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D9" w:rsidRDefault="00C24065" w:rsidP="00DE79D9">
      <w:pPr>
        <w:jc w:val="center"/>
      </w:pPr>
      <w:r>
        <w:rPr>
          <w:noProof/>
        </w:rPr>
        <w:drawing>
          <wp:anchor distT="0" distB="0" distL="114300" distR="114300" simplePos="0" relativeHeight="251658752" behindDoc="0" locked="0" layoutInCell="1" allowOverlap="1">
            <wp:simplePos x="0" y="0"/>
            <wp:positionH relativeFrom="column">
              <wp:posOffset>2524125</wp:posOffset>
            </wp:positionH>
            <wp:positionV relativeFrom="paragraph">
              <wp:posOffset>-295275</wp:posOffset>
            </wp:positionV>
            <wp:extent cx="685800" cy="800100"/>
            <wp:effectExtent l="0" t="0" r="0" b="0"/>
            <wp:wrapNone/>
            <wp:docPr id="12" name="Рисунок 5"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няжпогостскийМР-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3543300</wp:posOffset>
                </wp:positionH>
                <wp:positionV relativeFrom="paragraph">
                  <wp:posOffset>-228600</wp:posOffset>
                </wp:positionV>
                <wp:extent cx="2606040" cy="685800"/>
                <wp:effectExtent l="13335" t="8255" r="9525" b="1079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4D600F" w:rsidRDefault="004D600F" w:rsidP="00DE79D9">
                            <w:pPr>
                              <w:jc w:val="center"/>
                              <w:rPr>
                                <w:b/>
                                <w:bCs/>
                                <w:sz w:val="24"/>
                              </w:rPr>
                            </w:pPr>
                            <w:r>
                              <w:rPr>
                                <w:b/>
                                <w:bCs/>
                                <w:sz w:val="24"/>
                              </w:rPr>
                              <w:t xml:space="preserve">АДМИНИСТРАЦИЯ </w:t>
                            </w:r>
                          </w:p>
                          <w:p w:rsidR="004D600F" w:rsidRDefault="004D600F" w:rsidP="00DE79D9">
                            <w:pPr>
                              <w:pStyle w:val="1"/>
                            </w:pPr>
                            <w:r>
                              <w:t>МУНИЦИПАЛЬНОГО РАЙОНА</w:t>
                            </w:r>
                          </w:p>
                          <w:p w:rsidR="004D600F" w:rsidRDefault="004D600F" w:rsidP="00DE79D9">
                            <w:pPr>
                              <w:jc w:val="center"/>
                              <w:rPr>
                                <w:sz w:val="24"/>
                              </w:rPr>
                            </w:pPr>
                            <w:r>
                              <w:rPr>
                                <w:b/>
                                <w:bCs/>
                                <w:sz w:val="24"/>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9pt;margin-top:-18pt;width:205.2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" strokecolor="white">
                <v:textbox>
                  <w:txbxContent>
                    <w:p w:rsidR="004D600F" w:rsidRDefault="004D600F" w:rsidP="00DE79D9">
                      <w:pPr>
                        <w:jc w:val="center"/>
                        <w:rPr>
                          <w:b/>
                          <w:bCs/>
                          <w:sz w:val="24"/>
                        </w:rPr>
                      </w:pPr>
                      <w:r>
                        <w:rPr>
                          <w:b/>
                          <w:bCs/>
                          <w:sz w:val="24"/>
                        </w:rPr>
                        <w:t xml:space="preserve">АДМИНИСТРАЦИЯ </w:t>
                      </w:r>
                    </w:p>
                    <w:p w:rsidR="004D600F" w:rsidRDefault="004D600F" w:rsidP="00DE79D9">
                      <w:pPr>
                        <w:pStyle w:val="1"/>
                      </w:pPr>
                      <w:r>
                        <w:t>МУНИЦИПАЛЬНОГО РАЙОНА</w:t>
                      </w:r>
                    </w:p>
                    <w:p w:rsidR="004D600F" w:rsidRDefault="004D600F" w:rsidP="00DE79D9">
                      <w:pPr>
                        <w:jc w:val="center"/>
                        <w:rPr>
                          <w:sz w:val="24"/>
                        </w:rPr>
                      </w:pPr>
                      <w:r>
                        <w:rPr>
                          <w:b/>
                          <w:bCs/>
                          <w:sz w:val="24"/>
                        </w:rPr>
                        <w:t>«КНЯЖПОГОСТСКИЙ»</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-228600</wp:posOffset>
                </wp:positionV>
                <wp:extent cx="2606040" cy="685800"/>
                <wp:effectExtent l="13335" t="8255" r="9525" b="1079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4D600F" w:rsidRDefault="004D600F" w:rsidP="00E5076A">
                            <w:pPr>
                              <w:jc w:val="center"/>
                              <w:rPr>
                                <w:b/>
                                <w:bCs/>
                                <w:sz w:val="24"/>
                              </w:rPr>
                            </w:pPr>
                            <w:r>
                              <w:rPr>
                                <w:b/>
                                <w:bCs/>
                                <w:sz w:val="24"/>
                              </w:rPr>
                              <w:t xml:space="preserve">«КНЯЖПОГОСТ» </w:t>
                            </w:r>
                          </w:p>
                          <w:p w:rsidR="004D600F" w:rsidRDefault="004D600F" w:rsidP="00DE79D9">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7pt;margin-top:-18pt;width:205.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" strokecolor="white">
                <v:textbox>
                  <w:txbxContent>
                    <w:p w:rsidR="004D600F" w:rsidRDefault="004D600F" w:rsidP="00E5076A">
                      <w:pPr>
                        <w:jc w:val="center"/>
                        <w:rPr>
                          <w:b/>
                          <w:bCs/>
                          <w:sz w:val="24"/>
                        </w:rPr>
                      </w:pPr>
                      <w:r>
                        <w:rPr>
                          <w:b/>
                          <w:bCs/>
                          <w:sz w:val="24"/>
                        </w:rPr>
                        <w:t xml:space="preserve">«КНЯЖПОГОСТ» </w:t>
                      </w:r>
                    </w:p>
                    <w:p w:rsidR="004D600F" w:rsidRDefault="004D600F" w:rsidP="00DE79D9">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txbxContent>
                </v:textbox>
              </v:shape>
            </w:pict>
          </mc:Fallback>
        </mc:AlternateContent>
      </w:r>
    </w:p>
    <w:p w:rsidR="00DE79D9" w:rsidRDefault="00DE79D9" w:rsidP="00DE79D9">
      <w:pPr>
        <w:jc w:val="center"/>
      </w:pPr>
    </w:p>
    <w:p w:rsidR="00DE79D9" w:rsidRDefault="00DE79D9" w:rsidP="00DE79D9">
      <w:pPr>
        <w:jc w:val="center"/>
      </w:pPr>
    </w:p>
    <w:p w:rsidR="00DE79D9" w:rsidRDefault="00DE79D9" w:rsidP="00DE79D9"/>
    <w:p w:rsidR="00DE79D9" w:rsidRDefault="00DE79D9" w:rsidP="00DE79D9"/>
    <w:p w:rsidR="00DE79D9" w:rsidRDefault="00116A4E" w:rsidP="00DE79D9">
      <w:pPr>
        <w:pStyle w:val="2"/>
        <w:rPr>
          <w:rFonts w:ascii="Times New Roman" w:hAnsi="Times New Roman"/>
        </w:rPr>
      </w:pPr>
      <w:r>
        <w:rPr>
          <w:rFonts w:ascii="Times New Roman" w:hAnsi="Times New Roman"/>
        </w:rPr>
        <w:t>ПОСТАНОВЛЕНИЕ</w:t>
      </w:r>
    </w:p>
    <w:p w:rsidR="002F3544" w:rsidRDefault="002F3544" w:rsidP="002F3544"/>
    <w:p w:rsidR="00F241E7" w:rsidRDefault="00F241E7" w:rsidP="00DE79D9"/>
    <w:p w:rsidR="00DE79D9" w:rsidRDefault="007C0A07" w:rsidP="00DE79D9">
      <w:pPr>
        <w:rPr>
          <w:rFonts w:ascii="Times New Roman" w:hAnsi="Times New Roman"/>
          <w:sz w:val="24"/>
        </w:rPr>
      </w:pPr>
      <w:r>
        <w:rPr>
          <w:rFonts w:ascii="Times New Roman" w:hAnsi="Times New Roman"/>
          <w:sz w:val="24"/>
        </w:rPr>
        <w:t xml:space="preserve">от 23 </w:t>
      </w:r>
      <w:r w:rsidR="00857D8A">
        <w:rPr>
          <w:rFonts w:ascii="Times New Roman" w:hAnsi="Times New Roman"/>
          <w:sz w:val="24"/>
        </w:rPr>
        <w:t>декабря</w:t>
      </w:r>
      <w:r w:rsidR="00C43CA0">
        <w:rPr>
          <w:rFonts w:ascii="Times New Roman" w:hAnsi="Times New Roman"/>
          <w:sz w:val="24"/>
        </w:rPr>
        <w:t xml:space="preserve"> 201</w:t>
      </w:r>
      <w:r w:rsidR="00C2614D">
        <w:rPr>
          <w:rFonts w:ascii="Times New Roman" w:hAnsi="Times New Roman"/>
          <w:sz w:val="24"/>
        </w:rPr>
        <w:t>5</w:t>
      </w:r>
      <w:r w:rsidR="00F76483">
        <w:rPr>
          <w:rFonts w:ascii="Times New Roman" w:hAnsi="Times New Roman"/>
          <w:sz w:val="24"/>
        </w:rPr>
        <w:t xml:space="preserve"> </w:t>
      </w:r>
      <w:r w:rsidR="00F241E7">
        <w:rPr>
          <w:rFonts w:ascii="Times New Roman" w:hAnsi="Times New Roman"/>
          <w:sz w:val="24"/>
        </w:rPr>
        <w:t xml:space="preserve">г.                                                                                       </w:t>
      </w:r>
      <w:r w:rsidR="00C43CA0">
        <w:rPr>
          <w:rFonts w:ascii="Times New Roman" w:hAnsi="Times New Roman"/>
          <w:sz w:val="24"/>
        </w:rPr>
        <w:t xml:space="preserve">             </w:t>
      </w:r>
      <w:r>
        <w:rPr>
          <w:rFonts w:ascii="Times New Roman" w:hAnsi="Times New Roman"/>
          <w:sz w:val="24"/>
        </w:rPr>
        <w:t xml:space="preserve">         № 742</w:t>
      </w:r>
    </w:p>
    <w:p w:rsidR="00F241E7" w:rsidRDefault="00F241E7" w:rsidP="00DE79D9">
      <w:pPr>
        <w:rPr>
          <w:rFonts w:ascii="Times New Roman" w:hAnsi="Times New Roman"/>
          <w:sz w:val="24"/>
        </w:rPr>
      </w:pPr>
    </w:p>
    <w:p w:rsidR="00F241E7" w:rsidRDefault="00F241E7" w:rsidP="00DE79D9">
      <w:pPr>
        <w:rPr>
          <w:rFonts w:ascii="Times New Roman" w:hAnsi="Times New Roman"/>
          <w:sz w:val="24"/>
        </w:rPr>
      </w:pPr>
    </w:p>
    <w:p w:rsidR="00A3384E" w:rsidRDefault="00A3384E" w:rsidP="00116A4E">
      <w:pPr>
        <w:rPr>
          <w:rFonts w:ascii="Times New Roman" w:hAnsi="Times New Roman"/>
          <w:sz w:val="24"/>
        </w:rPr>
      </w:pPr>
      <w:r>
        <w:rPr>
          <w:rFonts w:ascii="Times New Roman" w:hAnsi="Times New Roman"/>
          <w:sz w:val="24"/>
        </w:rPr>
        <w:t xml:space="preserve">О внесении изменений в постановление </w:t>
      </w:r>
    </w:p>
    <w:p w:rsidR="00A3384E" w:rsidRDefault="00A3384E" w:rsidP="00116A4E">
      <w:pPr>
        <w:rPr>
          <w:rFonts w:ascii="Times New Roman" w:hAnsi="Times New Roman"/>
          <w:sz w:val="24"/>
        </w:rPr>
      </w:pPr>
      <w:r>
        <w:rPr>
          <w:rFonts w:ascii="Times New Roman" w:hAnsi="Times New Roman"/>
          <w:sz w:val="24"/>
        </w:rPr>
        <w:t xml:space="preserve">администрации муниципального района </w:t>
      </w:r>
    </w:p>
    <w:p w:rsidR="00A3384E" w:rsidRDefault="00A3384E" w:rsidP="00116A4E">
      <w:pPr>
        <w:rPr>
          <w:rFonts w:ascii="Times New Roman" w:hAnsi="Times New Roman"/>
          <w:sz w:val="24"/>
        </w:rPr>
      </w:pPr>
      <w:r>
        <w:rPr>
          <w:rFonts w:ascii="Times New Roman" w:hAnsi="Times New Roman"/>
          <w:sz w:val="24"/>
        </w:rPr>
        <w:t xml:space="preserve">«Княжпогостский» от 12.11.2013 г. № 794 </w:t>
      </w:r>
    </w:p>
    <w:p w:rsidR="00A3384E" w:rsidRDefault="00A3384E" w:rsidP="00116A4E">
      <w:pPr>
        <w:rPr>
          <w:rFonts w:ascii="Times New Roman" w:hAnsi="Times New Roman"/>
          <w:sz w:val="24"/>
        </w:rPr>
      </w:pPr>
      <w:r>
        <w:rPr>
          <w:rFonts w:ascii="Times New Roman" w:hAnsi="Times New Roman"/>
          <w:sz w:val="24"/>
        </w:rPr>
        <w:t xml:space="preserve">«Развитие образования в Княжпогостском </w:t>
      </w:r>
    </w:p>
    <w:p w:rsidR="00F241E7" w:rsidRDefault="00A3384E" w:rsidP="00116A4E">
      <w:pPr>
        <w:rPr>
          <w:rFonts w:ascii="Times New Roman" w:hAnsi="Times New Roman"/>
          <w:sz w:val="24"/>
        </w:rPr>
      </w:pPr>
      <w:proofErr w:type="gramStart"/>
      <w:r>
        <w:rPr>
          <w:rFonts w:ascii="Times New Roman" w:hAnsi="Times New Roman"/>
          <w:sz w:val="24"/>
        </w:rPr>
        <w:t>районе</w:t>
      </w:r>
      <w:proofErr w:type="gramEnd"/>
      <w:r>
        <w:rPr>
          <w:rFonts w:ascii="Times New Roman" w:hAnsi="Times New Roman"/>
          <w:sz w:val="24"/>
        </w:rPr>
        <w:t xml:space="preserve"> на 2014-2020 годы»</w:t>
      </w:r>
    </w:p>
    <w:p w:rsidR="00F241E7" w:rsidRDefault="00F241E7" w:rsidP="00DE79D9">
      <w:pPr>
        <w:rPr>
          <w:rFonts w:ascii="Times New Roman" w:hAnsi="Times New Roman"/>
          <w:sz w:val="24"/>
        </w:rPr>
      </w:pPr>
    </w:p>
    <w:p w:rsidR="00C43CA0" w:rsidRDefault="00C43CA0" w:rsidP="001B1F86">
      <w:pPr>
        <w:ind w:firstLine="709"/>
        <w:jc w:val="both"/>
        <w:rPr>
          <w:rFonts w:ascii="Times New Roman" w:hAnsi="Times New Roman"/>
          <w:sz w:val="24"/>
        </w:rPr>
      </w:pPr>
    </w:p>
    <w:p w:rsidR="00A3384E" w:rsidRPr="00A3384E" w:rsidRDefault="00A3384E" w:rsidP="00A3384E">
      <w:pPr>
        <w:ind w:firstLine="567"/>
        <w:jc w:val="both"/>
        <w:rPr>
          <w:rFonts w:ascii="Times New Roman" w:hAnsi="Times New Roman"/>
          <w:sz w:val="24"/>
        </w:rPr>
      </w:pPr>
      <w:r w:rsidRPr="00A3384E">
        <w:rPr>
          <w:rFonts w:ascii="Times New Roman" w:hAnsi="Times New Roman"/>
          <w:sz w:val="24"/>
        </w:rPr>
        <w:t>Руководствуясь решением Совета муниципально</w:t>
      </w:r>
      <w:r w:rsidR="00857D8A">
        <w:rPr>
          <w:rFonts w:ascii="Times New Roman" w:hAnsi="Times New Roman"/>
          <w:sz w:val="24"/>
        </w:rPr>
        <w:t>го района «Княжпогостский» от 22.12</w:t>
      </w:r>
      <w:r w:rsidRPr="00A3384E">
        <w:rPr>
          <w:rFonts w:ascii="Times New Roman" w:hAnsi="Times New Roman"/>
          <w:sz w:val="24"/>
        </w:rPr>
        <w:t>.2015</w:t>
      </w:r>
      <w:r>
        <w:rPr>
          <w:rFonts w:ascii="Times New Roman" w:hAnsi="Times New Roman"/>
          <w:sz w:val="24"/>
        </w:rPr>
        <w:t xml:space="preserve"> </w:t>
      </w:r>
      <w:r w:rsidR="00857D8A">
        <w:rPr>
          <w:rFonts w:ascii="Times New Roman" w:hAnsi="Times New Roman"/>
          <w:sz w:val="24"/>
        </w:rPr>
        <w:t>г. № 31</w:t>
      </w:r>
      <w:r w:rsidRPr="00A3384E">
        <w:rPr>
          <w:rFonts w:ascii="Times New Roman" w:hAnsi="Times New Roman"/>
          <w:sz w:val="24"/>
        </w:rPr>
        <w:t xml:space="preserve"> </w:t>
      </w:r>
      <w:r w:rsidRPr="00A3384E">
        <w:rPr>
          <w:rFonts w:ascii="Times New Roman" w:hAnsi="Times New Roman"/>
          <w:color w:val="000000"/>
          <w:sz w:val="24"/>
        </w:rPr>
        <w:t>«</w:t>
      </w:r>
      <w:r w:rsidRPr="00A3384E">
        <w:rPr>
          <w:rFonts w:ascii="Times New Roman" w:hAnsi="Times New Roman"/>
          <w:bCs/>
          <w:color w:val="000000"/>
          <w:sz w:val="24"/>
        </w:rPr>
        <w:t>О внесении изменений и дополнений в решение Совета муниципального района «Княжпогостский» от 22.12.2014 г. № 380 «О бюджете муниципального района «Княжпогостский» на 2015 год и плановый период 2016-2017 годов»</w:t>
      </w:r>
      <w:r>
        <w:rPr>
          <w:rFonts w:ascii="Times New Roman" w:hAnsi="Times New Roman"/>
          <w:bCs/>
          <w:color w:val="000000"/>
          <w:sz w:val="24"/>
        </w:rPr>
        <w:t>,</w:t>
      </w:r>
      <w:r w:rsidR="00857D8A">
        <w:rPr>
          <w:rFonts w:ascii="Times New Roman" w:hAnsi="Times New Roman"/>
          <w:bCs/>
          <w:color w:val="000000"/>
          <w:sz w:val="24"/>
        </w:rPr>
        <w:t xml:space="preserve"> </w:t>
      </w:r>
      <w:r w:rsidRPr="00A3384E">
        <w:rPr>
          <w:rFonts w:ascii="Times New Roman" w:hAnsi="Times New Roman"/>
          <w:bCs/>
          <w:color w:val="000000"/>
          <w:sz w:val="24"/>
        </w:rPr>
        <w:t>в целях приведения муниципальной программы в соответствие</w:t>
      </w:r>
    </w:p>
    <w:p w:rsidR="003B4179" w:rsidRDefault="003B4179" w:rsidP="00A3384E">
      <w:pPr>
        <w:widowControl w:val="0"/>
        <w:autoSpaceDE w:val="0"/>
        <w:autoSpaceDN w:val="0"/>
        <w:adjustRightInd w:val="0"/>
        <w:jc w:val="both"/>
        <w:rPr>
          <w:rFonts w:ascii="Times New Roman" w:hAnsi="Times New Roman"/>
          <w:sz w:val="24"/>
        </w:rPr>
      </w:pPr>
    </w:p>
    <w:p w:rsidR="00116A4E" w:rsidRPr="00116A4E" w:rsidRDefault="003B4179" w:rsidP="00A3384E">
      <w:pPr>
        <w:widowControl w:val="0"/>
        <w:autoSpaceDE w:val="0"/>
        <w:autoSpaceDN w:val="0"/>
        <w:adjustRightInd w:val="0"/>
        <w:ind w:firstLine="567"/>
        <w:jc w:val="both"/>
        <w:rPr>
          <w:rFonts w:ascii="Times New Roman" w:hAnsi="Times New Roman"/>
          <w:sz w:val="24"/>
        </w:rPr>
      </w:pPr>
      <w:r>
        <w:rPr>
          <w:rFonts w:ascii="Times New Roman" w:hAnsi="Times New Roman"/>
          <w:sz w:val="24"/>
        </w:rPr>
        <w:t>ПОСТАНОВЛЯЮ</w:t>
      </w:r>
      <w:r w:rsidR="00116A4E" w:rsidRPr="00116A4E">
        <w:rPr>
          <w:rFonts w:ascii="Times New Roman" w:hAnsi="Times New Roman"/>
          <w:sz w:val="24"/>
        </w:rPr>
        <w:t>:</w:t>
      </w:r>
    </w:p>
    <w:p w:rsidR="00116A4E" w:rsidRDefault="00116A4E" w:rsidP="00A3384E">
      <w:pPr>
        <w:widowControl w:val="0"/>
        <w:autoSpaceDE w:val="0"/>
        <w:autoSpaceDN w:val="0"/>
        <w:adjustRightInd w:val="0"/>
        <w:ind w:firstLine="567"/>
        <w:jc w:val="both"/>
        <w:rPr>
          <w:rFonts w:ascii="Times New Roman" w:hAnsi="Times New Roman"/>
          <w:sz w:val="24"/>
        </w:rPr>
      </w:pPr>
      <w:r w:rsidRPr="00116A4E">
        <w:rPr>
          <w:rFonts w:ascii="Times New Roman" w:hAnsi="Times New Roman"/>
          <w:sz w:val="24"/>
        </w:rPr>
        <w:t xml:space="preserve">1. </w:t>
      </w:r>
      <w:r w:rsidR="00A3384E" w:rsidRPr="00A3384E">
        <w:rPr>
          <w:rFonts w:ascii="Times New Roman" w:hAnsi="Times New Roman"/>
          <w:sz w:val="24"/>
        </w:rPr>
        <w:t xml:space="preserve">Изложить в новой редакции постановление </w:t>
      </w:r>
      <w:r w:rsidR="00A3384E">
        <w:rPr>
          <w:rFonts w:ascii="Times New Roman" w:hAnsi="Times New Roman"/>
          <w:sz w:val="24"/>
        </w:rPr>
        <w:t>администрации муниципального района «Княжпогостский» от 12</w:t>
      </w:r>
      <w:r w:rsidR="00A3384E" w:rsidRPr="00A3384E">
        <w:rPr>
          <w:rFonts w:ascii="Times New Roman" w:hAnsi="Times New Roman"/>
          <w:sz w:val="24"/>
        </w:rPr>
        <w:t>.11.2013</w:t>
      </w:r>
      <w:r w:rsidR="00A3384E">
        <w:rPr>
          <w:rFonts w:ascii="Times New Roman" w:hAnsi="Times New Roman"/>
          <w:sz w:val="24"/>
        </w:rPr>
        <w:t xml:space="preserve"> г. № 794</w:t>
      </w:r>
      <w:r w:rsidR="00A3384E" w:rsidRPr="00A3384E">
        <w:rPr>
          <w:rFonts w:ascii="Times New Roman" w:hAnsi="Times New Roman"/>
          <w:sz w:val="24"/>
        </w:rPr>
        <w:t xml:space="preserve"> «Об утверждении муниципальной программы «Развитие </w:t>
      </w:r>
      <w:r w:rsidR="00A3384E">
        <w:rPr>
          <w:rFonts w:ascii="Times New Roman" w:hAnsi="Times New Roman"/>
          <w:sz w:val="24"/>
        </w:rPr>
        <w:t>образования</w:t>
      </w:r>
      <w:r w:rsidR="00A3384E" w:rsidRPr="00A3384E">
        <w:rPr>
          <w:rFonts w:ascii="Times New Roman" w:hAnsi="Times New Roman"/>
          <w:sz w:val="24"/>
        </w:rPr>
        <w:t xml:space="preserve"> в Княжпогостском районе</w:t>
      </w:r>
      <w:r w:rsidR="00A3384E">
        <w:rPr>
          <w:rFonts w:ascii="Times New Roman" w:hAnsi="Times New Roman"/>
          <w:sz w:val="24"/>
        </w:rPr>
        <w:t xml:space="preserve"> на 2014-2020 годы</w:t>
      </w:r>
      <w:r w:rsidR="00A3384E" w:rsidRPr="00A3384E">
        <w:rPr>
          <w:rFonts w:ascii="Times New Roman" w:hAnsi="Times New Roman"/>
          <w:sz w:val="24"/>
        </w:rPr>
        <w:t>» согласно приложению к настоящему постановлению</w:t>
      </w:r>
      <w:r w:rsidRPr="00116A4E">
        <w:rPr>
          <w:rFonts w:ascii="Times New Roman" w:hAnsi="Times New Roman"/>
          <w:sz w:val="24"/>
        </w:rPr>
        <w:t>.</w:t>
      </w:r>
    </w:p>
    <w:p w:rsidR="00A3384E" w:rsidRDefault="00931876" w:rsidP="00A3384E">
      <w:pPr>
        <w:ind w:firstLine="567"/>
        <w:jc w:val="both"/>
        <w:rPr>
          <w:sz w:val="26"/>
          <w:szCs w:val="26"/>
        </w:rPr>
      </w:pPr>
      <w:r>
        <w:rPr>
          <w:rFonts w:ascii="Times New Roman" w:hAnsi="Times New Roman"/>
          <w:sz w:val="24"/>
        </w:rPr>
        <w:t xml:space="preserve">2. </w:t>
      </w:r>
      <w:r w:rsidR="00A3384E" w:rsidRPr="00A3384E">
        <w:rPr>
          <w:rFonts w:ascii="Times New Roman" w:hAnsi="Times New Roman"/>
          <w:sz w:val="24"/>
        </w:rPr>
        <w:t>Признать утратившими силу постановления администрации муниципального района «Княжпогостский»:</w:t>
      </w:r>
    </w:p>
    <w:p w:rsidR="00A3384E" w:rsidRDefault="00A3384E" w:rsidP="00A921D8">
      <w:pPr>
        <w:ind w:firstLine="567"/>
        <w:jc w:val="both"/>
        <w:rPr>
          <w:rFonts w:ascii="Times New Roman" w:hAnsi="Times New Roman"/>
          <w:sz w:val="24"/>
        </w:rPr>
      </w:pPr>
      <w:r>
        <w:rPr>
          <w:rFonts w:ascii="Times New Roman" w:hAnsi="Times New Roman"/>
          <w:sz w:val="24"/>
        </w:rPr>
        <w:t xml:space="preserve">- </w:t>
      </w:r>
      <w:r w:rsidR="00A921D8">
        <w:rPr>
          <w:rFonts w:ascii="Times New Roman" w:hAnsi="Times New Roman"/>
          <w:sz w:val="24"/>
        </w:rPr>
        <w:t xml:space="preserve">от </w:t>
      </w:r>
      <w:r w:rsidR="00857D8A">
        <w:rPr>
          <w:rFonts w:ascii="Times New Roman" w:hAnsi="Times New Roman"/>
          <w:sz w:val="24"/>
        </w:rPr>
        <w:t>19.06.2</w:t>
      </w:r>
      <w:r w:rsidR="00A921D8">
        <w:rPr>
          <w:rFonts w:ascii="Times New Roman" w:hAnsi="Times New Roman"/>
          <w:sz w:val="24"/>
        </w:rPr>
        <w:t>01</w:t>
      </w:r>
      <w:r w:rsidR="00857D8A">
        <w:rPr>
          <w:rFonts w:ascii="Times New Roman" w:hAnsi="Times New Roman"/>
          <w:sz w:val="24"/>
        </w:rPr>
        <w:t>5</w:t>
      </w:r>
      <w:r w:rsidR="00A921D8">
        <w:rPr>
          <w:rFonts w:ascii="Times New Roman" w:hAnsi="Times New Roman"/>
          <w:sz w:val="24"/>
        </w:rPr>
        <w:t xml:space="preserve">4 г. № </w:t>
      </w:r>
      <w:r w:rsidR="00857D8A">
        <w:rPr>
          <w:rFonts w:ascii="Times New Roman" w:hAnsi="Times New Roman"/>
          <w:sz w:val="24"/>
        </w:rPr>
        <w:t>401</w:t>
      </w:r>
      <w:r w:rsidR="00A921D8">
        <w:rPr>
          <w:rFonts w:ascii="Times New Roman" w:hAnsi="Times New Roman"/>
          <w:sz w:val="24"/>
        </w:rPr>
        <w:t xml:space="preserve"> «О внесении изменений в постановление администрации муниципального райо</w:t>
      </w:r>
      <w:r w:rsidR="00857D8A">
        <w:rPr>
          <w:rFonts w:ascii="Times New Roman" w:hAnsi="Times New Roman"/>
          <w:sz w:val="24"/>
        </w:rPr>
        <w:t>на «Княжпогостский» от 12.11.</w:t>
      </w:r>
      <w:r w:rsidR="00A921D8">
        <w:rPr>
          <w:rFonts w:ascii="Times New Roman" w:hAnsi="Times New Roman"/>
          <w:sz w:val="24"/>
        </w:rPr>
        <w:t>2013 г. № 794 «Развитие образования в Княжпогос</w:t>
      </w:r>
      <w:r w:rsidR="00857D8A">
        <w:rPr>
          <w:rFonts w:ascii="Times New Roman" w:hAnsi="Times New Roman"/>
          <w:sz w:val="24"/>
        </w:rPr>
        <w:t>тском районе</w:t>
      </w:r>
      <w:r>
        <w:rPr>
          <w:rFonts w:ascii="Times New Roman" w:hAnsi="Times New Roman"/>
          <w:sz w:val="24"/>
        </w:rPr>
        <w:t>»;</w:t>
      </w:r>
    </w:p>
    <w:p w:rsidR="00A3384E" w:rsidRDefault="00A3384E" w:rsidP="00A921D8">
      <w:pPr>
        <w:ind w:firstLine="567"/>
        <w:jc w:val="both"/>
        <w:rPr>
          <w:rFonts w:ascii="Times New Roman" w:hAnsi="Times New Roman"/>
          <w:sz w:val="24"/>
        </w:rPr>
      </w:pPr>
      <w:r>
        <w:rPr>
          <w:rFonts w:ascii="Times New Roman" w:hAnsi="Times New Roman"/>
          <w:sz w:val="24"/>
        </w:rPr>
        <w:t>-</w:t>
      </w:r>
      <w:r w:rsidR="00857D8A">
        <w:rPr>
          <w:rFonts w:ascii="Times New Roman" w:hAnsi="Times New Roman"/>
          <w:sz w:val="24"/>
        </w:rPr>
        <w:t xml:space="preserve"> от 31.07</w:t>
      </w:r>
      <w:r w:rsidR="00A921D8">
        <w:rPr>
          <w:rFonts w:ascii="Times New Roman" w:hAnsi="Times New Roman"/>
          <w:sz w:val="24"/>
        </w:rPr>
        <w:t>.201</w:t>
      </w:r>
      <w:r w:rsidR="00857D8A">
        <w:rPr>
          <w:rFonts w:ascii="Times New Roman" w:hAnsi="Times New Roman"/>
          <w:sz w:val="24"/>
        </w:rPr>
        <w:t>5</w:t>
      </w:r>
      <w:r w:rsidR="00A921D8">
        <w:rPr>
          <w:rFonts w:ascii="Times New Roman" w:hAnsi="Times New Roman"/>
          <w:sz w:val="24"/>
        </w:rPr>
        <w:t xml:space="preserve"> г. № </w:t>
      </w:r>
      <w:r w:rsidR="00857D8A">
        <w:rPr>
          <w:rFonts w:ascii="Times New Roman" w:hAnsi="Times New Roman"/>
          <w:sz w:val="24"/>
        </w:rPr>
        <w:t>481</w:t>
      </w:r>
      <w:r w:rsidR="00A921D8">
        <w:rPr>
          <w:rFonts w:ascii="Times New Roman" w:hAnsi="Times New Roman"/>
          <w:sz w:val="24"/>
        </w:rPr>
        <w:t xml:space="preserve"> «О внесении изменений в постановление администрации муниципального район</w:t>
      </w:r>
      <w:r w:rsidR="00857D8A">
        <w:rPr>
          <w:rFonts w:ascii="Times New Roman" w:hAnsi="Times New Roman"/>
          <w:sz w:val="24"/>
        </w:rPr>
        <w:t>а «Княжпогостский» от 12.11.</w:t>
      </w:r>
      <w:r w:rsidR="00A921D8">
        <w:rPr>
          <w:rFonts w:ascii="Times New Roman" w:hAnsi="Times New Roman"/>
          <w:sz w:val="24"/>
        </w:rPr>
        <w:t>2013 г. № 794 «Развитие образования в Княжпогос</w:t>
      </w:r>
      <w:r w:rsidR="00857D8A">
        <w:rPr>
          <w:rFonts w:ascii="Times New Roman" w:hAnsi="Times New Roman"/>
          <w:sz w:val="24"/>
        </w:rPr>
        <w:t>тском районе</w:t>
      </w:r>
      <w:r>
        <w:rPr>
          <w:rFonts w:ascii="Times New Roman" w:hAnsi="Times New Roman"/>
          <w:sz w:val="24"/>
        </w:rPr>
        <w:t>»;</w:t>
      </w:r>
    </w:p>
    <w:p w:rsidR="00A3384E" w:rsidRDefault="00A3384E" w:rsidP="00A921D8">
      <w:pPr>
        <w:ind w:firstLine="567"/>
        <w:jc w:val="both"/>
        <w:rPr>
          <w:rFonts w:ascii="Times New Roman" w:hAnsi="Times New Roman"/>
          <w:sz w:val="24"/>
        </w:rPr>
      </w:pPr>
      <w:r>
        <w:rPr>
          <w:rFonts w:ascii="Times New Roman" w:hAnsi="Times New Roman"/>
          <w:sz w:val="24"/>
        </w:rPr>
        <w:t>-</w:t>
      </w:r>
      <w:r w:rsidR="00857D8A">
        <w:rPr>
          <w:rFonts w:ascii="Times New Roman" w:hAnsi="Times New Roman"/>
          <w:sz w:val="24"/>
        </w:rPr>
        <w:t xml:space="preserve"> от 08.10</w:t>
      </w:r>
      <w:r w:rsidR="00A921D8">
        <w:rPr>
          <w:rFonts w:ascii="Times New Roman" w:hAnsi="Times New Roman"/>
          <w:sz w:val="24"/>
        </w:rPr>
        <w:t>.201</w:t>
      </w:r>
      <w:r w:rsidR="00857D8A">
        <w:rPr>
          <w:rFonts w:ascii="Times New Roman" w:hAnsi="Times New Roman"/>
          <w:sz w:val="24"/>
        </w:rPr>
        <w:t>5</w:t>
      </w:r>
      <w:r w:rsidR="00A921D8">
        <w:rPr>
          <w:rFonts w:ascii="Times New Roman" w:hAnsi="Times New Roman"/>
          <w:sz w:val="24"/>
        </w:rPr>
        <w:t xml:space="preserve"> г. № </w:t>
      </w:r>
      <w:r w:rsidR="00857D8A">
        <w:rPr>
          <w:rFonts w:ascii="Times New Roman" w:hAnsi="Times New Roman"/>
          <w:sz w:val="24"/>
        </w:rPr>
        <w:t>596</w:t>
      </w:r>
      <w:r w:rsidR="00A921D8">
        <w:rPr>
          <w:rFonts w:ascii="Times New Roman" w:hAnsi="Times New Roman"/>
          <w:sz w:val="24"/>
        </w:rPr>
        <w:t xml:space="preserve"> «О внесении изменений в постановление администрации муниципального район</w:t>
      </w:r>
      <w:r w:rsidR="00857D8A">
        <w:rPr>
          <w:rFonts w:ascii="Times New Roman" w:hAnsi="Times New Roman"/>
          <w:sz w:val="24"/>
        </w:rPr>
        <w:t>а «Княжпогостский» от 12.11.</w:t>
      </w:r>
      <w:r w:rsidR="00A921D8">
        <w:rPr>
          <w:rFonts w:ascii="Times New Roman" w:hAnsi="Times New Roman"/>
          <w:sz w:val="24"/>
        </w:rPr>
        <w:t>2013 г. № 794 «Развитие образования в Княжпогос</w:t>
      </w:r>
      <w:r>
        <w:rPr>
          <w:rFonts w:ascii="Times New Roman" w:hAnsi="Times New Roman"/>
          <w:sz w:val="24"/>
        </w:rPr>
        <w:t>тском районе»;</w:t>
      </w:r>
    </w:p>
    <w:p w:rsidR="00A3384E" w:rsidRDefault="00A3384E" w:rsidP="00A921D8">
      <w:pPr>
        <w:ind w:firstLine="567"/>
        <w:jc w:val="both"/>
        <w:rPr>
          <w:rFonts w:ascii="Times New Roman" w:hAnsi="Times New Roman"/>
          <w:sz w:val="24"/>
        </w:rPr>
      </w:pPr>
      <w:r>
        <w:rPr>
          <w:rFonts w:ascii="Times New Roman" w:hAnsi="Times New Roman"/>
          <w:sz w:val="24"/>
        </w:rPr>
        <w:t>-</w:t>
      </w:r>
      <w:r w:rsidR="00066DBB">
        <w:rPr>
          <w:rFonts w:ascii="Times New Roman" w:hAnsi="Times New Roman"/>
          <w:sz w:val="24"/>
        </w:rPr>
        <w:t xml:space="preserve"> от 16.11.2015</w:t>
      </w:r>
      <w:r w:rsidR="00A921D8">
        <w:rPr>
          <w:rFonts w:ascii="Times New Roman" w:hAnsi="Times New Roman"/>
          <w:sz w:val="24"/>
        </w:rPr>
        <w:t xml:space="preserve"> г. № </w:t>
      </w:r>
      <w:r w:rsidR="00066DBB">
        <w:rPr>
          <w:rFonts w:ascii="Times New Roman" w:hAnsi="Times New Roman"/>
          <w:sz w:val="24"/>
        </w:rPr>
        <w:t>678</w:t>
      </w:r>
      <w:r w:rsidR="00A921D8">
        <w:rPr>
          <w:rFonts w:ascii="Times New Roman" w:hAnsi="Times New Roman"/>
          <w:sz w:val="24"/>
        </w:rPr>
        <w:t xml:space="preserve"> «О внесении изменений в постановление администрации муниципального район</w:t>
      </w:r>
      <w:r w:rsidR="00066DBB">
        <w:rPr>
          <w:rFonts w:ascii="Times New Roman" w:hAnsi="Times New Roman"/>
          <w:sz w:val="24"/>
        </w:rPr>
        <w:t xml:space="preserve">а «Княжпогостский» от 12.11.2013 г. № 794 </w:t>
      </w:r>
      <w:r w:rsidR="00A921D8">
        <w:rPr>
          <w:rFonts w:ascii="Times New Roman" w:hAnsi="Times New Roman"/>
          <w:sz w:val="24"/>
        </w:rPr>
        <w:t xml:space="preserve">«Развитие образования </w:t>
      </w:r>
      <w:r w:rsidR="00066DBB">
        <w:rPr>
          <w:rFonts w:ascii="Times New Roman" w:hAnsi="Times New Roman"/>
          <w:sz w:val="24"/>
        </w:rPr>
        <w:t>в Княжпогостском районе».</w:t>
      </w:r>
    </w:p>
    <w:p w:rsidR="00116A4E" w:rsidRPr="00116A4E" w:rsidRDefault="007C0A07" w:rsidP="00C2614D">
      <w:pPr>
        <w:widowControl w:val="0"/>
        <w:autoSpaceDE w:val="0"/>
        <w:autoSpaceDN w:val="0"/>
        <w:adjustRightInd w:val="0"/>
        <w:ind w:firstLine="567"/>
        <w:jc w:val="both"/>
        <w:rPr>
          <w:rFonts w:ascii="Times New Roman" w:hAnsi="Times New Roman"/>
          <w:sz w:val="24"/>
        </w:rPr>
      </w:pPr>
      <w:r>
        <w:rPr>
          <w:rFonts w:ascii="Times New Roman" w:hAnsi="Times New Roman"/>
          <w:sz w:val="24"/>
        </w:rPr>
        <w:t>3</w:t>
      </w:r>
      <w:r w:rsidR="00116A4E" w:rsidRPr="00116A4E">
        <w:rPr>
          <w:rFonts w:ascii="Times New Roman" w:hAnsi="Times New Roman"/>
          <w:sz w:val="24"/>
        </w:rPr>
        <w:t xml:space="preserve">. </w:t>
      </w:r>
      <w:proofErr w:type="gramStart"/>
      <w:r w:rsidR="00116A4E" w:rsidRPr="00116A4E">
        <w:rPr>
          <w:rFonts w:ascii="Times New Roman" w:hAnsi="Times New Roman"/>
          <w:sz w:val="24"/>
        </w:rPr>
        <w:t>Конт</w:t>
      </w:r>
      <w:r w:rsidR="00C04A52">
        <w:rPr>
          <w:rFonts w:ascii="Times New Roman" w:hAnsi="Times New Roman"/>
          <w:sz w:val="24"/>
        </w:rPr>
        <w:t>роль за</w:t>
      </w:r>
      <w:proofErr w:type="gramEnd"/>
      <w:r w:rsidR="00C04A52">
        <w:rPr>
          <w:rFonts w:ascii="Times New Roman" w:hAnsi="Times New Roman"/>
          <w:sz w:val="24"/>
        </w:rPr>
        <w:t xml:space="preserve"> исполнением настоящего п</w:t>
      </w:r>
      <w:r w:rsidR="00116A4E" w:rsidRPr="00116A4E">
        <w:rPr>
          <w:rFonts w:ascii="Times New Roman" w:hAnsi="Times New Roman"/>
          <w:sz w:val="24"/>
        </w:rPr>
        <w:t xml:space="preserve">остановления возложить на </w:t>
      </w:r>
      <w:r w:rsidR="00C2614D">
        <w:rPr>
          <w:rFonts w:ascii="Times New Roman" w:hAnsi="Times New Roman"/>
          <w:sz w:val="24"/>
        </w:rPr>
        <w:t>первого</w:t>
      </w:r>
      <w:r w:rsidR="00C04A52">
        <w:rPr>
          <w:rFonts w:ascii="Times New Roman" w:hAnsi="Times New Roman"/>
          <w:sz w:val="24"/>
        </w:rPr>
        <w:t xml:space="preserve"> </w:t>
      </w:r>
      <w:r w:rsidR="00116A4E" w:rsidRPr="00116A4E">
        <w:rPr>
          <w:rFonts w:ascii="Times New Roman" w:hAnsi="Times New Roman"/>
          <w:sz w:val="24"/>
        </w:rPr>
        <w:t xml:space="preserve">заместителя руководителя администрации муниципального района </w:t>
      </w:r>
      <w:r w:rsidR="00C04A52">
        <w:rPr>
          <w:rFonts w:ascii="Times New Roman" w:hAnsi="Times New Roman"/>
          <w:sz w:val="24"/>
        </w:rPr>
        <w:t>«Княжпогостский»</w:t>
      </w:r>
      <w:r w:rsidR="00116A4E" w:rsidRPr="00116A4E">
        <w:rPr>
          <w:rFonts w:ascii="Times New Roman" w:hAnsi="Times New Roman"/>
          <w:sz w:val="24"/>
        </w:rPr>
        <w:t xml:space="preserve"> </w:t>
      </w:r>
      <w:r w:rsidR="00A921D8">
        <w:rPr>
          <w:rFonts w:ascii="Times New Roman" w:hAnsi="Times New Roman"/>
          <w:sz w:val="24"/>
        </w:rPr>
        <w:t>Панченко И.В.</w:t>
      </w:r>
    </w:p>
    <w:p w:rsidR="00116A4E" w:rsidRDefault="007C0A07" w:rsidP="00C2614D">
      <w:pPr>
        <w:widowControl w:val="0"/>
        <w:autoSpaceDE w:val="0"/>
        <w:autoSpaceDN w:val="0"/>
        <w:adjustRightInd w:val="0"/>
        <w:ind w:firstLine="567"/>
        <w:jc w:val="both"/>
        <w:rPr>
          <w:rFonts w:cs="Calibri"/>
        </w:rPr>
      </w:pPr>
      <w:r>
        <w:rPr>
          <w:rFonts w:ascii="Times New Roman" w:hAnsi="Times New Roman"/>
          <w:sz w:val="24"/>
        </w:rPr>
        <w:t>4</w:t>
      </w:r>
      <w:r w:rsidR="00C04A52">
        <w:rPr>
          <w:rFonts w:ascii="Times New Roman" w:hAnsi="Times New Roman"/>
          <w:sz w:val="24"/>
        </w:rPr>
        <w:t>. Настоящее п</w:t>
      </w:r>
      <w:r w:rsidR="00116A4E" w:rsidRPr="00116A4E">
        <w:rPr>
          <w:rFonts w:ascii="Times New Roman" w:hAnsi="Times New Roman"/>
          <w:sz w:val="24"/>
        </w:rPr>
        <w:t>остановление вступает в силу со дня его официального опубликования.</w:t>
      </w:r>
    </w:p>
    <w:p w:rsidR="001B1F86" w:rsidRDefault="001B1F86" w:rsidP="001B1F86">
      <w:pPr>
        <w:ind w:firstLine="709"/>
        <w:jc w:val="both"/>
        <w:rPr>
          <w:rFonts w:ascii="Times New Roman" w:hAnsi="Times New Roman"/>
          <w:sz w:val="24"/>
        </w:rPr>
      </w:pPr>
      <w:r>
        <w:rPr>
          <w:rFonts w:ascii="Times New Roman" w:hAnsi="Times New Roman"/>
          <w:sz w:val="24"/>
        </w:rPr>
        <w:t xml:space="preserve">  </w:t>
      </w:r>
    </w:p>
    <w:p w:rsidR="00066DBB" w:rsidRDefault="00066DBB" w:rsidP="001B1F86">
      <w:pPr>
        <w:jc w:val="both"/>
        <w:rPr>
          <w:rFonts w:ascii="Times New Roman" w:hAnsi="Times New Roman"/>
          <w:sz w:val="24"/>
        </w:rPr>
      </w:pPr>
    </w:p>
    <w:p w:rsidR="00787159" w:rsidRDefault="00066DBB" w:rsidP="00787159">
      <w:pPr>
        <w:jc w:val="both"/>
        <w:rPr>
          <w:rFonts w:ascii="Times New Roman" w:hAnsi="Times New Roman"/>
          <w:sz w:val="24"/>
        </w:rPr>
      </w:pPr>
      <w:r>
        <w:rPr>
          <w:rFonts w:ascii="Times New Roman" w:hAnsi="Times New Roman"/>
          <w:sz w:val="24"/>
        </w:rPr>
        <w:t>Р</w:t>
      </w:r>
      <w:r w:rsidR="00BC0DB5">
        <w:rPr>
          <w:rFonts w:ascii="Times New Roman" w:hAnsi="Times New Roman"/>
          <w:sz w:val="24"/>
        </w:rPr>
        <w:t>уководител</w:t>
      </w:r>
      <w:r>
        <w:rPr>
          <w:rFonts w:ascii="Times New Roman" w:hAnsi="Times New Roman"/>
          <w:sz w:val="24"/>
        </w:rPr>
        <w:t>ь</w:t>
      </w:r>
      <w:r w:rsidR="001B1F86">
        <w:rPr>
          <w:rFonts w:ascii="Times New Roman" w:hAnsi="Times New Roman"/>
          <w:sz w:val="24"/>
        </w:rPr>
        <w:t xml:space="preserve"> администрации                                                     </w:t>
      </w:r>
      <w:r w:rsidR="00BC0DB5">
        <w:rPr>
          <w:rFonts w:ascii="Times New Roman" w:hAnsi="Times New Roman"/>
          <w:sz w:val="24"/>
        </w:rPr>
        <w:t xml:space="preserve">                  </w:t>
      </w:r>
      <w:r>
        <w:rPr>
          <w:rFonts w:ascii="Times New Roman" w:hAnsi="Times New Roman"/>
          <w:sz w:val="24"/>
        </w:rPr>
        <w:t xml:space="preserve">          В.И. Ивочкин</w:t>
      </w:r>
    </w:p>
    <w:p w:rsidR="00C24065" w:rsidRDefault="00C24065" w:rsidP="00787159">
      <w:pPr>
        <w:jc w:val="both"/>
        <w:rPr>
          <w:rFonts w:ascii="Times New Roman" w:hAnsi="Times New Roman"/>
          <w:sz w:val="24"/>
        </w:rPr>
      </w:pPr>
    </w:p>
    <w:p w:rsidR="00C24065" w:rsidRDefault="00C24065" w:rsidP="00C24065">
      <w:pPr>
        <w:autoSpaceDE w:val="0"/>
        <w:autoSpaceDN w:val="0"/>
        <w:adjustRightInd w:val="0"/>
        <w:jc w:val="right"/>
        <w:rPr>
          <w:rFonts w:ascii="Times New Roman" w:hAnsi="Times New Roman"/>
          <w:sz w:val="24"/>
        </w:rPr>
      </w:pPr>
      <w:r>
        <w:rPr>
          <w:rFonts w:ascii="Times New Roman" w:hAnsi="Times New Roman"/>
          <w:sz w:val="24"/>
        </w:rPr>
        <w:br w:type="page"/>
      </w:r>
      <w:r w:rsidRPr="00802CC8">
        <w:rPr>
          <w:rFonts w:ascii="Times New Roman" w:hAnsi="Times New Roman"/>
          <w:sz w:val="24"/>
        </w:rPr>
        <w:lastRenderedPageBreak/>
        <w:t xml:space="preserve">Приложение </w:t>
      </w:r>
    </w:p>
    <w:p w:rsidR="00C24065" w:rsidRDefault="00C24065" w:rsidP="00C24065">
      <w:pPr>
        <w:autoSpaceDE w:val="0"/>
        <w:autoSpaceDN w:val="0"/>
        <w:adjustRightInd w:val="0"/>
        <w:jc w:val="right"/>
        <w:rPr>
          <w:rFonts w:ascii="Times New Roman" w:hAnsi="Times New Roman"/>
          <w:sz w:val="24"/>
        </w:rPr>
      </w:pPr>
      <w:r w:rsidRPr="00802CC8">
        <w:rPr>
          <w:rFonts w:ascii="Times New Roman" w:hAnsi="Times New Roman"/>
          <w:sz w:val="24"/>
        </w:rPr>
        <w:t xml:space="preserve">к постановлению администрации </w:t>
      </w:r>
    </w:p>
    <w:p w:rsidR="00C24065" w:rsidRDefault="00C24065" w:rsidP="00C24065">
      <w:pPr>
        <w:autoSpaceDE w:val="0"/>
        <w:autoSpaceDN w:val="0"/>
        <w:adjustRightInd w:val="0"/>
        <w:jc w:val="right"/>
        <w:rPr>
          <w:rFonts w:ascii="Times New Roman" w:hAnsi="Times New Roman"/>
          <w:sz w:val="24"/>
        </w:rPr>
      </w:pPr>
      <w:r w:rsidRPr="00802CC8">
        <w:rPr>
          <w:rFonts w:ascii="Times New Roman" w:hAnsi="Times New Roman"/>
          <w:sz w:val="24"/>
        </w:rPr>
        <w:t xml:space="preserve">муниципального района «Княжпогостский» </w:t>
      </w:r>
    </w:p>
    <w:p w:rsidR="00C24065" w:rsidRPr="00802CC8" w:rsidRDefault="00C24065" w:rsidP="00C24065">
      <w:pPr>
        <w:autoSpaceDE w:val="0"/>
        <w:autoSpaceDN w:val="0"/>
        <w:adjustRightInd w:val="0"/>
        <w:jc w:val="right"/>
        <w:rPr>
          <w:rFonts w:ascii="Times New Roman" w:hAnsi="Times New Roman"/>
          <w:sz w:val="24"/>
        </w:rPr>
      </w:pPr>
      <w:r w:rsidRPr="00802CC8">
        <w:rPr>
          <w:rFonts w:ascii="Times New Roman" w:hAnsi="Times New Roman"/>
          <w:sz w:val="24"/>
        </w:rPr>
        <w:t xml:space="preserve">от </w:t>
      </w:r>
      <w:r>
        <w:rPr>
          <w:rFonts w:ascii="Times New Roman" w:hAnsi="Times New Roman"/>
          <w:sz w:val="24"/>
        </w:rPr>
        <w:t>23.12.2015 г. № 742</w:t>
      </w:r>
    </w:p>
    <w:p w:rsidR="00C24065" w:rsidRDefault="00C24065" w:rsidP="00C24065">
      <w:pPr>
        <w:autoSpaceDE w:val="0"/>
        <w:autoSpaceDN w:val="0"/>
        <w:adjustRightInd w:val="0"/>
        <w:jc w:val="center"/>
        <w:rPr>
          <w:rFonts w:ascii="Times New Roman" w:hAnsi="Times New Roman"/>
          <w:b/>
          <w:szCs w:val="28"/>
        </w:rPr>
      </w:pPr>
    </w:p>
    <w:p w:rsidR="00C24065" w:rsidRDefault="00C24065" w:rsidP="00C24065">
      <w:pPr>
        <w:autoSpaceDE w:val="0"/>
        <w:autoSpaceDN w:val="0"/>
        <w:adjustRightInd w:val="0"/>
        <w:jc w:val="center"/>
        <w:rPr>
          <w:rFonts w:ascii="Times New Roman" w:hAnsi="Times New Roman"/>
          <w:b/>
          <w:szCs w:val="28"/>
        </w:rPr>
      </w:pPr>
    </w:p>
    <w:p w:rsidR="00C24065" w:rsidRPr="005745A4" w:rsidRDefault="00C24065" w:rsidP="00C24065">
      <w:pPr>
        <w:autoSpaceDE w:val="0"/>
        <w:autoSpaceDN w:val="0"/>
        <w:adjustRightInd w:val="0"/>
        <w:jc w:val="center"/>
        <w:rPr>
          <w:rFonts w:ascii="Times New Roman" w:hAnsi="Times New Roman"/>
          <w:b/>
          <w:szCs w:val="28"/>
        </w:rPr>
      </w:pPr>
      <w:r w:rsidRPr="005745A4">
        <w:rPr>
          <w:rFonts w:ascii="Times New Roman" w:hAnsi="Times New Roman"/>
          <w:b/>
          <w:szCs w:val="28"/>
        </w:rPr>
        <w:t>ПАСПОРТ</w:t>
      </w:r>
    </w:p>
    <w:p w:rsidR="00C24065" w:rsidRDefault="00C24065" w:rsidP="00C24065">
      <w:pPr>
        <w:autoSpaceDE w:val="0"/>
        <w:autoSpaceDN w:val="0"/>
        <w:adjustRightInd w:val="0"/>
        <w:jc w:val="center"/>
        <w:rPr>
          <w:rFonts w:ascii="Times New Roman" w:hAnsi="Times New Roman"/>
          <w:b/>
          <w:szCs w:val="28"/>
        </w:rPr>
      </w:pPr>
      <w:r w:rsidRPr="005745A4">
        <w:rPr>
          <w:rFonts w:ascii="Times New Roman" w:hAnsi="Times New Roman"/>
          <w:b/>
          <w:szCs w:val="28"/>
        </w:rPr>
        <w:t xml:space="preserve">муниципальной программы </w:t>
      </w:r>
    </w:p>
    <w:p w:rsidR="00C24065" w:rsidRPr="005745A4" w:rsidRDefault="00C24065" w:rsidP="00C24065">
      <w:pPr>
        <w:autoSpaceDE w:val="0"/>
        <w:autoSpaceDN w:val="0"/>
        <w:adjustRightInd w:val="0"/>
        <w:jc w:val="center"/>
        <w:rPr>
          <w:rFonts w:ascii="Times New Roman" w:hAnsi="Times New Roman"/>
          <w:b/>
          <w:szCs w:val="28"/>
        </w:rPr>
      </w:pPr>
      <w:r>
        <w:rPr>
          <w:rFonts w:ascii="Times New Roman" w:hAnsi="Times New Roman"/>
          <w:b/>
          <w:szCs w:val="28"/>
        </w:rPr>
        <w:t>«Развитие образования в Княжпогостском районе»</w:t>
      </w:r>
    </w:p>
    <w:tbl>
      <w:tblPr>
        <w:tblpPr w:leftFromText="180" w:rightFromText="180" w:vertAnchor="text" w:horzAnchor="margin" w:tblpXSpec="center"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3"/>
        <w:gridCol w:w="5368"/>
      </w:tblGrid>
      <w:tr w:rsidR="00C24065" w:rsidRPr="009B2AE1" w:rsidTr="004D600F">
        <w:tc>
          <w:tcPr>
            <w:tcW w:w="4219" w:type="dxa"/>
          </w:tcPr>
          <w:p w:rsidR="00C24065" w:rsidRPr="005527C1" w:rsidRDefault="00C24065" w:rsidP="004D600F">
            <w:pPr>
              <w:autoSpaceDE w:val="0"/>
              <w:autoSpaceDN w:val="0"/>
              <w:adjustRightInd w:val="0"/>
              <w:jc w:val="both"/>
              <w:rPr>
                <w:rFonts w:ascii="Times New Roman" w:hAnsi="Times New Roman"/>
                <w:sz w:val="24"/>
              </w:rPr>
            </w:pPr>
            <w:r w:rsidRPr="005527C1">
              <w:rPr>
                <w:rFonts w:ascii="Times New Roman" w:hAnsi="Times New Roman"/>
                <w:sz w:val="24"/>
              </w:rPr>
              <w:t>Ответственный исполнитель</w:t>
            </w:r>
          </w:p>
          <w:p w:rsidR="00C24065" w:rsidRPr="005527C1" w:rsidRDefault="00C24065" w:rsidP="004D600F">
            <w:pPr>
              <w:autoSpaceDE w:val="0"/>
              <w:autoSpaceDN w:val="0"/>
              <w:adjustRightInd w:val="0"/>
              <w:jc w:val="both"/>
              <w:rPr>
                <w:rFonts w:ascii="Times New Roman" w:hAnsi="Times New Roman"/>
                <w:sz w:val="24"/>
              </w:rPr>
            </w:pPr>
            <w:r w:rsidRPr="005527C1">
              <w:rPr>
                <w:rFonts w:ascii="Times New Roman" w:hAnsi="Times New Roman"/>
                <w:sz w:val="24"/>
              </w:rPr>
              <w:t>программы</w:t>
            </w:r>
          </w:p>
        </w:tc>
        <w:tc>
          <w:tcPr>
            <w:tcW w:w="5387" w:type="dxa"/>
          </w:tcPr>
          <w:p w:rsidR="00C24065" w:rsidRPr="005527C1" w:rsidRDefault="00C24065" w:rsidP="004D600F">
            <w:pPr>
              <w:autoSpaceDE w:val="0"/>
              <w:autoSpaceDN w:val="0"/>
              <w:adjustRightInd w:val="0"/>
              <w:rPr>
                <w:rFonts w:ascii="Times New Roman" w:hAnsi="Times New Roman"/>
                <w:b/>
                <w:i/>
                <w:sz w:val="24"/>
              </w:rPr>
            </w:pPr>
            <w:r>
              <w:rPr>
                <w:rFonts w:ascii="Times New Roman" w:hAnsi="Times New Roman"/>
                <w:sz w:val="24"/>
              </w:rPr>
              <w:t>Управление</w:t>
            </w:r>
            <w:r w:rsidRPr="005527C1">
              <w:rPr>
                <w:rFonts w:ascii="Times New Roman" w:hAnsi="Times New Roman"/>
                <w:sz w:val="24"/>
              </w:rPr>
              <w:t xml:space="preserve"> образования администрации муниципального района «Княжпогостский»</w:t>
            </w:r>
          </w:p>
        </w:tc>
      </w:tr>
      <w:tr w:rsidR="00C24065" w:rsidRPr="009B2AE1" w:rsidTr="004D600F">
        <w:tc>
          <w:tcPr>
            <w:tcW w:w="4219" w:type="dxa"/>
          </w:tcPr>
          <w:p w:rsidR="00C24065" w:rsidRPr="005527C1" w:rsidRDefault="00C24065" w:rsidP="004D600F">
            <w:pPr>
              <w:autoSpaceDE w:val="0"/>
              <w:autoSpaceDN w:val="0"/>
              <w:adjustRightInd w:val="0"/>
              <w:jc w:val="both"/>
              <w:rPr>
                <w:rFonts w:ascii="Times New Roman" w:hAnsi="Times New Roman"/>
                <w:sz w:val="24"/>
              </w:rPr>
            </w:pPr>
            <w:r w:rsidRPr="005527C1">
              <w:rPr>
                <w:rFonts w:ascii="Times New Roman" w:hAnsi="Times New Roman"/>
                <w:sz w:val="24"/>
              </w:rPr>
              <w:t>Соисполнители программы</w:t>
            </w:r>
          </w:p>
          <w:p w:rsidR="00C24065" w:rsidRPr="005527C1" w:rsidRDefault="00C24065" w:rsidP="004D600F">
            <w:pPr>
              <w:autoSpaceDE w:val="0"/>
              <w:autoSpaceDN w:val="0"/>
              <w:adjustRightInd w:val="0"/>
              <w:jc w:val="both"/>
              <w:rPr>
                <w:rFonts w:ascii="Times New Roman" w:hAnsi="Times New Roman"/>
                <w:sz w:val="24"/>
              </w:rPr>
            </w:pPr>
          </w:p>
        </w:tc>
        <w:tc>
          <w:tcPr>
            <w:tcW w:w="5387" w:type="dxa"/>
          </w:tcPr>
          <w:p w:rsidR="00C24065" w:rsidRDefault="00C24065" w:rsidP="004D600F">
            <w:pPr>
              <w:pStyle w:val="af4"/>
              <w:rPr>
                <w:lang w:eastAsia="ru-RU"/>
              </w:rPr>
            </w:pPr>
            <w:r w:rsidRPr="00E54A9F">
              <w:rPr>
                <w:lang w:eastAsia="ru-RU"/>
              </w:rPr>
              <w:t>Администрация муниципального района «Княжпогостский»;</w:t>
            </w:r>
          </w:p>
          <w:p w:rsidR="00C24065" w:rsidRDefault="00C24065" w:rsidP="004D600F">
            <w:pPr>
              <w:pStyle w:val="af4"/>
              <w:rPr>
                <w:lang w:eastAsia="ru-RU"/>
              </w:rPr>
            </w:pPr>
            <w:r>
              <w:rPr>
                <w:lang w:eastAsia="ru-RU"/>
              </w:rPr>
              <w:t>Отдел культуры и национальной политики администрации муниципального района «Княжпогостский»;</w:t>
            </w:r>
          </w:p>
          <w:p w:rsidR="00C24065" w:rsidRDefault="00C24065" w:rsidP="004D600F">
            <w:pPr>
              <w:pStyle w:val="af4"/>
              <w:rPr>
                <w:lang w:eastAsia="ru-RU"/>
              </w:rPr>
            </w:pPr>
            <w:r>
              <w:rPr>
                <w:lang w:eastAsia="ru-RU"/>
              </w:rPr>
              <w:t xml:space="preserve">Отдел физической культуры, </w:t>
            </w:r>
            <w:r w:rsidRPr="00C9026B">
              <w:rPr>
                <w:lang w:eastAsia="ru-RU"/>
              </w:rPr>
              <w:t>спорта</w:t>
            </w:r>
            <w:r>
              <w:rPr>
                <w:lang w:eastAsia="ru-RU"/>
              </w:rPr>
              <w:t xml:space="preserve"> и туризма</w:t>
            </w:r>
            <w:r w:rsidRPr="00C9026B">
              <w:rPr>
                <w:lang w:eastAsia="ru-RU"/>
              </w:rPr>
              <w:t xml:space="preserve"> администрации </w:t>
            </w:r>
            <w:r>
              <w:rPr>
                <w:lang w:eastAsia="ru-RU"/>
              </w:rPr>
              <w:t>муниципального района</w:t>
            </w:r>
            <w:r w:rsidRPr="00C9026B">
              <w:rPr>
                <w:lang w:eastAsia="ru-RU"/>
              </w:rPr>
              <w:t xml:space="preserve"> «Княжпогостский</w:t>
            </w:r>
            <w:r>
              <w:rPr>
                <w:lang w:eastAsia="ru-RU"/>
              </w:rPr>
              <w:t>»;</w:t>
            </w:r>
          </w:p>
          <w:p w:rsidR="00C24065" w:rsidRPr="005527C1" w:rsidRDefault="00C24065" w:rsidP="004D600F">
            <w:pPr>
              <w:pStyle w:val="af4"/>
            </w:pPr>
            <w:r>
              <w:t>Отдел социально экономического развития, предпринимательства и потребительского рынка администрации муниципального района «Княжпогостский».</w:t>
            </w:r>
          </w:p>
        </w:tc>
      </w:tr>
      <w:tr w:rsidR="00C24065" w:rsidRPr="009B2AE1" w:rsidTr="004D600F">
        <w:tc>
          <w:tcPr>
            <w:tcW w:w="4219" w:type="dxa"/>
          </w:tcPr>
          <w:p w:rsidR="00C24065" w:rsidRPr="005527C1" w:rsidRDefault="00C24065" w:rsidP="004D600F">
            <w:pPr>
              <w:autoSpaceDE w:val="0"/>
              <w:autoSpaceDN w:val="0"/>
              <w:adjustRightInd w:val="0"/>
              <w:jc w:val="both"/>
              <w:rPr>
                <w:rFonts w:ascii="Times New Roman" w:hAnsi="Times New Roman"/>
                <w:sz w:val="24"/>
              </w:rPr>
            </w:pPr>
            <w:r w:rsidRPr="005527C1">
              <w:rPr>
                <w:rFonts w:ascii="Times New Roman" w:hAnsi="Times New Roman"/>
                <w:sz w:val="24"/>
              </w:rPr>
              <w:t>Подпрограммы программы</w:t>
            </w:r>
          </w:p>
          <w:p w:rsidR="00C24065" w:rsidRPr="005527C1" w:rsidRDefault="00C24065" w:rsidP="004D600F">
            <w:pPr>
              <w:autoSpaceDE w:val="0"/>
              <w:autoSpaceDN w:val="0"/>
              <w:adjustRightInd w:val="0"/>
              <w:jc w:val="both"/>
              <w:rPr>
                <w:rFonts w:ascii="Times New Roman" w:hAnsi="Times New Roman"/>
                <w:sz w:val="24"/>
              </w:rPr>
            </w:pPr>
          </w:p>
        </w:tc>
        <w:tc>
          <w:tcPr>
            <w:tcW w:w="5387" w:type="dxa"/>
          </w:tcPr>
          <w:p w:rsidR="00C24065" w:rsidRPr="005527C1" w:rsidRDefault="00C24065" w:rsidP="004D600F">
            <w:pPr>
              <w:autoSpaceDE w:val="0"/>
              <w:autoSpaceDN w:val="0"/>
              <w:adjustRightInd w:val="0"/>
              <w:ind w:firstLine="34"/>
              <w:rPr>
                <w:rFonts w:ascii="Times New Roman" w:hAnsi="Times New Roman"/>
                <w:sz w:val="24"/>
              </w:rPr>
            </w:pPr>
            <w:r w:rsidRPr="005527C1">
              <w:rPr>
                <w:rFonts w:ascii="Times New Roman" w:hAnsi="Times New Roman"/>
                <w:sz w:val="24"/>
              </w:rPr>
              <w:t>1. Развитие системы дошкольного образования в Княжпогостском районе.</w:t>
            </w:r>
          </w:p>
          <w:p w:rsidR="00C24065" w:rsidRDefault="00C24065" w:rsidP="004D600F">
            <w:pPr>
              <w:autoSpaceDE w:val="0"/>
              <w:autoSpaceDN w:val="0"/>
              <w:adjustRightInd w:val="0"/>
              <w:ind w:firstLine="34"/>
              <w:rPr>
                <w:rFonts w:ascii="Times New Roman" w:hAnsi="Times New Roman"/>
                <w:sz w:val="24"/>
              </w:rPr>
            </w:pPr>
            <w:r w:rsidRPr="005527C1">
              <w:rPr>
                <w:rFonts w:ascii="Times New Roman" w:hAnsi="Times New Roman"/>
                <w:sz w:val="24"/>
              </w:rPr>
              <w:t>2. Развитие системы общего образования в Княжпогостском районе.</w:t>
            </w:r>
          </w:p>
          <w:p w:rsidR="00C24065" w:rsidRPr="005527C1" w:rsidRDefault="00C24065" w:rsidP="004D600F">
            <w:pPr>
              <w:autoSpaceDE w:val="0"/>
              <w:autoSpaceDN w:val="0"/>
              <w:adjustRightInd w:val="0"/>
              <w:ind w:firstLine="34"/>
              <w:rPr>
                <w:rFonts w:ascii="Times New Roman" w:hAnsi="Times New Roman"/>
                <w:sz w:val="24"/>
              </w:rPr>
            </w:pPr>
            <w:r>
              <w:rPr>
                <w:rFonts w:ascii="Times New Roman" w:hAnsi="Times New Roman"/>
                <w:sz w:val="24"/>
              </w:rPr>
              <w:t>3</w:t>
            </w:r>
            <w:r w:rsidRPr="005527C1">
              <w:rPr>
                <w:rFonts w:ascii="Times New Roman" w:hAnsi="Times New Roman"/>
                <w:sz w:val="24"/>
              </w:rPr>
              <w:t>. Дети и молодежь Княжпогостского района.</w:t>
            </w:r>
          </w:p>
          <w:p w:rsidR="00C24065" w:rsidRPr="005527C1" w:rsidRDefault="00C24065" w:rsidP="004D600F">
            <w:pPr>
              <w:autoSpaceDE w:val="0"/>
              <w:autoSpaceDN w:val="0"/>
              <w:adjustRightInd w:val="0"/>
              <w:ind w:firstLine="34"/>
              <w:rPr>
                <w:rFonts w:ascii="Times New Roman" w:hAnsi="Times New Roman"/>
                <w:sz w:val="24"/>
              </w:rPr>
            </w:pPr>
            <w:r>
              <w:rPr>
                <w:rFonts w:ascii="Times New Roman" w:hAnsi="Times New Roman"/>
                <w:sz w:val="24"/>
              </w:rPr>
              <w:t>4</w:t>
            </w:r>
            <w:r w:rsidRPr="005527C1">
              <w:rPr>
                <w:rFonts w:ascii="Times New Roman" w:hAnsi="Times New Roman"/>
                <w:sz w:val="24"/>
              </w:rPr>
              <w:t>. Организация оздоровления и отдыха детей Княжпогостского района.</w:t>
            </w:r>
          </w:p>
          <w:p w:rsidR="00C24065" w:rsidRDefault="00C24065" w:rsidP="004D600F">
            <w:pPr>
              <w:autoSpaceDE w:val="0"/>
              <w:autoSpaceDN w:val="0"/>
              <w:adjustRightInd w:val="0"/>
              <w:ind w:firstLine="34"/>
              <w:rPr>
                <w:rFonts w:ascii="Times New Roman" w:hAnsi="Times New Roman"/>
                <w:sz w:val="24"/>
              </w:rPr>
            </w:pPr>
            <w:r>
              <w:rPr>
                <w:rFonts w:ascii="Times New Roman" w:hAnsi="Times New Roman"/>
                <w:sz w:val="24"/>
              </w:rPr>
              <w:t>5</w:t>
            </w:r>
            <w:r w:rsidRPr="005527C1">
              <w:rPr>
                <w:rFonts w:ascii="Times New Roman" w:hAnsi="Times New Roman"/>
                <w:sz w:val="24"/>
              </w:rPr>
              <w:t>. Допризывная подготовка граждан Российской Федерации в Княжпогостском районе к военной службе.</w:t>
            </w:r>
          </w:p>
          <w:p w:rsidR="00C24065" w:rsidRPr="005527C1" w:rsidRDefault="00C24065" w:rsidP="004D600F">
            <w:pPr>
              <w:autoSpaceDE w:val="0"/>
              <w:autoSpaceDN w:val="0"/>
              <w:adjustRightInd w:val="0"/>
              <w:ind w:firstLine="34"/>
              <w:rPr>
                <w:rFonts w:ascii="Times New Roman" w:hAnsi="Times New Roman"/>
                <w:sz w:val="24"/>
              </w:rPr>
            </w:pPr>
            <w:r>
              <w:rPr>
                <w:rFonts w:ascii="Times New Roman" w:hAnsi="Times New Roman"/>
                <w:sz w:val="24"/>
              </w:rPr>
              <w:t>6. Обеспечение условий для реализации муниципальной программы «Развитие образования в Княжпогостском районе».</w:t>
            </w:r>
          </w:p>
        </w:tc>
      </w:tr>
      <w:tr w:rsidR="00C24065" w:rsidRPr="009B2AE1" w:rsidTr="004D600F">
        <w:tc>
          <w:tcPr>
            <w:tcW w:w="4219" w:type="dxa"/>
          </w:tcPr>
          <w:p w:rsidR="00C24065" w:rsidRPr="005527C1" w:rsidRDefault="00C24065" w:rsidP="004D600F">
            <w:pPr>
              <w:autoSpaceDE w:val="0"/>
              <w:autoSpaceDN w:val="0"/>
              <w:adjustRightInd w:val="0"/>
              <w:jc w:val="both"/>
              <w:rPr>
                <w:rFonts w:ascii="Times New Roman" w:hAnsi="Times New Roman"/>
                <w:sz w:val="24"/>
              </w:rPr>
            </w:pPr>
            <w:r w:rsidRPr="005527C1">
              <w:rPr>
                <w:rFonts w:ascii="Times New Roman" w:hAnsi="Times New Roman"/>
                <w:sz w:val="24"/>
              </w:rPr>
              <w:t>Программно-целевые инструменты</w:t>
            </w:r>
          </w:p>
          <w:p w:rsidR="00C24065" w:rsidRPr="005527C1" w:rsidRDefault="00C24065" w:rsidP="004D600F">
            <w:pPr>
              <w:autoSpaceDE w:val="0"/>
              <w:autoSpaceDN w:val="0"/>
              <w:adjustRightInd w:val="0"/>
              <w:jc w:val="both"/>
              <w:rPr>
                <w:rFonts w:ascii="Times New Roman" w:hAnsi="Times New Roman"/>
                <w:sz w:val="24"/>
              </w:rPr>
            </w:pPr>
            <w:r w:rsidRPr="005527C1">
              <w:rPr>
                <w:rFonts w:ascii="Times New Roman" w:hAnsi="Times New Roman"/>
                <w:sz w:val="24"/>
              </w:rPr>
              <w:t>программы</w:t>
            </w:r>
          </w:p>
        </w:tc>
        <w:tc>
          <w:tcPr>
            <w:tcW w:w="5387" w:type="dxa"/>
          </w:tcPr>
          <w:p w:rsidR="00C24065" w:rsidRPr="005527C1" w:rsidRDefault="00C24065" w:rsidP="004D600F">
            <w:pPr>
              <w:autoSpaceDE w:val="0"/>
              <w:autoSpaceDN w:val="0"/>
              <w:adjustRightInd w:val="0"/>
              <w:jc w:val="both"/>
              <w:rPr>
                <w:rFonts w:ascii="Times New Roman" w:hAnsi="Times New Roman"/>
                <w:sz w:val="24"/>
              </w:rPr>
            </w:pPr>
          </w:p>
        </w:tc>
      </w:tr>
      <w:tr w:rsidR="00C24065" w:rsidRPr="009B2AE1" w:rsidTr="004D600F">
        <w:tc>
          <w:tcPr>
            <w:tcW w:w="4219" w:type="dxa"/>
          </w:tcPr>
          <w:p w:rsidR="00C24065" w:rsidRPr="005527C1" w:rsidRDefault="00C24065" w:rsidP="004D600F">
            <w:pPr>
              <w:autoSpaceDE w:val="0"/>
              <w:autoSpaceDN w:val="0"/>
              <w:adjustRightInd w:val="0"/>
              <w:jc w:val="both"/>
              <w:rPr>
                <w:rFonts w:ascii="Times New Roman" w:hAnsi="Times New Roman"/>
                <w:sz w:val="24"/>
              </w:rPr>
            </w:pPr>
            <w:r w:rsidRPr="005527C1">
              <w:rPr>
                <w:rFonts w:ascii="Times New Roman" w:hAnsi="Times New Roman"/>
                <w:sz w:val="24"/>
              </w:rPr>
              <w:t>Цели программы</w:t>
            </w:r>
          </w:p>
        </w:tc>
        <w:tc>
          <w:tcPr>
            <w:tcW w:w="5387" w:type="dxa"/>
          </w:tcPr>
          <w:p w:rsidR="00C24065" w:rsidRPr="005527C1" w:rsidRDefault="00C24065" w:rsidP="004D600F">
            <w:pPr>
              <w:autoSpaceDE w:val="0"/>
              <w:autoSpaceDN w:val="0"/>
              <w:adjustRightInd w:val="0"/>
              <w:rPr>
                <w:rFonts w:ascii="Times New Roman" w:hAnsi="Times New Roman"/>
                <w:sz w:val="24"/>
              </w:rPr>
            </w:pPr>
            <w:r w:rsidRPr="005527C1">
              <w:rPr>
                <w:rFonts w:ascii="Times New Roman" w:hAnsi="Times New Roman"/>
                <w:sz w:val="24"/>
              </w:rPr>
              <w:t>Повышение доступности, качества и эффективности системы образования с учетом потребностей граждан, общества, государства.</w:t>
            </w:r>
          </w:p>
        </w:tc>
      </w:tr>
      <w:tr w:rsidR="00C24065" w:rsidRPr="009B2AE1" w:rsidTr="004D600F">
        <w:tc>
          <w:tcPr>
            <w:tcW w:w="4219" w:type="dxa"/>
          </w:tcPr>
          <w:p w:rsidR="00C24065" w:rsidRPr="005527C1" w:rsidRDefault="00C24065" w:rsidP="004D600F">
            <w:pPr>
              <w:autoSpaceDE w:val="0"/>
              <w:autoSpaceDN w:val="0"/>
              <w:adjustRightInd w:val="0"/>
              <w:jc w:val="both"/>
              <w:rPr>
                <w:rFonts w:ascii="Times New Roman" w:hAnsi="Times New Roman"/>
                <w:sz w:val="24"/>
              </w:rPr>
            </w:pPr>
            <w:r w:rsidRPr="005527C1">
              <w:rPr>
                <w:rFonts w:ascii="Times New Roman" w:hAnsi="Times New Roman"/>
                <w:sz w:val="24"/>
              </w:rPr>
              <w:t>Задачи программы</w:t>
            </w:r>
          </w:p>
          <w:p w:rsidR="00C24065" w:rsidRPr="005527C1" w:rsidRDefault="00C24065" w:rsidP="004D600F">
            <w:pPr>
              <w:autoSpaceDE w:val="0"/>
              <w:autoSpaceDN w:val="0"/>
              <w:adjustRightInd w:val="0"/>
              <w:jc w:val="both"/>
              <w:rPr>
                <w:rFonts w:ascii="Times New Roman" w:hAnsi="Times New Roman"/>
                <w:sz w:val="24"/>
              </w:rPr>
            </w:pPr>
          </w:p>
        </w:tc>
        <w:tc>
          <w:tcPr>
            <w:tcW w:w="5387" w:type="dxa"/>
          </w:tcPr>
          <w:p w:rsidR="00C24065" w:rsidRPr="005527C1" w:rsidRDefault="00C24065" w:rsidP="004D600F">
            <w:pPr>
              <w:autoSpaceDE w:val="0"/>
              <w:autoSpaceDN w:val="0"/>
              <w:adjustRightInd w:val="0"/>
              <w:rPr>
                <w:rFonts w:ascii="Times New Roman" w:hAnsi="Times New Roman"/>
                <w:sz w:val="24"/>
              </w:rPr>
            </w:pPr>
            <w:r w:rsidRPr="005527C1">
              <w:rPr>
                <w:rFonts w:ascii="Times New Roman" w:hAnsi="Times New Roman"/>
                <w:sz w:val="24"/>
              </w:rPr>
              <w:t>1) повышение доступности и качества образовательных услуг, эффективности работы системы дошкольного образования;</w:t>
            </w:r>
          </w:p>
          <w:p w:rsidR="00C24065" w:rsidRPr="005527C1" w:rsidRDefault="00C24065" w:rsidP="004D600F">
            <w:pPr>
              <w:autoSpaceDE w:val="0"/>
              <w:autoSpaceDN w:val="0"/>
              <w:adjustRightInd w:val="0"/>
              <w:rPr>
                <w:rFonts w:ascii="Times New Roman" w:hAnsi="Times New Roman"/>
                <w:sz w:val="24"/>
              </w:rPr>
            </w:pPr>
            <w:r w:rsidRPr="005527C1">
              <w:rPr>
                <w:rFonts w:ascii="Times New Roman" w:hAnsi="Times New Roman"/>
                <w:sz w:val="24"/>
              </w:rPr>
              <w:t>2) обеспечение доступности качественного общего образования, соответствующего требованиям развития инновационной экономики и потребностям граждан;</w:t>
            </w:r>
          </w:p>
          <w:p w:rsidR="00C24065" w:rsidRPr="005527C1" w:rsidRDefault="00C24065" w:rsidP="004D600F">
            <w:pPr>
              <w:autoSpaceDE w:val="0"/>
              <w:autoSpaceDN w:val="0"/>
              <w:adjustRightInd w:val="0"/>
              <w:rPr>
                <w:rFonts w:ascii="Times New Roman" w:hAnsi="Times New Roman"/>
                <w:sz w:val="24"/>
              </w:rPr>
            </w:pPr>
            <w:r w:rsidRPr="005527C1">
              <w:rPr>
                <w:rFonts w:ascii="Times New Roman" w:hAnsi="Times New Roman"/>
                <w:sz w:val="24"/>
              </w:rPr>
              <w:t>3) обеспечение успешной социализации детей и молодежи в социуме;</w:t>
            </w:r>
          </w:p>
          <w:p w:rsidR="00C24065" w:rsidRPr="005527C1" w:rsidRDefault="00C24065" w:rsidP="004D600F">
            <w:pPr>
              <w:autoSpaceDE w:val="0"/>
              <w:autoSpaceDN w:val="0"/>
              <w:adjustRightInd w:val="0"/>
              <w:rPr>
                <w:rFonts w:ascii="Times New Roman" w:hAnsi="Times New Roman"/>
                <w:sz w:val="24"/>
              </w:rPr>
            </w:pPr>
            <w:r w:rsidRPr="005527C1">
              <w:rPr>
                <w:rFonts w:ascii="Times New Roman" w:hAnsi="Times New Roman"/>
                <w:sz w:val="24"/>
              </w:rPr>
              <w:t>4) обеспечение эффективного оздоровления и отдыха детей, проживающих в Княжпогостском районе;</w:t>
            </w:r>
          </w:p>
          <w:p w:rsidR="00C24065" w:rsidRDefault="00C24065" w:rsidP="004D600F">
            <w:pPr>
              <w:autoSpaceDE w:val="0"/>
              <w:autoSpaceDN w:val="0"/>
              <w:adjustRightInd w:val="0"/>
              <w:rPr>
                <w:rFonts w:ascii="Times New Roman" w:hAnsi="Times New Roman"/>
                <w:sz w:val="24"/>
              </w:rPr>
            </w:pPr>
            <w:r w:rsidRPr="005527C1">
              <w:rPr>
                <w:rFonts w:ascii="Times New Roman" w:hAnsi="Times New Roman"/>
                <w:sz w:val="24"/>
              </w:rPr>
              <w:t xml:space="preserve">5) обеспечение содействия в допризывной подготовке граждан в Российской Федерации в </w:t>
            </w:r>
            <w:r w:rsidRPr="005527C1">
              <w:rPr>
                <w:rFonts w:ascii="Times New Roman" w:hAnsi="Times New Roman"/>
                <w:sz w:val="24"/>
              </w:rPr>
              <w:lastRenderedPageBreak/>
              <w:t>Княжпог</w:t>
            </w:r>
            <w:r>
              <w:rPr>
                <w:rFonts w:ascii="Times New Roman" w:hAnsi="Times New Roman"/>
                <w:sz w:val="24"/>
              </w:rPr>
              <w:t>остском районе к военной службе;</w:t>
            </w:r>
          </w:p>
          <w:p w:rsidR="00C24065" w:rsidRPr="005527C1" w:rsidRDefault="00C24065" w:rsidP="004D600F">
            <w:pPr>
              <w:autoSpaceDE w:val="0"/>
              <w:autoSpaceDN w:val="0"/>
              <w:adjustRightInd w:val="0"/>
              <w:rPr>
                <w:rFonts w:ascii="Times New Roman" w:hAnsi="Times New Roman"/>
                <w:sz w:val="24"/>
              </w:rPr>
            </w:pPr>
            <w:r>
              <w:rPr>
                <w:rFonts w:ascii="Times New Roman" w:hAnsi="Times New Roman"/>
                <w:sz w:val="24"/>
              </w:rPr>
              <w:t>6) о</w:t>
            </w:r>
            <w:r w:rsidRPr="001966CA">
              <w:rPr>
                <w:rFonts w:ascii="Times New Roman" w:hAnsi="Times New Roman"/>
                <w:sz w:val="24"/>
              </w:rPr>
              <w:t>беспечение реализации подпрограмм, основных мероприятий программы в соответствии с установленными сроками</w:t>
            </w:r>
            <w:r>
              <w:rPr>
                <w:rFonts w:ascii="Times New Roman" w:hAnsi="Times New Roman"/>
                <w:sz w:val="24"/>
              </w:rPr>
              <w:t>.</w:t>
            </w:r>
          </w:p>
        </w:tc>
      </w:tr>
      <w:tr w:rsidR="00C24065" w:rsidRPr="009B2AE1" w:rsidTr="004D600F">
        <w:tc>
          <w:tcPr>
            <w:tcW w:w="4219" w:type="dxa"/>
          </w:tcPr>
          <w:p w:rsidR="00C24065" w:rsidRPr="005527C1" w:rsidRDefault="00C24065" w:rsidP="004D600F">
            <w:pPr>
              <w:autoSpaceDE w:val="0"/>
              <w:autoSpaceDN w:val="0"/>
              <w:adjustRightInd w:val="0"/>
              <w:rPr>
                <w:rFonts w:ascii="Times New Roman" w:hAnsi="Times New Roman"/>
                <w:sz w:val="24"/>
              </w:rPr>
            </w:pPr>
            <w:r w:rsidRPr="005527C1">
              <w:rPr>
                <w:rFonts w:ascii="Times New Roman" w:hAnsi="Times New Roman"/>
                <w:sz w:val="24"/>
              </w:rPr>
              <w:lastRenderedPageBreak/>
              <w:t>Целевые индикаторы и показатели программы</w:t>
            </w:r>
          </w:p>
        </w:tc>
        <w:tc>
          <w:tcPr>
            <w:tcW w:w="5387" w:type="dxa"/>
          </w:tcPr>
          <w:p w:rsidR="00C24065" w:rsidRPr="005527C1" w:rsidRDefault="00C24065" w:rsidP="004D600F">
            <w:pPr>
              <w:autoSpaceDE w:val="0"/>
              <w:autoSpaceDN w:val="0"/>
              <w:adjustRightInd w:val="0"/>
              <w:rPr>
                <w:rFonts w:ascii="Times New Roman" w:hAnsi="Times New Roman"/>
                <w:sz w:val="24"/>
              </w:rPr>
            </w:pPr>
            <w:r w:rsidRPr="005527C1">
              <w:rPr>
                <w:rFonts w:ascii="Times New Roman" w:hAnsi="Times New Roman"/>
                <w:sz w:val="24"/>
              </w:rPr>
              <w:t>Целевыми индикаторами Программы являются:</w:t>
            </w:r>
          </w:p>
          <w:p w:rsidR="00C24065" w:rsidRPr="005527C1" w:rsidRDefault="00C24065" w:rsidP="004D600F">
            <w:pPr>
              <w:autoSpaceDE w:val="0"/>
              <w:autoSpaceDN w:val="0"/>
              <w:adjustRightInd w:val="0"/>
              <w:rPr>
                <w:rFonts w:ascii="Times New Roman" w:hAnsi="Times New Roman"/>
                <w:sz w:val="24"/>
              </w:rPr>
            </w:pPr>
            <w:r w:rsidRPr="005527C1">
              <w:rPr>
                <w:rFonts w:ascii="Times New Roman" w:hAnsi="Times New Roman"/>
                <w:sz w:val="24"/>
              </w:rPr>
              <w:t>1) удельный вес населения в возрасте 5-18 лет, охваченных общим образованием в общей</w:t>
            </w:r>
            <w:r>
              <w:rPr>
                <w:rFonts w:ascii="Times New Roman" w:hAnsi="Times New Roman"/>
                <w:sz w:val="24"/>
              </w:rPr>
              <w:t xml:space="preserve"> численности населения 5-18 лет</w:t>
            </w:r>
            <w:proofErr w:type="gramStart"/>
            <w:r>
              <w:rPr>
                <w:rFonts w:ascii="Times New Roman" w:hAnsi="Times New Roman"/>
                <w:sz w:val="24"/>
              </w:rPr>
              <w:t xml:space="preserve"> </w:t>
            </w:r>
            <w:r w:rsidRPr="005527C1">
              <w:rPr>
                <w:rFonts w:ascii="Times New Roman" w:hAnsi="Times New Roman"/>
                <w:sz w:val="24"/>
              </w:rPr>
              <w:t>(%);</w:t>
            </w:r>
            <w:proofErr w:type="gramEnd"/>
          </w:p>
          <w:p w:rsidR="00C24065" w:rsidRPr="005527C1" w:rsidRDefault="00C24065" w:rsidP="004D600F">
            <w:pPr>
              <w:autoSpaceDE w:val="0"/>
              <w:autoSpaceDN w:val="0"/>
              <w:adjustRightInd w:val="0"/>
              <w:rPr>
                <w:rFonts w:ascii="Times New Roman" w:hAnsi="Times New Roman"/>
                <w:sz w:val="24"/>
              </w:rPr>
            </w:pPr>
            <w:r w:rsidRPr="005527C1">
              <w:rPr>
                <w:rFonts w:ascii="Times New Roman" w:hAnsi="Times New Roman"/>
                <w:sz w:val="24"/>
              </w:rPr>
              <w:t xml:space="preserve">2) доступность </w:t>
            </w:r>
            <w:r>
              <w:rPr>
                <w:rFonts w:ascii="Times New Roman" w:hAnsi="Times New Roman"/>
                <w:sz w:val="24"/>
              </w:rPr>
              <w:t>до</w:t>
            </w:r>
            <w:r w:rsidRPr="005527C1">
              <w:rPr>
                <w:rFonts w:ascii="Times New Roman" w:hAnsi="Times New Roman"/>
                <w:sz w:val="24"/>
              </w:rPr>
              <w:t xml:space="preserve">школьного образования (отношение численности детей </w:t>
            </w:r>
            <w:r>
              <w:rPr>
                <w:rFonts w:ascii="Times New Roman" w:hAnsi="Times New Roman"/>
                <w:sz w:val="24"/>
              </w:rPr>
              <w:t>1</w:t>
            </w:r>
            <w:r w:rsidRPr="005527C1">
              <w:rPr>
                <w:rFonts w:ascii="Times New Roman" w:hAnsi="Times New Roman"/>
                <w:sz w:val="24"/>
              </w:rPr>
              <w:t xml:space="preserve">-7 лет, которым предоставлена возможность получать услуги дошкольного образования, к общей численности в возрасте </w:t>
            </w:r>
            <w:r>
              <w:rPr>
                <w:rFonts w:ascii="Times New Roman" w:hAnsi="Times New Roman"/>
                <w:sz w:val="24"/>
              </w:rPr>
              <w:t>1</w:t>
            </w:r>
            <w:r w:rsidRPr="005527C1">
              <w:rPr>
                <w:rFonts w:ascii="Times New Roman" w:hAnsi="Times New Roman"/>
                <w:sz w:val="24"/>
              </w:rPr>
              <w:t xml:space="preserve">-7 лет, скорректированной на численность детей в возрасте </w:t>
            </w:r>
            <w:r>
              <w:rPr>
                <w:rFonts w:ascii="Times New Roman" w:hAnsi="Times New Roman"/>
                <w:sz w:val="24"/>
              </w:rPr>
              <w:t>1</w:t>
            </w:r>
            <w:r w:rsidRPr="005527C1">
              <w:rPr>
                <w:rFonts w:ascii="Times New Roman" w:hAnsi="Times New Roman"/>
                <w:sz w:val="24"/>
              </w:rPr>
              <w:t>-7 лет, обучающихся в школах</w:t>
            </w:r>
            <w:proofErr w:type="gramStart"/>
            <w:r w:rsidRPr="005527C1">
              <w:rPr>
                <w:rFonts w:ascii="Times New Roman" w:hAnsi="Times New Roman"/>
                <w:sz w:val="24"/>
              </w:rPr>
              <w:t xml:space="preserve"> (%);</w:t>
            </w:r>
            <w:proofErr w:type="gramEnd"/>
          </w:p>
          <w:p w:rsidR="00C24065" w:rsidRPr="005527C1" w:rsidRDefault="00C24065" w:rsidP="004D600F">
            <w:pPr>
              <w:pStyle w:val="ConsPlusCell"/>
              <w:rPr>
                <w:rFonts w:ascii="Times New Roman" w:hAnsi="Times New Roman" w:cs="Times New Roman"/>
                <w:sz w:val="24"/>
                <w:szCs w:val="24"/>
              </w:rPr>
            </w:pPr>
            <w:r w:rsidRPr="005527C1">
              <w:rPr>
                <w:rFonts w:ascii="Times New Roman" w:hAnsi="Times New Roman"/>
                <w:sz w:val="24"/>
                <w:szCs w:val="24"/>
              </w:rPr>
              <w:t xml:space="preserve">3) </w:t>
            </w:r>
            <w:r w:rsidRPr="005527C1">
              <w:rPr>
                <w:rFonts w:ascii="Times New Roman" w:hAnsi="Times New Roman" w:cs="Times New Roman"/>
                <w:sz w:val="24"/>
                <w:szCs w:val="24"/>
              </w:rPr>
              <w:t xml:space="preserve">доля выпускников </w:t>
            </w:r>
            <w:r w:rsidRPr="00341911">
              <w:rPr>
                <w:rFonts w:ascii="Times New Roman" w:hAnsi="Times New Roman" w:cs="Times New Roman"/>
                <w:sz w:val="24"/>
                <w:szCs w:val="24"/>
              </w:rPr>
              <w:t>муниципальных</w:t>
            </w:r>
            <w:r w:rsidRPr="005527C1">
              <w:rPr>
                <w:rFonts w:ascii="Times New Roman" w:hAnsi="Times New Roman" w:cs="Times New Roman"/>
                <w:sz w:val="24"/>
                <w:szCs w:val="24"/>
              </w:rPr>
              <w:t xml:space="preserve"> общеобразовательных </w:t>
            </w:r>
            <w:r>
              <w:rPr>
                <w:rFonts w:ascii="Times New Roman" w:hAnsi="Times New Roman" w:cs="Times New Roman"/>
                <w:sz w:val="24"/>
                <w:szCs w:val="24"/>
              </w:rPr>
              <w:t>организаций</w:t>
            </w:r>
            <w:r w:rsidRPr="005527C1">
              <w:rPr>
                <w:rFonts w:ascii="Times New Roman" w:hAnsi="Times New Roman" w:cs="Times New Roman"/>
                <w:sz w:val="24"/>
                <w:szCs w:val="24"/>
              </w:rPr>
              <w:t>, не</w:t>
            </w:r>
            <w:r>
              <w:rPr>
                <w:rFonts w:ascii="Times New Roman" w:hAnsi="Times New Roman" w:cs="Times New Roman"/>
                <w:sz w:val="24"/>
                <w:szCs w:val="24"/>
              </w:rPr>
              <w:t xml:space="preserve"> </w:t>
            </w:r>
            <w:r w:rsidRPr="005527C1">
              <w:rPr>
                <w:rFonts w:ascii="Times New Roman" w:hAnsi="Times New Roman" w:cs="Times New Roman"/>
                <w:sz w:val="24"/>
                <w:szCs w:val="24"/>
              </w:rPr>
              <w:t xml:space="preserve">сдавших </w:t>
            </w:r>
            <w:r w:rsidRPr="00341911">
              <w:rPr>
                <w:rFonts w:ascii="Times New Roman" w:hAnsi="Times New Roman" w:cs="Times New Roman"/>
                <w:sz w:val="24"/>
                <w:szCs w:val="24"/>
              </w:rPr>
              <w:t>единый</w:t>
            </w:r>
            <w:r>
              <w:rPr>
                <w:rFonts w:ascii="Times New Roman" w:hAnsi="Times New Roman" w:cs="Times New Roman"/>
                <w:sz w:val="24"/>
                <w:szCs w:val="24"/>
              </w:rPr>
              <w:t xml:space="preserve"> государственный экзамен, в </w:t>
            </w:r>
            <w:r w:rsidRPr="005527C1">
              <w:rPr>
                <w:rFonts w:ascii="Times New Roman" w:hAnsi="Times New Roman" w:cs="Times New Roman"/>
                <w:sz w:val="24"/>
                <w:szCs w:val="24"/>
              </w:rPr>
              <w:t xml:space="preserve">общей </w:t>
            </w:r>
            <w:r w:rsidRPr="00341911">
              <w:rPr>
                <w:rFonts w:ascii="Times New Roman" w:hAnsi="Times New Roman" w:cs="Times New Roman"/>
                <w:sz w:val="24"/>
                <w:szCs w:val="24"/>
              </w:rPr>
              <w:t>численност</w:t>
            </w:r>
            <w:r w:rsidRPr="005527C1">
              <w:rPr>
                <w:rFonts w:ascii="Times New Roman" w:hAnsi="Times New Roman" w:cs="Times New Roman"/>
                <w:sz w:val="24"/>
                <w:szCs w:val="24"/>
              </w:rPr>
              <w:t xml:space="preserve">и выпускников </w:t>
            </w:r>
            <w:r w:rsidRPr="00341911">
              <w:rPr>
                <w:rFonts w:ascii="Times New Roman" w:hAnsi="Times New Roman" w:cs="Times New Roman"/>
                <w:sz w:val="24"/>
                <w:szCs w:val="24"/>
              </w:rPr>
              <w:t>муниципальных</w:t>
            </w:r>
            <w:r w:rsidRPr="005527C1">
              <w:rPr>
                <w:rFonts w:ascii="Times New Roman" w:hAnsi="Times New Roman" w:cs="Times New Roman"/>
                <w:sz w:val="24"/>
                <w:szCs w:val="24"/>
              </w:rPr>
              <w:t xml:space="preserve"> </w:t>
            </w:r>
            <w:r w:rsidRPr="00341911">
              <w:rPr>
                <w:rFonts w:ascii="Times New Roman" w:hAnsi="Times New Roman" w:cs="Times New Roman"/>
                <w:sz w:val="24"/>
                <w:szCs w:val="24"/>
              </w:rPr>
              <w:t xml:space="preserve">общеобразовательных </w:t>
            </w:r>
            <w:r>
              <w:rPr>
                <w:rFonts w:ascii="Times New Roman" w:hAnsi="Times New Roman" w:cs="Times New Roman"/>
                <w:sz w:val="24"/>
                <w:szCs w:val="24"/>
              </w:rPr>
              <w:t>организаций</w:t>
            </w:r>
            <w:r w:rsidRPr="00341911">
              <w:rPr>
                <w:rFonts w:ascii="Times New Roman" w:hAnsi="Times New Roman" w:cs="Times New Roman"/>
                <w:sz w:val="24"/>
                <w:szCs w:val="24"/>
              </w:rPr>
              <w:t>;</w:t>
            </w:r>
          </w:p>
          <w:p w:rsidR="00C24065" w:rsidRDefault="00C24065" w:rsidP="004D600F">
            <w:pPr>
              <w:pStyle w:val="ConsPlusCell"/>
              <w:rPr>
                <w:rFonts w:ascii="Times New Roman" w:hAnsi="Times New Roman" w:cs="Times New Roman"/>
                <w:sz w:val="24"/>
                <w:szCs w:val="24"/>
              </w:rPr>
            </w:pPr>
            <w:r w:rsidRPr="005527C1">
              <w:rPr>
                <w:rFonts w:ascii="Times New Roman" w:hAnsi="Times New Roman"/>
                <w:sz w:val="24"/>
                <w:szCs w:val="24"/>
              </w:rPr>
              <w:t xml:space="preserve">4) </w:t>
            </w:r>
            <w:r w:rsidRPr="005527C1">
              <w:rPr>
                <w:rFonts w:ascii="Times New Roman" w:hAnsi="Times New Roman" w:cs="Times New Roman"/>
                <w:sz w:val="24"/>
                <w:szCs w:val="24"/>
              </w:rPr>
              <w:t xml:space="preserve">удельный вес численности </w:t>
            </w:r>
            <w:r>
              <w:rPr>
                <w:rFonts w:ascii="Times New Roman" w:hAnsi="Times New Roman" w:cs="Times New Roman"/>
                <w:sz w:val="24"/>
                <w:szCs w:val="24"/>
              </w:rPr>
              <w:t xml:space="preserve">руководящих </w:t>
            </w:r>
            <w:r w:rsidRPr="00341911">
              <w:rPr>
                <w:rFonts w:ascii="Times New Roman" w:hAnsi="Times New Roman" w:cs="Times New Roman"/>
                <w:sz w:val="24"/>
                <w:szCs w:val="24"/>
              </w:rPr>
              <w:t>и</w:t>
            </w:r>
            <w:r w:rsidRPr="005527C1">
              <w:rPr>
                <w:rFonts w:ascii="Times New Roman" w:hAnsi="Times New Roman" w:cs="Times New Roman"/>
                <w:sz w:val="24"/>
                <w:szCs w:val="24"/>
              </w:rPr>
              <w:t xml:space="preserve"> педагогических работников </w:t>
            </w:r>
            <w:r>
              <w:rPr>
                <w:rFonts w:ascii="Times New Roman" w:hAnsi="Times New Roman" w:cs="Times New Roman"/>
                <w:sz w:val="24"/>
                <w:szCs w:val="24"/>
              </w:rPr>
              <w:t>организаций</w:t>
            </w:r>
            <w:r w:rsidRPr="00341911">
              <w:rPr>
                <w:rFonts w:ascii="Times New Roman" w:hAnsi="Times New Roman" w:cs="Times New Roman"/>
                <w:sz w:val="24"/>
                <w:szCs w:val="24"/>
              </w:rPr>
              <w:t xml:space="preserve">   дошкольного,</w:t>
            </w:r>
            <w:r w:rsidRPr="005527C1">
              <w:rPr>
                <w:rFonts w:ascii="Times New Roman" w:hAnsi="Times New Roman" w:cs="Times New Roman"/>
                <w:sz w:val="24"/>
                <w:szCs w:val="24"/>
              </w:rPr>
              <w:t xml:space="preserve"> </w:t>
            </w:r>
            <w:r w:rsidRPr="00341911">
              <w:rPr>
                <w:rFonts w:ascii="Times New Roman" w:hAnsi="Times New Roman" w:cs="Times New Roman"/>
                <w:sz w:val="24"/>
                <w:szCs w:val="24"/>
              </w:rPr>
              <w:t>общего и допо</w:t>
            </w:r>
            <w:r w:rsidRPr="005527C1">
              <w:rPr>
                <w:rFonts w:ascii="Times New Roman" w:hAnsi="Times New Roman" w:cs="Times New Roman"/>
                <w:sz w:val="24"/>
                <w:szCs w:val="24"/>
              </w:rPr>
              <w:t xml:space="preserve">лнительного образования, </w:t>
            </w:r>
            <w:r w:rsidRPr="00341911">
              <w:rPr>
                <w:rFonts w:ascii="Times New Roman" w:hAnsi="Times New Roman" w:cs="Times New Roman"/>
                <w:sz w:val="24"/>
                <w:szCs w:val="24"/>
              </w:rPr>
              <w:t>прошедших</w:t>
            </w:r>
            <w:r w:rsidRPr="005527C1">
              <w:rPr>
                <w:rFonts w:ascii="Times New Roman" w:hAnsi="Times New Roman" w:cs="Times New Roman"/>
                <w:sz w:val="24"/>
                <w:szCs w:val="24"/>
              </w:rPr>
              <w:t xml:space="preserve"> повышение    квалификации или </w:t>
            </w:r>
            <w:r w:rsidRPr="00341911">
              <w:rPr>
                <w:rFonts w:ascii="Times New Roman" w:hAnsi="Times New Roman" w:cs="Times New Roman"/>
                <w:sz w:val="24"/>
                <w:szCs w:val="24"/>
              </w:rPr>
              <w:t>профессиональную</w:t>
            </w:r>
            <w:r w:rsidRPr="005527C1">
              <w:rPr>
                <w:rFonts w:ascii="Times New Roman" w:hAnsi="Times New Roman" w:cs="Times New Roman"/>
                <w:sz w:val="24"/>
                <w:szCs w:val="24"/>
              </w:rPr>
              <w:t xml:space="preserve"> переподготовку, в общей численности  руководящих </w:t>
            </w:r>
            <w:r w:rsidRPr="00341911">
              <w:rPr>
                <w:rFonts w:ascii="Times New Roman" w:hAnsi="Times New Roman" w:cs="Times New Roman"/>
                <w:sz w:val="24"/>
                <w:szCs w:val="24"/>
              </w:rPr>
              <w:t>и</w:t>
            </w:r>
            <w:r w:rsidRPr="005527C1">
              <w:rPr>
                <w:rFonts w:ascii="Times New Roman" w:hAnsi="Times New Roman" w:cs="Times New Roman"/>
                <w:sz w:val="24"/>
                <w:szCs w:val="24"/>
              </w:rPr>
              <w:t xml:space="preserve"> педагогических работников   </w:t>
            </w:r>
            <w:r>
              <w:rPr>
                <w:rFonts w:ascii="Times New Roman" w:hAnsi="Times New Roman" w:cs="Times New Roman"/>
                <w:sz w:val="24"/>
                <w:szCs w:val="24"/>
              </w:rPr>
              <w:t>организаций</w:t>
            </w:r>
            <w:r w:rsidRPr="005527C1">
              <w:rPr>
                <w:rFonts w:ascii="Times New Roman" w:hAnsi="Times New Roman" w:cs="Times New Roman"/>
                <w:sz w:val="24"/>
                <w:szCs w:val="24"/>
              </w:rPr>
              <w:t xml:space="preserve"> </w:t>
            </w:r>
            <w:r w:rsidRPr="00341911">
              <w:rPr>
                <w:rFonts w:ascii="Times New Roman" w:hAnsi="Times New Roman" w:cs="Times New Roman"/>
                <w:sz w:val="24"/>
                <w:szCs w:val="24"/>
              </w:rPr>
              <w:t>дошкольного,</w:t>
            </w:r>
            <w:r w:rsidRPr="005527C1">
              <w:rPr>
                <w:rFonts w:ascii="Times New Roman" w:hAnsi="Times New Roman" w:cs="Times New Roman"/>
                <w:sz w:val="24"/>
                <w:szCs w:val="24"/>
              </w:rPr>
              <w:t xml:space="preserve"> общего и  дополнительного образования</w:t>
            </w:r>
            <w:r w:rsidRPr="00341911">
              <w:rPr>
                <w:rFonts w:ascii="Times New Roman" w:hAnsi="Times New Roman" w:cs="Times New Roman"/>
                <w:sz w:val="24"/>
                <w:szCs w:val="24"/>
              </w:rPr>
              <w:t xml:space="preserve"> (</w:t>
            </w:r>
            <w:proofErr w:type="gramStart"/>
            <w:r w:rsidRPr="00341911">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C24065" w:rsidRDefault="00C24065" w:rsidP="004D600F">
            <w:pPr>
              <w:pStyle w:val="ConsPlusCell"/>
              <w:rPr>
                <w:rFonts w:ascii="Times New Roman" w:hAnsi="Times New Roman" w:cs="Times New Roman"/>
                <w:sz w:val="24"/>
                <w:szCs w:val="24"/>
              </w:rPr>
            </w:pPr>
            <w:r>
              <w:rPr>
                <w:rFonts w:ascii="Times New Roman" w:hAnsi="Times New Roman" w:cs="Times New Roman"/>
                <w:sz w:val="24"/>
                <w:szCs w:val="24"/>
              </w:rPr>
              <w:t xml:space="preserve"> </w:t>
            </w:r>
          </w:p>
          <w:p w:rsidR="00C24065" w:rsidRPr="006B41EC" w:rsidRDefault="00C24065" w:rsidP="004D600F">
            <w:pPr>
              <w:pStyle w:val="ConsPlusCell"/>
              <w:rPr>
                <w:rFonts w:ascii="Times New Roman" w:hAnsi="Times New Roman" w:cs="Times New Roman"/>
                <w:sz w:val="24"/>
                <w:szCs w:val="24"/>
              </w:rPr>
            </w:pPr>
            <w:r>
              <w:rPr>
                <w:rFonts w:ascii="Times New Roman" w:hAnsi="Times New Roman" w:cs="Times New Roman"/>
                <w:sz w:val="24"/>
                <w:szCs w:val="24"/>
              </w:rPr>
              <w:t>Целевые индикаторы и показатели подпрограмм, включенных в состав Программы, приводятся в паспортах подпрограмм.</w:t>
            </w:r>
          </w:p>
        </w:tc>
      </w:tr>
      <w:tr w:rsidR="00C24065" w:rsidRPr="009B2AE1" w:rsidTr="004D600F">
        <w:tc>
          <w:tcPr>
            <w:tcW w:w="4219" w:type="dxa"/>
          </w:tcPr>
          <w:p w:rsidR="00C24065" w:rsidRPr="005527C1" w:rsidRDefault="00C24065" w:rsidP="004D600F">
            <w:pPr>
              <w:autoSpaceDE w:val="0"/>
              <w:autoSpaceDN w:val="0"/>
              <w:adjustRightInd w:val="0"/>
              <w:rPr>
                <w:rFonts w:ascii="Times New Roman" w:hAnsi="Times New Roman"/>
                <w:sz w:val="24"/>
              </w:rPr>
            </w:pPr>
            <w:r w:rsidRPr="005527C1">
              <w:rPr>
                <w:rFonts w:ascii="Times New Roman" w:hAnsi="Times New Roman"/>
                <w:sz w:val="24"/>
              </w:rPr>
              <w:t>Этапы и сроки реализации</w:t>
            </w:r>
          </w:p>
          <w:p w:rsidR="00C24065" w:rsidRPr="005527C1" w:rsidRDefault="00C24065" w:rsidP="004D600F">
            <w:pPr>
              <w:autoSpaceDE w:val="0"/>
              <w:autoSpaceDN w:val="0"/>
              <w:adjustRightInd w:val="0"/>
              <w:rPr>
                <w:rFonts w:ascii="Times New Roman" w:hAnsi="Times New Roman"/>
                <w:sz w:val="24"/>
              </w:rPr>
            </w:pPr>
            <w:r w:rsidRPr="005527C1">
              <w:rPr>
                <w:rFonts w:ascii="Times New Roman" w:hAnsi="Times New Roman"/>
                <w:sz w:val="24"/>
              </w:rPr>
              <w:t>программы</w:t>
            </w:r>
          </w:p>
        </w:tc>
        <w:tc>
          <w:tcPr>
            <w:tcW w:w="5387" w:type="dxa"/>
          </w:tcPr>
          <w:p w:rsidR="00C24065" w:rsidRPr="005527C1" w:rsidRDefault="00C24065" w:rsidP="004D600F">
            <w:pPr>
              <w:autoSpaceDE w:val="0"/>
              <w:autoSpaceDN w:val="0"/>
              <w:adjustRightInd w:val="0"/>
              <w:rPr>
                <w:rFonts w:ascii="Times New Roman" w:hAnsi="Times New Roman"/>
                <w:b/>
                <w:sz w:val="24"/>
              </w:rPr>
            </w:pPr>
            <w:r w:rsidRPr="005527C1">
              <w:rPr>
                <w:rFonts w:ascii="Times New Roman" w:hAnsi="Times New Roman"/>
                <w:sz w:val="24"/>
              </w:rPr>
              <w:t xml:space="preserve">Муниципальная программа реализуется в период с </w:t>
            </w:r>
            <w:r>
              <w:rPr>
                <w:rFonts w:ascii="Times New Roman" w:hAnsi="Times New Roman"/>
                <w:sz w:val="24"/>
              </w:rPr>
              <w:t>2014</w:t>
            </w:r>
            <w:r w:rsidRPr="005527C1">
              <w:rPr>
                <w:rFonts w:ascii="Times New Roman" w:hAnsi="Times New Roman"/>
                <w:sz w:val="24"/>
              </w:rPr>
              <w:t xml:space="preserve"> по 20</w:t>
            </w:r>
            <w:r>
              <w:rPr>
                <w:rFonts w:ascii="Times New Roman" w:hAnsi="Times New Roman"/>
                <w:sz w:val="24"/>
              </w:rPr>
              <w:t>20</w:t>
            </w:r>
            <w:r w:rsidRPr="005527C1">
              <w:rPr>
                <w:rFonts w:ascii="Times New Roman" w:hAnsi="Times New Roman"/>
                <w:sz w:val="24"/>
              </w:rPr>
              <w:t xml:space="preserve"> год.</w:t>
            </w:r>
          </w:p>
        </w:tc>
      </w:tr>
      <w:tr w:rsidR="00C24065" w:rsidRPr="009B2AE1" w:rsidTr="004D600F">
        <w:tc>
          <w:tcPr>
            <w:tcW w:w="4219" w:type="dxa"/>
          </w:tcPr>
          <w:p w:rsidR="00C24065" w:rsidRPr="005527C1" w:rsidRDefault="00C24065" w:rsidP="004D600F">
            <w:pPr>
              <w:autoSpaceDE w:val="0"/>
              <w:autoSpaceDN w:val="0"/>
              <w:adjustRightInd w:val="0"/>
              <w:jc w:val="both"/>
              <w:rPr>
                <w:rFonts w:ascii="Times New Roman" w:hAnsi="Times New Roman"/>
                <w:sz w:val="24"/>
              </w:rPr>
            </w:pPr>
            <w:r w:rsidRPr="005527C1">
              <w:rPr>
                <w:rFonts w:ascii="Times New Roman" w:hAnsi="Times New Roman"/>
                <w:sz w:val="24"/>
              </w:rPr>
              <w:t>Объемы финансирования</w:t>
            </w:r>
          </w:p>
          <w:p w:rsidR="00C24065" w:rsidRPr="005527C1" w:rsidRDefault="00C24065" w:rsidP="004D600F">
            <w:pPr>
              <w:autoSpaceDE w:val="0"/>
              <w:autoSpaceDN w:val="0"/>
              <w:adjustRightInd w:val="0"/>
              <w:jc w:val="both"/>
              <w:rPr>
                <w:rFonts w:ascii="Times New Roman" w:hAnsi="Times New Roman"/>
                <w:sz w:val="24"/>
              </w:rPr>
            </w:pPr>
            <w:r w:rsidRPr="005527C1">
              <w:rPr>
                <w:rFonts w:ascii="Times New Roman" w:hAnsi="Times New Roman"/>
                <w:sz w:val="24"/>
              </w:rPr>
              <w:t>программы</w:t>
            </w:r>
          </w:p>
        </w:tc>
        <w:tc>
          <w:tcPr>
            <w:tcW w:w="5387" w:type="dxa"/>
          </w:tcPr>
          <w:p w:rsidR="00C24065" w:rsidRDefault="00C24065" w:rsidP="004D600F">
            <w:pPr>
              <w:autoSpaceDE w:val="0"/>
              <w:autoSpaceDN w:val="0"/>
              <w:adjustRightInd w:val="0"/>
              <w:rPr>
                <w:rFonts w:ascii="Times New Roman" w:hAnsi="Times New Roman"/>
                <w:sz w:val="24"/>
              </w:rPr>
            </w:pPr>
            <w:r w:rsidRPr="00C9026B">
              <w:rPr>
                <w:rFonts w:ascii="Times New Roman" w:hAnsi="Times New Roman"/>
                <w:sz w:val="24"/>
              </w:rPr>
              <w:t xml:space="preserve">На реализацию Программы потребуется </w:t>
            </w:r>
          </w:p>
          <w:p w:rsidR="00C24065" w:rsidRDefault="00C24065" w:rsidP="004D600F">
            <w:pPr>
              <w:autoSpaceDE w:val="0"/>
              <w:autoSpaceDN w:val="0"/>
              <w:adjustRightInd w:val="0"/>
              <w:rPr>
                <w:rFonts w:ascii="Times New Roman" w:hAnsi="Times New Roman"/>
                <w:sz w:val="24"/>
              </w:rPr>
            </w:pPr>
            <w:r>
              <w:rPr>
                <w:rFonts w:ascii="Times New Roman" w:hAnsi="Times New Roman"/>
                <w:b/>
                <w:sz w:val="24"/>
              </w:rPr>
              <w:t>1 839 867,6</w:t>
            </w:r>
            <w:r>
              <w:rPr>
                <w:rFonts w:ascii="Times New Roman" w:hAnsi="Times New Roman"/>
                <w:sz w:val="24"/>
              </w:rPr>
              <w:t xml:space="preserve"> </w:t>
            </w:r>
            <w:r w:rsidRPr="00C9026B">
              <w:rPr>
                <w:rFonts w:ascii="Times New Roman" w:hAnsi="Times New Roman"/>
                <w:sz w:val="24"/>
              </w:rPr>
              <w:t>тыс. руб., в том числе по годам:</w:t>
            </w:r>
          </w:p>
          <w:p w:rsidR="00C24065" w:rsidRPr="00FC1ECE" w:rsidRDefault="00C24065" w:rsidP="004D600F">
            <w:pPr>
              <w:autoSpaceDE w:val="0"/>
              <w:autoSpaceDN w:val="0"/>
              <w:adjustRightInd w:val="0"/>
              <w:rPr>
                <w:rFonts w:ascii="Times New Roman" w:hAnsi="Times New Roman"/>
                <w:sz w:val="24"/>
                <w:highlight w:val="yellow"/>
              </w:rPr>
            </w:pPr>
            <w:r>
              <w:rPr>
                <w:rFonts w:ascii="Times New Roman" w:hAnsi="Times New Roman"/>
                <w:sz w:val="24"/>
              </w:rPr>
              <w:t xml:space="preserve">2014 г. - </w:t>
            </w:r>
            <w:r w:rsidRPr="00FC1ECE">
              <w:rPr>
                <w:rFonts w:ascii="Times New Roman" w:hAnsi="Times New Roman"/>
                <w:b/>
                <w:sz w:val="24"/>
              </w:rPr>
              <w:t>386 844,5</w:t>
            </w:r>
            <w:r>
              <w:rPr>
                <w:rFonts w:ascii="Times New Roman" w:hAnsi="Times New Roman"/>
                <w:b/>
                <w:sz w:val="24"/>
              </w:rPr>
              <w:t xml:space="preserve"> </w:t>
            </w:r>
            <w:r w:rsidRPr="00FC1ECE">
              <w:rPr>
                <w:rFonts w:ascii="Times New Roman" w:hAnsi="Times New Roman"/>
                <w:sz w:val="24"/>
              </w:rPr>
              <w:t>тыс. руб.</w:t>
            </w:r>
          </w:p>
          <w:p w:rsidR="00C24065" w:rsidRPr="00531040" w:rsidRDefault="00C24065" w:rsidP="004D600F">
            <w:pPr>
              <w:autoSpaceDE w:val="0"/>
              <w:autoSpaceDN w:val="0"/>
              <w:adjustRightInd w:val="0"/>
              <w:rPr>
                <w:rFonts w:ascii="Times New Roman" w:hAnsi="Times New Roman"/>
                <w:sz w:val="24"/>
                <w:highlight w:val="yellow"/>
              </w:rPr>
            </w:pPr>
            <w:r>
              <w:rPr>
                <w:rFonts w:ascii="Times New Roman" w:hAnsi="Times New Roman"/>
                <w:sz w:val="24"/>
              </w:rPr>
              <w:t>2015</w:t>
            </w:r>
            <w:r w:rsidRPr="00C9026B">
              <w:rPr>
                <w:rFonts w:ascii="Times New Roman" w:hAnsi="Times New Roman"/>
                <w:sz w:val="24"/>
              </w:rPr>
              <w:t xml:space="preserve"> г. – </w:t>
            </w:r>
            <w:r>
              <w:rPr>
                <w:rFonts w:ascii="Times New Roman" w:hAnsi="Times New Roman"/>
                <w:b/>
                <w:sz w:val="24"/>
              </w:rPr>
              <w:t>39</w:t>
            </w:r>
            <w:r w:rsidRPr="00FC1ECE">
              <w:rPr>
                <w:rFonts w:ascii="Times New Roman" w:hAnsi="Times New Roman"/>
                <w:b/>
                <w:sz w:val="24"/>
              </w:rPr>
              <w:t>0</w:t>
            </w:r>
            <w:r>
              <w:rPr>
                <w:rFonts w:ascii="Times New Roman" w:hAnsi="Times New Roman"/>
                <w:b/>
                <w:sz w:val="24"/>
              </w:rPr>
              <w:t xml:space="preserve"> 549,0 </w:t>
            </w:r>
            <w:r w:rsidRPr="00FC1ECE">
              <w:rPr>
                <w:rFonts w:ascii="Times New Roman" w:hAnsi="Times New Roman"/>
                <w:sz w:val="24"/>
              </w:rPr>
              <w:t>тыс</w:t>
            </w:r>
            <w:r w:rsidRPr="00531040">
              <w:rPr>
                <w:rFonts w:ascii="Times New Roman" w:hAnsi="Times New Roman"/>
                <w:sz w:val="24"/>
              </w:rPr>
              <w:t>. руб.</w:t>
            </w:r>
          </w:p>
          <w:p w:rsidR="00C24065" w:rsidRPr="00531040" w:rsidRDefault="00C24065" w:rsidP="004D600F">
            <w:pPr>
              <w:autoSpaceDE w:val="0"/>
              <w:autoSpaceDN w:val="0"/>
              <w:adjustRightInd w:val="0"/>
              <w:rPr>
                <w:rFonts w:ascii="Times New Roman" w:hAnsi="Times New Roman"/>
                <w:sz w:val="24"/>
                <w:highlight w:val="yellow"/>
              </w:rPr>
            </w:pPr>
            <w:r>
              <w:rPr>
                <w:rFonts w:ascii="Times New Roman" w:hAnsi="Times New Roman"/>
                <w:sz w:val="24"/>
              </w:rPr>
              <w:t>2016</w:t>
            </w:r>
            <w:r w:rsidRPr="00531040">
              <w:rPr>
                <w:rFonts w:ascii="Times New Roman" w:hAnsi="Times New Roman"/>
                <w:sz w:val="24"/>
              </w:rPr>
              <w:t xml:space="preserve"> г. – </w:t>
            </w:r>
            <w:r>
              <w:rPr>
                <w:rFonts w:ascii="Times New Roman" w:hAnsi="Times New Roman"/>
                <w:b/>
                <w:sz w:val="24"/>
              </w:rPr>
              <w:t>369 267,7</w:t>
            </w:r>
            <w:r w:rsidRPr="00531040">
              <w:rPr>
                <w:rFonts w:ascii="Times New Roman" w:hAnsi="Times New Roman"/>
                <w:sz w:val="24"/>
              </w:rPr>
              <w:t xml:space="preserve"> тыс. руб.</w:t>
            </w:r>
          </w:p>
          <w:p w:rsidR="00C24065" w:rsidRDefault="00C24065" w:rsidP="004D600F">
            <w:pPr>
              <w:autoSpaceDE w:val="0"/>
              <w:autoSpaceDN w:val="0"/>
              <w:adjustRightInd w:val="0"/>
              <w:rPr>
                <w:rFonts w:ascii="Times New Roman" w:hAnsi="Times New Roman"/>
                <w:sz w:val="24"/>
              </w:rPr>
            </w:pPr>
            <w:r>
              <w:rPr>
                <w:rFonts w:ascii="Times New Roman" w:hAnsi="Times New Roman"/>
                <w:sz w:val="24"/>
              </w:rPr>
              <w:t>2017</w:t>
            </w:r>
            <w:r w:rsidRPr="00531040">
              <w:rPr>
                <w:rFonts w:ascii="Times New Roman" w:hAnsi="Times New Roman"/>
                <w:sz w:val="24"/>
              </w:rPr>
              <w:t xml:space="preserve"> г. – </w:t>
            </w:r>
            <w:r>
              <w:rPr>
                <w:rFonts w:ascii="Times New Roman" w:hAnsi="Times New Roman"/>
                <w:b/>
                <w:sz w:val="24"/>
              </w:rPr>
              <w:t xml:space="preserve">346 962,0 </w:t>
            </w:r>
            <w:r w:rsidRPr="00FC1ECE">
              <w:rPr>
                <w:rFonts w:ascii="Times New Roman" w:hAnsi="Times New Roman"/>
                <w:sz w:val="24"/>
              </w:rPr>
              <w:t>тыс</w:t>
            </w:r>
            <w:r w:rsidRPr="00531040">
              <w:rPr>
                <w:rFonts w:ascii="Times New Roman" w:hAnsi="Times New Roman"/>
                <w:sz w:val="24"/>
              </w:rPr>
              <w:t>. руб.</w:t>
            </w:r>
          </w:p>
          <w:p w:rsidR="00C24065" w:rsidRPr="005527C1" w:rsidRDefault="00C24065" w:rsidP="004D600F">
            <w:pPr>
              <w:autoSpaceDE w:val="0"/>
              <w:autoSpaceDN w:val="0"/>
              <w:adjustRightInd w:val="0"/>
              <w:rPr>
                <w:rFonts w:ascii="Times New Roman" w:hAnsi="Times New Roman"/>
                <w:sz w:val="24"/>
              </w:rPr>
            </w:pPr>
            <w:r>
              <w:rPr>
                <w:rFonts w:ascii="Times New Roman" w:hAnsi="Times New Roman"/>
                <w:sz w:val="24"/>
              </w:rPr>
              <w:t xml:space="preserve">2018 г. – </w:t>
            </w:r>
            <w:r w:rsidRPr="00405DC0">
              <w:rPr>
                <w:rFonts w:ascii="Times New Roman" w:hAnsi="Times New Roman"/>
                <w:b/>
                <w:sz w:val="24"/>
              </w:rPr>
              <w:t>346 244,4</w:t>
            </w:r>
            <w:r>
              <w:rPr>
                <w:rFonts w:ascii="Times New Roman" w:hAnsi="Times New Roman"/>
                <w:sz w:val="24"/>
              </w:rPr>
              <w:t xml:space="preserve"> тыс. руб.</w:t>
            </w:r>
          </w:p>
        </w:tc>
      </w:tr>
      <w:tr w:rsidR="00C24065" w:rsidRPr="009B2AE1" w:rsidTr="004D600F">
        <w:tc>
          <w:tcPr>
            <w:tcW w:w="4219" w:type="dxa"/>
          </w:tcPr>
          <w:p w:rsidR="00C24065" w:rsidRPr="005527C1" w:rsidRDefault="00C24065" w:rsidP="004D600F">
            <w:pPr>
              <w:autoSpaceDE w:val="0"/>
              <w:autoSpaceDN w:val="0"/>
              <w:adjustRightInd w:val="0"/>
              <w:jc w:val="both"/>
              <w:rPr>
                <w:rFonts w:ascii="Times New Roman" w:hAnsi="Times New Roman"/>
                <w:sz w:val="24"/>
              </w:rPr>
            </w:pPr>
            <w:r w:rsidRPr="005527C1">
              <w:rPr>
                <w:rFonts w:ascii="Times New Roman" w:hAnsi="Times New Roman"/>
                <w:sz w:val="24"/>
              </w:rPr>
              <w:t>Ожидаемые результаты реализации</w:t>
            </w:r>
          </w:p>
          <w:p w:rsidR="00C24065" w:rsidRPr="005527C1" w:rsidRDefault="00C24065" w:rsidP="004D600F">
            <w:pPr>
              <w:autoSpaceDE w:val="0"/>
              <w:autoSpaceDN w:val="0"/>
              <w:adjustRightInd w:val="0"/>
              <w:jc w:val="both"/>
              <w:rPr>
                <w:rFonts w:ascii="Times New Roman" w:hAnsi="Times New Roman"/>
                <w:sz w:val="24"/>
              </w:rPr>
            </w:pPr>
            <w:r w:rsidRPr="005527C1">
              <w:rPr>
                <w:rFonts w:ascii="Times New Roman" w:hAnsi="Times New Roman"/>
                <w:sz w:val="24"/>
              </w:rPr>
              <w:t>программы</w:t>
            </w:r>
          </w:p>
          <w:p w:rsidR="00C24065" w:rsidRPr="005527C1" w:rsidRDefault="00C24065" w:rsidP="004D600F">
            <w:pPr>
              <w:autoSpaceDE w:val="0"/>
              <w:autoSpaceDN w:val="0"/>
              <w:adjustRightInd w:val="0"/>
              <w:jc w:val="both"/>
              <w:rPr>
                <w:rFonts w:ascii="Times New Roman" w:hAnsi="Times New Roman"/>
                <w:sz w:val="24"/>
              </w:rPr>
            </w:pPr>
          </w:p>
        </w:tc>
        <w:tc>
          <w:tcPr>
            <w:tcW w:w="5387" w:type="dxa"/>
          </w:tcPr>
          <w:p w:rsidR="00C24065" w:rsidRDefault="00C24065" w:rsidP="004D600F">
            <w:pPr>
              <w:autoSpaceDE w:val="0"/>
              <w:autoSpaceDN w:val="0"/>
              <w:adjustRightInd w:val="0"/>
              <w:rPr>
                <w:rFonts w:ascii="Times New Roman" w:hAnsi="Times New Roman"/>
                <w:sz w:val="24"/>
              </w:rPr>
            </w:pPr>
            <w:r w:rsidRPr="005527C1">
              <w:rPr>
                <w:rFonts w:ascii="Times New Roman" w:hAnsi="Times New Roman"/>
                <w:sz w:val="24"/>
              </w:rPr>
              <w:t>К 20</w:t>
            </w:r>
            <w:r>
              <w:rPr>
                <w:rFonts w:ascii="Times New Roman" w:hAnsi="Times New Roman"/>
                <w:sz w:val="24"/>
              </w:rPr>
              <w:t>20</w:t>
            </w:r>
            <w:r w:rsidRPr="005527C1">
              <w:rPr>
                <w:rFonts w:ascii="Times New Roman" w:hAnsi="Times New Roman"/>
                <w:sz w:val="24"/>
              </w:rPr>
              <w:t xml:space="preserve"> году </w:t>
            </w:r>
            <w:r>
              <w:rPr>
                <w:rFonts w:ascii="Times New Roman" w:hAnsi="Times New Roman"/>
                <w:sz w:val="24"/>
              </w:rPr>
              <w:t xml:space="preserve">при </w:t>
            </w:r>
            <w:r w:rsidRPr="005527C1">
              <w:rPr>
                <w:rFonts w:ascii="Times New Roman" w:hAnsi="Times New Roman"/>
                <w:sz w:val="24"/>
              </w:rPr>
              <w:t>эффективн</w:t>
            </w:r>
            <w:r>
              <w:rPr>
                <w:rFonts w:ascii="Times New Roman" w:hAnsi="Times New Roman"/>
                <w:sz w:val="24"/>
              </w:rPr>
              <w:t>ом</w:t>
            </w:r>
            <w:r w:rsidRPr="005527C1">
              <w:rPr>
                <w:rFonts w:ascii="Times New Roman" w:hAnsi="Times New Roman"/>
                <w:sz w:val="24"/>
              </w:rPr>
              <w:t xml:space="preserve"> решени</w:t>
            </w:r>
            <w:r>
              <w:rPr>
                <w:rFonts w:ascii="Times New Roman" w:hAnsi="Times New Roman"/>
                <w:sz w:val="24"/>
              </w:rPr>
              <w:t>и</w:t>
            </w:r>
            <w:r w:rsidRPr="005527C1">
              <w:rPr>
                <w:rFonts w:ascii="Times New Roman" w:hAnsi="Times New Roman"/>
                <w:sz w:val="24"/>
              </w:rPr>
              <w:t xml:space="preserve"> </w:t>
            </w:r>
            <w:r>
              <w:rPr>
                <w:rFonts w:ascii="Times New Roman" w:hAnsi="Times New Roman"/>
                <w:sz w:val="24"/>
              </w:rPr>
              <w:t xml:space="preserve">задач </w:t>
            </w:r>
            <w:r w:rsidRPr="00065EF5">
              <w:rPr>
                <w:rFonts w:ascii="Times New Roman" w:hAnsi="Times New Roman"/>
                <w:sz w:val="24"/>
              </w:rPr>
              <w:t>по</w:t>
            </w:r>
            <w:r w:rsidRPr="005527C1">
              <w:rPr>
                <w:rFonts w:ascii="Times New Roman" w:hAnsi="Times New Roman"/>
                <w:sz w:val="24"/>
              </w:rPr>
              <w:t xml:space="preserve"> модернизации образования и </w:t>
            </w:r>
            <w:r w:rsidRPr="00065EF5">
              <w:rPr>
                <w:rFonts w:ascii="Times New Roman" w:hAnsi="Times New Roman"/>
                <w:sz w:val="24"/>
              </w:rPr>
              <w:t>реализации   молодежной</w:t>
            </w:r>
            <w:r w:rsidRPr="005527C1">
              <w:rPr>
                <w:rFonts w:ascii="Times New Roman" w:hAnsi="Times New Roman"/>
                <w:sz w:val="24"/>
              </w:rPr>
              <w:t xml:space="preserve"> </w:t>
            </w:r>
            <w:r w:rsidRPr="00065EF5">
              <w:rPr>
                <w:rFonts w:ascii="Times New Roman" w:hAnsi="Times New Roman"/>
                <w:sz w:val="24"/>
              </w:rPr>
              <w:t xml:space="preserve">политики </w:t>
            </w:r>
            <w:r>
              <w:rPr>
                <w:rFonts w:ascii="Times New Roman" w:hAnsi="Times New Roman"/>
                <w:sz w:val="24"/>
              </w:rPr>
              <w:t>будут</w:t>
            </w:r>
            <w:r w:rsidRPr="00065EF5">
              <w:rPr>
                <w:rFonts w:ascii="Times New Roman" w:hAnsi="Times New Roman"/>
                <w:sz w:val="24"/>
              </w:rPr>
              <w:t>:</w:t>
            </w:r>
          </w:p>
          <w:p w:rsidR="00C24065" w:rsidRDefault="00C24065" w:rsidP="004D600F">
            <w:pPr>
              <w:autoSpaceDE w:val="0"/>
              <w:autoSpaceDN w:val="0"/>
              <w:adjustRightInd w:val="0"/>
              <w:rPr>
                <w:rFonts w:ascii="Times New Roman" w:hAnsi="Times New Roman"/>
                <w:sz w:val="24"/>
              </w:rPr>
            </w:pPr>
            <w:r w:rsidRPr="005527C1">
              <w:rPr>
                <w:rFonts w:ascii="Times New Roman" w:hAnsi="Times New Roman"/>
                <w:sz w:val="24"/>
              </w:rPr>
              <w:t>1)</w:t>
            </w:r>
            <w:r>
              <w:rPr>
                <w:rFonts w:ascii="Times New Roman" w:hAnsi="Times New Roman"/>
                <w:sz w:val="24"/>
              </w:rPr>
              <w:t xml:space="preserve"> созданы современные условия для обучающихся (воспитанников) в образовательных организациях;</w:t>
            </w:r>
          </w:p>
          <w:p w:rsidR="00C24065" w:rsidRDefault="00C24065" w:rsidP="004D600F">
            <w:pPr>
              <w:autoSpaceDE w:val="0"/>
              <w:autoSpaceDN w:val="0"/>
              <w:adjustRightInd w:val="0"/>
              <w:rPr>
                <w:rFonts w:ascii="Times New Roman" w:hAnsi="Times New Roman"/>
                <w:sz w:val="24"/>
              </w:rPr>
            </w:pPr>
            <w:r>
              <w:rPr>
                <w:rFonts w:ascii="Times New Roman" w:hAnsi="Times New Roman"/>
                <w:sz w:val="24"/>
              </w:rPr>
              <w:t>2) созданы условия для внедрения федеральных государственных образовательных стандартов дошкольного образования, федеральных государственных образовательных стандартов в системе общего образования;</w:t>
            </w:r>
          </w:p>
          <w:p w:rsidR="00C24065" w:rsidRDefault="00C24065" w:rsidP="004D600F">
            <w:pPr>
              <w:autoSpaceDE w:val="0"/>
              <w:autoSpaceDN w:val="0"/>
              <w:adjustRightInd w:val="0"/>
              <w:rPr>
                <w:rFonts w:ascii="Times New Roman" w:hAnsi="Times New Roman"/>
                <w:sz w:val="24"/>
              </w:rPr>
            </w:pPr>
            <w:r>
              <w:rPr>
                <w:rFonts w:ascii="Times New Roman" w:hAnsi="Times New Roman"/>
                <w:sz w:val="24"/>
              </w:rPr>
              <w:t>3) созданы оптимальные условия функционирования муниципальных образовательных организаций;</w:t>
            </w:r>
          </w:p>
          <w:p w:rsidR="00C24065" w:rsidRDefault="00C24065" w:rsidP="004D600F">
            <w:pPr>
              <w:autoSpaceDE w:val="0"/>
              <w:autoSpaceDN w:val="0"/>
              <w:adjustRightInd w:val="0"/>
              <w:rPr>
                <w:rFonts w:ascii="Times New Roman" w:hAnsi="Times New Roman"/>
                <w:sz w:val="24"/>
              </w:rPr>
            </w:pPr>
            <w:r>
              <w:rPr>
                <w:rFonts w:ascii="Times New Roman" w:hAnsi="Times New Roman"/>
                <w:sz w:val="24"/>
              </w:rPr>
              <w:t xml:space="preserve">4) оснащены муниципальные образовательные </w:t>
            </w:r>
            <w:r>
              <w:rPr>
                <w:rFonts w:ascii="Times New Roman" w:hAnsi="Times New Roman"/>
                <w:sz w:val="24"/>
              </w:rPr>
              <w:lastRenderedPageBreak/>
              <w:t>организации учебно-лабораторным, учебным, технологическим, спортивным оборудованием;</w:t>
            </w:r>
          </w:p>
          <w:p w:rsidR="00C24065" w:rsidRDefault="00C24065" w:rsidP="004D600F">
            <w:pPr>
              <w:autoSpaceDE w:val="0"/>
              <w:autoSpaceDN w:val="0"/>
              <w:adjustRightInd w:val="0"/>
              <w:rPr>
                <w:rFonts w:ascii="Times New Roman" w:hAnsi="Times New Roman"/>
                <w:sz w:val="24"/>
              </w:rPr>
            </w:pPr>
            <w:r>
              <w:rPr>
                <w:rFonts w:ascii="Times New Roman" w:hAnsi="Times New Roman"/>
                <w:sz w:val="24"/>
              </w:rPr>
              <w:t>5) внедрены информационно-коммуникационных технологий, в том числе развитие дистанционных технологий в сфере образования;</w:t>
            </w:r>
          </w:p>
          <w:p w:rsidR="00C24065" w:rsidRDefault="00C24065" w:rsidP="004D600F">
            <w:pPr>
              <w:autoSpaceDE w:val="0"/>
              <w:autoSpaceDN w:val="0"/>
              <w:adjustRightInd w:val="0"/>
              <w:rPr>
                <w:rFonts w:ascii="Times New Roman" w:hAnsi="Times New Roman"/>
                <w:sz w:val="24"/>
              </w:rPr>
            </w:pPr>
            <w:r>
              <w:rPr>
                <w:rFonts w:ascii="Times New Roman" w:hAnsi="Times New Roman"/>
                <w:sz w:val="24"/>
              </w:rPr>
              <w:t>6) развитие многофункциональной образовательной среды для проявления и развития индивидуальных способностей обучающихся;</w:t>
            </w:r>
          </w:p>
          <w:p w:rsidR="00C24065" w:rsidRDefault="00C24065" w:rsidP="004D600F">
            <w:pPr>
              <w:autoSpaceDE w:val="0"/>
              <w:autoSpaceDN w:val="0"/>
              <w:adjustRightInd w:val="0"/>
              <w:rPr>
                <w:rFonts w:ascii="Times New Roman" w:hAnsi="Times New Roman"/>
                <w:sz w:val="24"/>
              </w:rPr>
            </w:pPr>
            <w:r>
              <w:rPr>
                <w:rFonts w:ascii="Times New Roman" w:hAnsi="Times New Roman"/>
                <w:sz w:val="24"/>
              </w:rPr>
              <w:t>7) создан комплекс условий, способствующих успешной социализации детей и молодежи в соответствии с современными условиями;</w:t>
            </w:r>
          </w:p>
          <w:p w:rsidR="00C24065" w:rsidRDefault="00C24065" w:rsidP="004D600F">
            <w:pPr>
              <w:autoSpaceDE w:val="0"/>
              <w:autoSpaceDN w:val="0"/>
              <w:adjustRightInd w:val="0"/>
              <w:rPr>
                <w:rFonts w:ascii="Times New Roman" w:hAnsi="Times New Roman"/>
                <w:sz w:val="24"/>
              </w:rPr>
            </w:pPr>
            <w:r>
              <w:rPr>
                <w:rFonts w:ascii="Times New Roman" w:hAnsi="Times New Roman"/>
                <w:sz w:val="24"/>
              </w:rPr>
              <w:t>8) повышение эффективности военно-патриотического воспитания молодежи и престижа службы в Вооруженных Силах Российской Федерации.</w:t>
            </w:r>
          </w:p>
          <w:p w:rsidR="00C24065" w:rsidRPr="005527C1" w:rsidRDefault="00C24065" w:rsidP="004D600F">
            <w:pPr>
              <w:autoSpaceDE w:val="0"/>
              <w:autoSpaceDN w:val="0"/>
              <w:adjustRightInd w:val="0"/>
              <w:rPr>
                <w:rFonts w:ascii="Times New Roman" w:hAnsi="Times New Roman"/>
                <w:sz w:val="24"/>
              </w:rPr>
            </w:pPr>
            <w:r>
              <w:rPr>
                <w:rFonts w:ascii="Times New Roman" w:hAnsi="Times New Roman"/>
                <w:sz w:val="24"/>
              </w:rPr>
              <w:t xml:space="preserve">Будет создана среда, обеспечивающая доступность образовательных услуг и равные стартовые возможности подготовки детей к школе. </w:t>
            </w:r>
            <w:r w:rsidRPr="00065EF5">
              <w:rPr>
                <w:rFonts w:cs="Courier New"/>
                <w:sz w:val="24"/>
              </w:rPr>
              <w:t xml:space="preserve">                              </w:t>
            </w:r>
            <w:r w:rsidRPr="005527C1">
              <w:rPr>
                <w:rFonts w:ascii="Times New Roman" w:hAnsi="Times New Roman"/>
                <w:sz w:val="24"/>
              </w:rPr>
              <w:t xml:space="preserve">                         </w:t>
            </w:r>
          </w:p>
        </w:tc>
      </w:tr>
    </w:tbl>
    <w:p w:rsidR="00C24065" w:rsidRDefault="00C24065" w:rsidP="00C24065">
      <w:pPr>
        <w:rPr>
          <w:rFonts w:ascii="Times New Roman" w:hAnsi="Times New Roman"/>
          <w:sz w:val="20"/>
          <w:szCs w:val="20"/>
        </w:rPr>
      </w:pPr>
    </w:p>
    <w:p w:rsidR="00C24065" w:rsidRPr="00EF0B6E" w:rsidRDefault="00C24065" w:rsidP="00C24065">
      <w:pPr>
        <w:autoSpaceDE w:val="0"/>
        <w:autoSpaceDN w:val="0"/>
        <w:adjustRightInd w:val="0"/>
        <w:ind w:right="-3" w:firstLine="567"/>
        <w:jc w:val="center"/>
        <w:outlineLvl w:val="0"/>
        <w:rPr>
          <w:rFonts w:ascii="Times New Roman" w:hAnsi="Times New Roman"/>
          <w:b/>
          <w:i/>
          <w:sz w:val="24"/>
        </w:rPr>
      </w:pPr>
      <w:r w:rsidRPr="00EF0B6E">
        <w:rPr>
          <w:rFonts w:ascii="Times New Roman" w:hAnsi="Times New Roman"/>
          <w:b/>
          <w:i/>
          <w:sz w:val="24"/>
        </w:rPr>
        <w:t>1. Характеристика текущего состояния сферы образования Княжпогостского района</w:t>
      </w:r>
    </w:p>
    <w:p w:rsidR="00C24065" w:rsidRDefault="00C24065" w:rsidP="00C24065">
      <w:pPr>
        <w:widowControl w:val="0"/>
        <w:autoSpaceDE w:val="0"/>
        <w:autoSpaceDN w:val="0"/>
        <w:adjustRightInd w:val="0"/>
        <w:ind w:right="-3" w:firstLine="567"/>
        <w:jc w:val="both"/>
        <w:rPr>
          <w:rFonts w:ascii="Times New Roman" w:hAnsi="Times New Roman"/>
          <w:sz w:val="24"/>
        </w:rPr>
      </w:pP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Государственная образовательная политика в ближайшие годы должна обеспечить качественное преобразование социально-экономической системы страны на основе повышения интереса человека в улучшении качества жизни, создать в системе образования условия для совершенствования человеческого потенциала в соответствии с требованиями инновационной экономики, повлиять на формирование образа жизни каждого гражданина России.</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Стратегические государственные документы, определяющие современную политику в области образования, включают комплекс мер, направленных на оптимизацию и дальнейшее развитие системы образования страны на основе таких приоритетов, как обеспечение доступности образования разных уровней для всех категорий граждан; формирование современного качества образования, соответствующего мировым стандартам; создание эффективных механизмов управления образованием; усиление государственной поддержки, повышение социального статуса и профессионального уровня педагогических и руководящих работников сферы образования.</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В качестве приоритетов задаются процессы интеграции и инновационного развития.</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Особую роль в совершенствовании управления инновационным развитием системы образования Российской Федерации и региональных систем образования сыграл Пр</w:t>
      </w:r>
      <w:r>
        <w:rPr>
          <w:rFonts w:ascii="Times New Roman" w:hAnsi="Times New Roman"/>
          <w:sz w:val="24"/>
        </w:rPr>
        <w:t>иоритетный национальный проект «Образование»</w:t>
      </w:r>
      <w:r w:rsidRPr="00F6097B">
        <w:rPr>
          <w:rFonts w:ascii="Times New Roman" w:hAnsi="Times New Roman"/>
          <w:sz w:val="24"/>
        </w:rPr>
        <w:t>, в рамках которого решались задачи повышения открытости образовательных систем, формирования инновационного характера образования, достижения системных образовательных, управленческих и социально-экономических эффектов.</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Дальнейшее развитие начавшихся системных преобразований в сфере российского образования определяется национальн</w:t>
      </w:r>
      <w:r>
        <w:rPr>
          <w:rFonts w:ascii="Times New Roman" w:hAnsi="Times New Roman"/>
          <w:sz w:val="24"/>
        </w:rPr>
        <w:t>ой образовательной инициативой «</w:t>
      </w:r>
      <w:r w:rsidRPr="00F6097B">
        <w:rPr>
          <w:rFonts w:ascii="Times New Roman" w:hAnsi="Times New Roman"/>
          <w:sz w:val="24"/>
        </w:rPr>
        <w:t>Наша новая школа</w:t>
      </w:r>
      <w:r>
        <w:rPr>
          <w:rFonts w:ascii="Times New Roman" w:hAnsi="Times New Roman"/>
          <w:sz w:val="24"/>
        </w:rPr>
        <w:t>»</w:t>
      </w:r>
      <w:r w:rsidRPr="00F6097B">
        <w:rPr>
          <w:rFonts w:ascii="Times New Roman" w:hAnsi="Times New Roman"/>
          <w:sz w:val="24"/>
        </w:rPr>
        <w:t xml:space="preserve">, в которой особая роль отводится совершенствованию системы общего образования. В соответствии с </w:t>
      </w:r>
      <w:hyperlink r:id="rId8" w:history="1">
        <w:r w:rsidRPr="00BF783B">
          <w:rPr>
            <w:rFonts w:ascii="Times New Roman" w:hAnsi="Times New Roman"/>
            <w:sz w:val="24"/>
          </w:rPr>
          <w:t>Посланием</w:t>
        </w:r>
      </w:hyperlink>
      <w:r w:rsidRPr="00BF783B">
        <w:rPr>
          <w:rFonts w:ascii="Times New Roman" w:hAnsi="Times New Roman"/>
          <w:sz w:val="24"/>
        </w:rPr>
        <w:t xml:space="preserve"> </w:t>
      </w:r>
      <w:r w:rsidRPr="00F6097B">
        <w:rPr>
          <w:rFonts w:ascii="Times New Roman" w:hAnsi="Times New Roman"/>
          <w:sz w:val="24"/>
        </w:rPr>
        <w:t>Президента Российской Федерации Федеральному собранию стратегическими ориентирами являются следующие направления: переход на новые образовательные стандарты общего образования, развитие системы поддержки талантливых детей, совершенствование учительского корпуса, изменение школьной инфраструктуры, сохранение и укрепление здоровья школьников.</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Успешность решения стоящих перед образованием на современном этапе задач зависит от степени готовности системы образования, опыта инновационной деятельности, приобретенного на предыдущих этапах развития образовательных систем, эффективности управленческой деятельности на всех уровнях управления образованием.</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proofErr w:type="gramStart"/>
      <w:r w:rsidRPr="00F6097B">
        <w:rPr>
          <w:rFonts w:ascii="Times New Roman" w:hAnsi="Times New Roman"/>
          <w:sz w:val="24"/>
        </w:rPr>
        <w:lastRenderedPageBreak/>
        <w:t>В результате реал</w:t>
      </w:r>
      <w:r>
        <w:rPr>
          <w:rFonts w:ascii="Times New Roman" w:hAnsi="Times New Roman"/>
          <w:sz w:val="24"/>
        </w:rPr>
        <w:t>изации муниципальных программ «</w:t>
      </w:r>
      <w:r w:rsidRPr="00F6097B">
        <w:rPr>
          <w:rFonts w:ascii="Times New Roman" w:hAnsi="Times New Roman"/>
          <w:sz w:val="24"/>
        </w:rPr>
        <w:t>Развитие образования в рамках национального проекта в сфере образования на 2006 - 2010 годы на территории К</w:t>
      </w:r>
      <w:r>
        <w:rPr>
          <w:rFonts w:ascii="Times New Roman" w:hAnsi="Times New Roman"/>
          <w:sz w:val="24"/>
        </w:rPr>
        <w:t>няжпогостского района», «</w:t>
      </w:r>
      <w:r w:rsidRPr="00F6097B">
        <w:rPr>
          <w:rFonts w:ascii="Times New Roman" w:hAnsi="Times New Roman"/>
          <w:sz w:val="24"/>
        </w:rPr>
        <w:t>Развитие образования в рамках национального про</w:t>
      </w:r>
      <w:r>
        <w:rPr>
          <w:rFonts w:ascii="Times New Roman" w:hAnsi="Times New Roman"/>
          <w:sz w:val="24"/>
        </w:rPr>
        <w:t>екта в сфере образования на 2011 - 2013</w:t>
      </w:r>
      <w:r w:rsidRPr="00F6097B">
        <w:rPr>
          <w:rFonts w:ascii="Times New Roman" w:hAnsi="Times New Roman"/>
          <w:sz w:val="24"/>
        </w:rPr>
        <w:t xml:space="preserve"> годы на территории К</w:t>
      </w:r>
      <w:r>
        <w:rPr>
          <w:rFonts w:ascii="Times New Roman" w:hAnsi="Times New Roman"/>
          <w:sz w:val="24"/>
        </w:rPr>
        <w:t>няжпогостского района»</w:t>
      </w:r>
      <w:r w:rsidRPr="00F6097B">
        <w:rPr>
          <w:rFonts w:ascii="Times New Roman" w:hAnsi="Times New Roman"/>
          <w:sz w:val="24"/>
        </w:rPr>
        <w:t xml:space="preserve"> создана основа для решения муниципальной системой образования задач, определ</w:t>
      </w:r>
      <w:r>
        <w:rPr>
          <w:rFonts w:ascii="Times New Roman" w:hAnsi="Times New Roman"/>
          <w:sz w:val="24"/>
        </w:rPr>
        <w:t>енных национальной инициативой «Наша новая школа»</w:t>
      </w:r>
      <w:r w:rsidRPr="00F6097B">
        <w:rPr>
          <w:rFonts w:ascii="Times New Roman" w:hAnsi="Times New Roman"/>
          <w:sz w:val="24"/>
        </w:rPr>
        <w:t>.</w:t>
      </w:r>
      <w:proofErr w:type="gramEnd"/>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 xml:space="preserve">На основе программного подхода в системе образования Княжпогостского района были реализованы следующие направления: обеспечение доступности качественного образования, модернизация и укрепление материально-технической базы образовательных учреждений, информатизация образования; создание условий для индивидуализации и вариативности форм образования, в том числе за счет внедрения в образовательный процесс информационно-коммуникационных технологий, организации </w:t>
      </w:r>
      <w:proofErr w:type="spellStart"/>
      <w:r w:rsidRPr="00F6097B">
        <w:rPr>
          <w:rFonts w:ascii="Times New Roman" w:hAnsi="Times New Roman"/>
          <w:sz w:val="24"/>
        </w:rPr>
        <w:t>предшкольной</w:t>
      </w:r>
      <w:proofErr w:type="spellEnd"/>
      <w:r w:rsidRPr="00F6097B">
        <w:rPr>
          <w:rFonts w:ascii="Times New Roman" w:hAnsi="Times New Roman"/>
          <w:sz w:val="24"/>
        </w:rPr>
        <w:t xml:space="preserve"> подготовки детей; повышение социальной активности детей и молодежи, участия общественности в управлении образованием, выявление, развитие и поддержка одаренных учащихся.</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 xml:space="preserve">В ходе реализации </w:t>
      </w:r>
      <w:r>
        <w:rPr>
          <w:rFonts w:ascii="Times New Roman" w:hAnsi="Times New Roman"/>
          <w:sz w:val="24"/>
        </w:rPr>
        <w:t>вышеуказанных муниципальных программ</w:t>
      </w:r>
      <w:r w:rsidRPr="00F6097B">
        <w:rPr>
          <w:rFonts w:ascii="Times New Roman" w:hAnsi="Times New Roman"/>
          <w:sz w:val="24"/>
        </w:rPr>
        <w:t xml:space="preserve"> решались задачи повышения доступности качественного образования независимо от места жительства граждан. Результатом данной деятельности стало укрупнение средних общеобразовательных школ за счет организации подвоза учащихся из отдаленных и малочисленных сельских школ в городские и поселковые школы. Для этих целей приобретено </w:t>
      </w:r>
      <w:r>
        <w:rPr>
          <w:rFonts w:ascii="Times New Roman" w:hAnsi="Times New Roman"/>
          <w:sz w:val="24"/>
        </w:rPr>
        <w:t xml:space="preserve">8 </w:t>
      </w:r>
      <w:r w:rsidRPr="00F6097B">
        <w:rPr>
          <w:rFonts w:ascii="Times New Roman" w:hAnsi="Times New Roman"/>
          <w:sz w:val="24"/>
        </w:rPr>
        <w:t>школьных автобус</w:t>
      </w:r>
      <w:r>
        <w:rPr>
          <w:rFonts w:ascii="Times New Roman" w:hAnsi="Times New Roman"/>
          <w:sz w:val="24"/>
        </w:rPr>
        <w:t>ов</w:t>
      </w:r>
      <w:r w:rsidRPr="00F6097B">
        <w:rPr>
          <w:rFonts w:ascii="Times New Roman" w:hAnsi="Times New Roman"/>
          <w:sz w:val="24"/>
        </w:rPr>
        <w:t>.</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 xml:space="preserve">В системе дошкольного образования охват детей дошкольного возраста образовательными услугами составляет </w:t>
      </w:r>
      <w:r>
        <w:rPr>
          <w:rFonts w:ascii="Times New Roman" w:hAnsi="Times New Roman"/>
          <w:sz w:val="24"/>
        </w:rPr>
        <w:t>85,4</w:t>
      </w:r>
      <w:r w:rsidRPr="00F6097B">
        <w:rPr>
          <w:rFonts w:ascii="Times New Roman" w:hAnsi="Times New Roman"/>
          <w:sz w:val="24"/>
        </w:rPr>
        <w:t>%. Данный показатель обеспечен за счет изменения функционального использования помещений в дошкольных образовательных учре</w:t>
      </w:r>
      <w:r>
        <w:rPr>
          <w:rFonts w:ascii="Times New Roman" w:hAnsi="Times New Roman"/>
          <w:sz w:val="24"/>
        </w:rPr>
        <w:t>ждениях (дополнительно открыто 6 групп на 125 мест).</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 xml:space="preserve">Вместе с тем при положительной динамике демографических процессов проблема обеспечения населения услугами дошкольного образования становится актуальной: на момент разработки Программы очередь в дошкольные учреждения составляет </w:t>
      </w:r>
      <w:r>
        <w:rPr>
          <w:rFonts w:ascii="Times New Roman" w:hAnsi="Times New Roman"/>
          <w:sz w:val="24"/>
        </w:rPr>
        <w:t>36</w:t>
      </w:r>
      <w:r w:rsidRPr="00F6097B">
        <w:rPr>
          <w:rFonts w:ascii="Times New Roman" w:hAnsi="Times New Roman"/>
          <w:sz w:val="24"/>
        </w:rPr>
        <w:t xml:space="preserve"> человек.</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Система дополнительного образования Княжпогостского района осуществляет свою деятельность в соответствии с реализацией образовательных программ семи направленностей: физкультурно-спортивной, художественно-эстетической, туристско-краеведческой, эколого-биологической, социально-педагогической, культурологической, научно-технической.</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 xml:space="preserve">В целом, по программам дополнительного образования обучается </w:t>
      </w:r>
      <w:r>
        <w:rPr>
          <w:rFonts w:ascii="Times New Roman" w:hAnsi="Times New Roman"/>
          <w:sz w:val="24"/>
        </w:rPr>
        <w:t>50</w:t>
      </w:r>
      <w:r w:rsidRPr="00F6097B">
        <w:rPr>
          <w:rFonts w:ascii="Times New Roman" w:hAnsi="Times New Roman"/>
          <w:sz w:val="24"/>
        </w:rPr>
        <w:t>% детей, подростков и молодежи в возрасте от 5 до 18 лет.</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Реализация приор</w:t>
      </w:r>
      <w:r>
        <w:rPr>
          <w:rFonts w:ascii="Times New Roman" w:hAnsi="Times New Roman"/>
          <w:sz w:val="24"/>
        </w:rPr>
        <w:t>итетного национального проекта «Образование»</w:t>
      </w:r>
      <w:r w:rsidRPr="00F6097B">
        <w:rPr>
          <w:rFonts w:ascii="Times New Roman" w:hAnsi="Times New Roman"/>
          <w:sz w:val="24"/>
        </w:rPr>
        <w:t xml:space="preserve"> по направлению финансовой поддержки педагогических работников, осуществляющих функции классных руководителей обеспечила повышение эффективности воспитательной функции образовательных учреждений: результатом деятельности по данному направлению является сокращ</w:t>
      </w:r>
      <w:r>
        <w:rPr>
          <w:rFonts w:ascii="Times New Roman" w:hAnsi="Times New Roman"/>
          <w:sz w:val="24"/>
        </w:rPr>
        <w:t xml:space="preserve">ение по итогам </w:t>
      </w:r>
      <w:r w:rsidRPr="00DA4192">
        <w:rPr>
          <w:rFonts w:ascii="Times New Roman" w:hAnsi="Times New Roman"/>
          <w:sz w:val="24"/>
        </w:rPr>
        <w:t>2014 года на 51,3</w:t>
      </w:r>
      <w:r w:rsidRPr="00F6097B">
        <w:rPr>
          <w:rFonts w:ascii="Times New Roman" w:hAnsi="Times New Roman"/>
          <w:sz w:val="24"/>
        </w:rPr>
        <w:t xml:space="preserve">% количества </w:t>
      </w:r>
      <w:r>
        <w:rPr>
          <w:rFonts w:ascii="Times New Roman" w:hAnsi="Times New Roman"/>
          <w:sz w:val="24"/>
        </w:rPr>
        <w:t>правонарушений</w:t>
      </w:r>
      <w:r w:rsidRPr="00F6097B">
        <w:rPr>
          <w:rFonts w:ascii="Times New Roman" w:hAnsi="Times New Roman"/>
          <w:sz w:val="24"/>
        </w:rPr>
        <w:t xml:space="preserve">, </w:t>
      </w:r>
      <w:r>
        <w:rPr>
          <w:rFonts w:ascii="Times New Roman" w:hAnsi="Times New Roman"/>
          <w:sz w:val="24"/>
        </w:rPr>
        <w:t>совершенных несовершеннолетними,</w:t>
      </w:r>
      <w:r w:rsidRPr="00F6097B">
        <w:rPr>
          <w:rFonts w:ascii="Times New Roman" w:hAnsi="Times New Roman"/>
          <w:sz w:val="24"/>
        </w:rPr>
        <w:t xml:space="preserve"> несовершеннолетних участников преступлений</w:t>
      </w:r>
      <w:r>
        <w:rPr>
          <w:rFonts w:ascii="Times New Roman" w:hAnsi="Times New Roman"/>
          <w:sz w:val="24"/>
        </w:rPr>
        <w:t xml:space="preserve"> по состоянию разработки данной программы нет</w:t>
      </w:r>
      <w:r w:rsidRPr="00F6097B">
        <w:rPr>
          <w:rFonts w:ascii="Times New Roman" w:hAnsi="Times New Roman"/>
          <w:sz w:val="24"/>
        </w:rPr>
        <w:t>.</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Активизируется социальная активность учащихся. Органы ученического самоуправления созданы во всех общеобразовательных учреждениях района.</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 xml:space="preserve">На следующем этапе развития образования перед школой ставится системная задача: школа должна стать центром творчества и информации, насыщенной интеллектуальной и спортивной жизни, обеспечивать не только усвоение знаний по конкретным дисциплинам, но и формировать умение применять их в повседневной жизни, использовать в дальнейшем обучении. Необходимо усиление воспитательной функции школы, направленной на раскрытие способностей каждого ученика, формирование социально активной, патриотичной личности, готовой к жизни в высокотехнологичном, конкурентном мире. </w:t>
      </w:r>
      <w:proofErr w:type="gramStart"/>
      <w:r w:rsidRPr="00F6097B">
        <w:rPr>
          <w:rFonts w:ascii="Times New Roman" w:hAnsi="Times New Roman"/>
          <w:sz w:val="24"/>
        </w:rPr>
        <w:t xml:space="preserve">Наряду с развитием дошкольного, общего образования, обеспечения их преемственности, повышения доступности и вариативности форм образования в последние пять лет, в системе образования Княжпогостского района решались комплексные задачи: управление качеством образования, развитие кадрового потенциала, выявление и поддержка талантливых учащихся, обновление материально-технической базы и инфраструктуры образовательных учреждений, сохранение и укрепление здоровья </w:t>
      </w:r>
      <w:r w:rsidRPr="00F6097B">
        <w:rPr>
          <w:rFonts w:ascii="Times New Roman" w:hAnsi="Times New Roman"/>
          <w:sz w:val="24"/>
        </w:rPr>
        <w:lastRenderedPageBreak/>
        <w:t>участников образовательного процесса.</w:t>
      </w:r>
      <w:proofErr w:type="gramEnd"/>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 xml:space="preserve">В целях </w:t>
      </w:r>
      <w:proofErr w:type="gramStart"/>
      <w:r w:rsidRPr="00F6097B">
        <w:rPr>
          <w:rFonts w:ascii="Times New Roman" w:hAnsi="Times New Roman"/>
          <w:sz w:val="24"/>
        </w:rPr>
        <w:t>повышения качества условий реализации образовательных программ</w:t>
      </w:r>
      <w:proofErr w:type="gramEnd"/>
      <w:r w:rsidRPr="00F6097B">
        <w:rPr>
          <w:rFonts w:ascii="Times New Roman" w:hAnsi="Times New Roman"/>
          <w:sz w:val="24"/>
        </w:rPr>
        <w:t xml:space="preserve"> осуществляется обновление материально-технической базы и инфраструктуры образовательных учреждений. За счет средств муниципального, республиканского и федерального бюджетов, в том числе в рамках приор</w:t>
      </w:r>
      <w:r>
        <w:rPr>
          <w:rFonts w:ascii="Times New Roman" w:hAnsi="Times New Roman"/>
          <w:sz w:val="24"/>
        </w:rPr>
        <w:t>итетного национального проекта «Образование»</w:t>
      </w:r>
      <w:r w:rsidRPr="00F6097B">
        <w:rPr>
          <w:rFonts w:ascii="Times New Roman" w:hAnsi="Times New Roman"/>
          <w:sz w:val="24"/>
        </w:rPr>
        <w:t>:</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 xml:space="preserve">- все образовательные учреждения оснащены первичными средствами пожаротушения (огнетушители). В 100% </w:t>
      </w:r>
      <w:r>
        <w:rPr>
          <w:rFonts w:ascii="Times New Roman" w:hAnsi="Times New Roman"/>
          <w:sz w:val="24"/>
        </w:rPr>
        <w:t>муниципальных</w:t>
      </w:r>
      <w:r w:rsidRPr="00F6097B">
        <w:rPr>
          <w:rFonts w:ascii="Times New Roman" w:hAnsi="Times New Roman"/>
          <w:sz w:val="24"/>
        </w:rPr>
        <w:t xml:space="preserve"> образовательных учреждений установлены системы АПС. </w:t>
      </w:r>
      <w:proofErr w:type="gramStart"/>
      <w:r w:rsidRPr="00F6097B">
        <w:rPr>
          <w:rFonts w:ascii="Times New Roman" w:hAnsi="Times New Roman"/>
          <w:sz w:val="24"/>
        </w:rPr>
        <w:t>Кнопки тревожного вызова установлены в 4 общеобразовательных учреждениях, 5 дошкольных образовательных учреждениях, 2 учреждениях дополнительного образования дет</w:t>
      </w:r>
      <w:r>
        <w:rPr>
          <w:rFonts w:ascii="Times New Roman" w:hAnsi="Times New Roman"/>
          <w:sz w:val="24"/>
        </w:rPr>
        <w:t>ей;</w:t>
      </w:r>
      <w:proofErr w:type="gramEnd"/>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 xml:space="preserve">- 100% школ Княжпогостского района </w:t>
      </w:r>
      <w:proofErr w:type="gramStart"/>
      <w:r w:rsidRPr="00F6097B">
        <w:rPr>
          <w:rFonts w:ascii="Times New Roman" w:hAnsi="Times New Roman"/>
          <w:sz w:val="24"/>
        </w:rPr>
        <w:t>оснащены</w:t>
      </w:r>
      <w:proofErr w:type="gramEnd"/>
      <w:r w:rsidRPr="00F6097B">
        <w:rPr>
          <w:rFonts w:ascii="Times New Roman" w:hAnsi="Times New Roman"/>
          <w:sz w:val="24"/>
        </w:rPr>
        <w:t xml:space="preserve"> компьютерным оборудованием;</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- 100% школ подключены к сети Интернет на скорости не менее 128 кбит/сек.;</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 xml:space="preserve">- </w:t>
      </w:r>
      <w:r>
        <w:rPr>
          <w:rFonts w:ascii="Times New Roman" w:hAnsi="Times New Roman"/>
          <w:sz w:val="24"/>
        </w:rPr>
        <w:t>53</w:t>
      </w:r>
      <w:r w:rsidRPr="00F6097B">
        <w:rPr>
          <w:rFonts w:ascii="Times New Roman" w:hAnsi="Times New Roman"/>
          <w:sz w:val="24"/>
        </w:rPr>
        <w:t xml:space="preserve">% школ </w:t>
      </w:r>
      <w:proofErr w:type="gramStart"/>
      <w:r w:rsidRPr="00F6097B">
        <w:rPr>
          <w:rFonts w:ascii="Times New Roman" w:hAnsi="Times New Roman"/>
          <w:sz w:val="24"/>
        </w:rPr>
        <w:t>оснащены</w:t>
      </w:r>
      <w:proofErr w:type="gramEnd"/>
      <w:r w:rsidRPr="00F6097B">
        <w:rPr>
          <w:rFonts w:ascii="Times New Roman" w:hAnsi="Times New Roman"/>
          <w:sz w:val="24"/>
        </w:rPr>
        <w:t xml:space="preserve"> интерактивными досками и мультимедийными проекторами;</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 xml:space="preserve">- в общеобразовательные учреждения поставлены комплекты оборудования для учебных кабинетов (физики, математики, химии, географии, биологии, истории, русского языка и литературы, начальных классов), </w:t>
      </w:r>
      <w:r>
        <w:rPr>
          <w:rFonts w:ascii="Times New Roman" w:hAnsi="Times New Roman"/>
          <w:sz w:val="24"/>
        </w:rPr>
        <w:t>10</w:t>
      </w:r>
      <w:r w:rsidRPr="00F6097B">
        <w:rPr>
          <w:rFonts w:ascii="Times New Roman" w:hAnsi="Times New Roman"/>
          <w:sz w:val="24"/>
        </w:rPr>
        <w:t xml:space="preserve"> школьных автобусов;</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 в школ</w:t>
      </w:r>
      <w:r>
        <w:rPr>
          <w:rFonts w:ascii="Times New Roman" w:hAnsi="Times New Roman"/>
          <w:sz w:val="24"/>
        </w:rPr>
        <w:t>ы</w:t>
      </w:r>
      <w:r w:rsidRPr="00F6097B">
        <w:rPr>
          <w:rFonts w:ascii="Times New Roman" w:hAnsi="Times New Roman"/>
          <w:sz w:val="24"/>
        </w:rPr>
        <w:t xml:space="preserve"> поставлено гимнастическое оборудование, лыжные комплекты, волейбольные, баскетбольные мячи.</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На новом этапе развития ставится задача формирования современной инфраструктуры школы, которая включает наличие высокотехнологичного учебного оборудования, интерактивных учебных пособий, условий для занятий физической культурой и спортом, столовой с вкусной и здоровой едой.</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Совершенствование качества образовательного процесса обеспечивалось за счет использования современных образовательных технологий.</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Осуществляется процесс развития информационно-образовательной среды: все общеобразовательные учреждения имеют свой сайт, повысился уровень интенсивности использования информационно-коммуникационных образовательных технологий в образовательном процессе.</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Дальнейшее достижение нового качества образования в Княжпогостском районе может быть обеспечено за счет развития вариативности образовательных программ, информатизации образования.</w:t>
      </w:r>
    </w:p>
    <w:p w:rsidR="00C24065" w:rsidRPr="00670B0E" w:rsidRDefault="00C24065" w:rsidP="00C24065">
      <w:pPr>
        <w:widowControl w:val="0"/>
        <w:autoSpaceDE w:val="0"/>
        <w:autoSpaceDN w:val="0"/>
        <w:adjustRightInd w:val="0"/>
        <w:ind w:right="-3" w:firstLine="567"/>
        <w:jc w:val="both"/>
        <w:rPr>
          <w:rFonts w:ascii="Times New Roman" w:hAnsi="Times New Roman"/>
          <w:sz w:val="24"/>
        </w:rPr>
      </w:pPr>
      <w:proofErr w:type="gramStart"/>
      <w:r w:rsidRPr="00670B0E">
        <w:rPr>
          <w:rFonts w:ascii="Times New Roman" w:hAnsi="Times New Roman"/>
          <w:sz w:val="24"/>
        </w:rPr>
        <w:t>Развитие кадрового потенциала системы образования рассматривается с учетом возрастного и гендерного состава педагогических кадров: 89% педагогов Княжпогостского района - женщины, 42,2% от общего контингента педагогических работников - пенсионеры, из них 51,5% - руководители образовательных учреждений, при этом приток в систему образования молодых специалистов: 2006 год - 2 человека, 2007 - 4 человека, 2008 - 2 человека, 2009 - 7 человек, 2010 - 0, 2011 – 1 человек, 2012 – 4</w:t>
      </w:r>
      <w:proofErr w:type="gramEnd"/>
      <w:r w:rsidRPr="00670B0E">
        <w:rPr>
          <w:rFonts w:ascii="Times New Roman" w:hAnsi="Times New Roman"/>
          <w:sz w:val="24"/>
        </w:rPr>
        <w:t xml:space="preserve"> человека, 2013 – 6 человека, 2014 – 8 человек, 2015 – 8 человек  не значительно влияет на обновление педагогического состава. </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670B0E">
        <w:rPr>
          <w:rFonts w:ascii="Times New Roman" w:hAnsi="Times New Roman"/>
          <w:sz w:val="24"/>
        </w:rPr>
        <w:t xml:space="preserve">В  Княжпогостском районе реализуются меры, направленные на закрепление молодых специалистов в образовательных учреждениях: </w:t>
      </w:r>
      <w:hyperlink r:id="rId9" w:history="1">
        <w:r w:rsidRPr="00670B0E">
          <w:rPr>
            <w:rFonts w:ascii="Times New Roman" w:hAnsi="Times New Roman"/>
            <w:sz w:val="24"/>
          </w:rPr>
          <w:t>Постановлением</w:t>
        </w:r>
      </w:hyperlink>
      <w:r w:rsidRPr="00670B0E">
        <w:rPr>
          <w:rFonts w:ascii="Times New Roman" w:hAnsi="Times New Roman"/>
          <w:sz w:val="24"/>
        </w:rPr>
        <w:t xml:space="preserve">  администрации муниципального района «Княжпогостский» от 23.09.2014 г. № 815 установлены доплаты к должностному окладу молодых специалистов (25% - молодым специалистам, прибывшим в образовательное учреждение города или поселка городского типа, 35% - молодым специалистам, прибывшим в образовательное учреждение, расположенное в сельской местности).</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В целях повышения профессионального мастерства, стимулирования творчества, моральной поддержки, выявления инновационного потенциала учителя кроме традиционных конкурсо</w:t>
      </w:r>
      <w:r>
        <w:rPr>
          <w:rFonts w:ascii="Times New Roman" w:hAnsi="Times New Roman"/>
          <w:sz w:val="24"/>
        </w:rPr>
        <w:t>в профессионального мастерства «Учитель года», «Школа года»</w:t>
      </w:r>
      <w:r w:rsidRPr="00F6097B">
        <w:rPr>
          <w:rFonts w:ascii="Times New Roman" w:hAnsi="Times New Roman"/>
          <w:sz w:val="24"/>
        </w:rPr>
        <w:t xml:space="preserve">, учреждены </w:t>
      </w:r>
      <w:r>
        <w:rPr>
          <w:rFonts w:ascii="Times New Roman" w:hAnsi="Times New Roman"/>
          <w:sz w:val="24"/>
        </w:rPr>
        <w:t xml:space="preserve">новые </w:t>
      </w:r>
      <w:r w:rsidRPr="00F6097B">
        <w:rPr>
          <w:rFonts w:ascii="Times New Roman" w:hAnsi="Times New Roman"/>
          <w:sz w:val="24"/>
        </w:rPr>
        <w:t>районные</w:t>
      </w:r>
      <w:r>
        <w:rPr>
          <w:rFonts w:ascii="Times New Roman" w:hAnsi="Times New Roman"/>
          <w:sz w:val="24"/>
        </w:rPr>
        <w:t xml:space="preserve"> конкурсы: «Воспитатель года», «</w:t>
      </w:r>
      <w:r w:rsidRPr="00F6097B">
        <w:rPr>
          <w:rFonts w:ascii="Times New Roman" w:hAnsi="Times New Roman"/>
          <w:sz w:val="24"/>
        </w:rPr>
        <w:t>Лучший детский сад года</w:t>
      </w:r>
      <w:r>
        <w:rPr>
          <w:rFonts w:ascii="Times New Roman" w:hAnsi="Times New Roman"/>
          <w:sz w:val="24"/>
        </w:rPr>
        <w:t>»</w:t>
      </w:r>
      <w:r w:rsidRPr="00F6097B">
        <w:rPr>
          <w:rFonts w:ascii="Times New Roman" w:hAnsi="Times New Roman"/>
          <w:sz w:val="24"/>
        </w:rPr>
        <w:t>, районный конкурс на присуждение премий руководителя админ</w:t>
      </w:r>
      <w:r>
        <w:rPr>
          <w:rFonts w:ascii="Times New Roman" w:hAnsi="Times New Roman"/>
          <w:sz w:val="24"/>
        </w:rPr>
        <w:t>истрации муниципального района «Княжпогостский»</w:t>
      </w:r>
      <w:r w:rsidRPr="00F6097B">
        <w:rPr>
          <w:rFonts w:ascii="Times New Roman" w:hAnsi="Times New Roman"/>
          <w:sz w:val="24"/>
        </w:rPr>
        <w:t xml:space="preserve"> в от</w:t>
      </w:r>
      <w:r>
        <w:rPr>
          <w:rFonts w:ascii="Times New Roman" w:hAnsi="Times New Roman"/>
          <w:sz w:val="24"/>
        </w:rPr>
        <w:t xml:space="preserve">расли образования. </w:t>
      </w:r>
      <w:proofErr w:type="gramStart"/>
      <w:r>
        <w:rPr>
          <w:rFonts w:ascii="Times New Roman" w:hAnsi="Times New Roman"/>
          <w:sz w:val="24"/>
        </w:rPr>
        <w:t>В номинации «</w:t>
      </w:r>
      <w:r w:rsidRPr="00F6097B">
        <w:rPr>
          <w:rFonts w:ascii="Times New Roman" w:hAnsi="Times New Roman"/>
          <w:sz w:val="24"/>
        </w:rPr>
        <w:t>Стимулирование образовательных учреждений, активно внедря</w:t>
      </w:r>
      <w:r>
        <w:rPr>
          <w:rFonts w:ascii="Times New Roman" w:hAnsi="Times New Roman"/>
          <w:sz w:val="24"/>
        </w:rPr>
        <w:t>ющих инновационные программы»</w:t>
      </w:r>
      <w:r w:rsidRPr="00F6097B">
        <w:rPr>
          <w:rFonts w:ascii="Times New Roman" w:hAnsi="Times New Roman"/>
          <w:sz w:val="24"/>
        </w:rPr>
        <w:t xml:space="preserve"> приняли участие в 2007 году - 6 школ, 4 детских сада, 1 учреждение дополнительного образования детей, в 2008 году - 8 школ, 5 детских садов, 1 учреждение дополнительного образования детей, в 2009 г. - 9 школ, 10 детских</w:t>
      </w:r>
      <w:r>
        <w:rPr>
          <w:rFonts w:ascii="Times New Roman" w:hAnsi="Times New Roman"/>
          <w:sz w:val="24"/>
        </w:rPr>
        <w:t xml:space="preserve"> садов</w:t>
      </w:r>
      <w:r w:rsidRPr="00F6097B">
        <w:rPr>
          <w:rFonts w:ascii="Times New Roman" w:hAnsi="Times New Roman"/>
          <w:sz w:val="24"/>
        </w:rPr>
        <w:t xml:space="preserve">, 1 учреждение дополнительного образования </w:t>
      </w:r>
      <w:r w:rsidRPr="00F6097B">
        <w:rPr>
          <w:rFonts w:ascii="Times New Roman" w:hAnsi="Times New Roman"/>
          <w:sz w:val="24"/>
        </w:rPr>
        <w:lastRenderedPageBreak/>
        <w:t>детей, в 2010 году - 10 школ, 9 детских садов, 3 учреждения</w:t>
      </w:r>
      <w:proofErr w:type="gramEnd"/>
      <w:r w:rsidRPr="00F6097B">
        <w:rPr>
          <w:rFonts w:ascii="Times New Roman" w:hAnsi="Times New Roman"/>
          <w:sz w:val="24"/>
        </w:rPr>
        <w:t xml:space="preserve"> </w:t>
      </w:r>
      <w:proofErr w:type="gramStart"/>
      <w:r w:rsidRPr="00F6097B">
        <w:rPr>
          <w:rFonts w:ascii="Times New Roman" w:hAnsi="Times New Roman"/>
          <w:sz w:val="24"/>
        </w:rPr>
        <w:t>до</w:t>
      </w:r>
      <w:r>
        <w:rPr>
          <w:rFonts w:ascii="Times New Roman" w:hAnsi="Times New Roman"/>
          <w:sz w:val="24"/>
        </w:rPr>
        <w:t xml:space="preserve">полнительного образования детей, </w:t>
      </w:r>
      <w:r w:rsidRPr="00D86002">
        <w:rPr>
          <w:rFonts w:ascii="Times New Roman" w:hAnsi="Times New Roman"/>
          <w:sz w:val="24"/>
        </w:rPr>
        <w:t>в 2011 году – 6 школ, 7 детских садов, 1 учреждение дополнительного образования</w:t>
      </w:r>
      <w:r w:rsidRPr="00A8111E">
        <w:rPr>
          <w:rFonts w:ascii="Times New Roman" w:hAnsi="Times New Roman"/>
          <w:sz w:val="24"/>
          <w:highlight w:val="yellow"/>
        </w:rPr>
        <w:t xml:space="preserve"> </w:t>
      </w:r>
      <w:r w:rsidRPr="006B5A7B">
        <w:rPr>
          <w:rFonts w:ascii="Times New Roman" w:hAnsi="Times New Roman"/>
          <w:sz w:val="24"/>
        </w:rPr>
        <w:t>в 2012 году –</w:t>
      </w:r>
      <w:r>
        <w:rPr>
          <w:rFonts w:ascii="Times New Roman" w:hAnsi="Times New Roman"/>
          <w:sz w:val="24"/>
        </w:rPr>
        <w:t xml:space="preserve"> 7 школ, 3 детских сада, 3 учреждения дополнительного образования, в 2013 году – 11 школ, 7 детских садов, 3 учреждения дополнительного образования детей, в </w:t>
      </w:r>
      <w:r w:rsidRPr="007C6BEF">
        <w:rPr>
          <w:rFonts w:ascii="Times New Roman" w:hAnsi="Times New Roman"/>
          <w:sz w:val="24"/>
        </w:rPr>
        <w:t>2014 году – 10 школ, 6 детских садов, 2 учреждения дополнительного образования детей.</w:t>
      </w:r>
      <w:proofErr w:type="gramEnd"/>
      <w:r>
        <w:rPr>
          <w:rFonts w:ascii="Times New Roman" w:hAnsi="Times New Roman"/>
          <w:sz w:val="24"/>
        </w:rPr>
        <w:t xml:space="preserve"> </w:t>
      </w:r>
      <w:proofErr w:type="gramStart"/>
      <w:r>
        <w:rPr>
          <w:rFonts w:ascii="Times New Roman" w:hAnsi="Times New Roman"/>
          <w:sz w:val="24"/>
        </w:rPr>
        <w:t>В номинации «Поощрение лучших учителей»</w:t>
      </w:r>
      <w:r w:rsidRPr="00F6097B">
        <w:rPr>
          <w:rFonts w:ascii="Times New Roman" w:hAnsi="Times New Roman"/>
          <w:sz w:val="24"/>
        </w:rPr>
        <w:t xml:space="preserve"> приняли </w:t>
      </w:r>
      <w:r>
        <w:rPr>
          <w:rFonts w:ascii="Times New Roman" w:hAnsi="Times New Roman"/>
          <w:sz w:val="24"/>
        </w:rPr>
        <w:t xml:space="preserve">участие </w:t>
      </w:r>
      <w:r w:rsidRPr="00F6097B">
        <w:rPr>
          <w:rFonts w:ascii="Times New Roman" w:hAnsi="Times New Roman"/>
          <w:sz w:val="24"/>
        </w:rPr>
        <w:t>в 2007 году - 10 учителей из 5 школ, 1 воспитатель детского сада, в 2008 году - 18 учителей из 8 школ, в 2009 году педагоги 9 школ, 4 детских садов, 1 учреждения дополнительного образования детей, в 2010 году - педагоги из 7 школ, 6 детских садов, 1 учреждения до</w:t>
      </w:r>
      <w:r>
        <w:rPr>
          <w:rFonts w:ascii="Times New Roman" w:hAnsi="Times New Roman"/>
          <w:sz w:val="24"/>
        </w:rPr>
        <w:t xml:space="preserve">полнительного образования детей, </w:t>
      </w:r>
      <w:r w:rsidRPr="00EF2527">
        <w:rPr>
          <w:rFonts w:ascii="Times New Roman" w:hAnsi="Times New Roman"/>
          <w:sz w:val="24"/>
        </w:rPr>
        <w:t>в 2011 году – педагоги</w:t>
      </w:r>
      <w:proofErr w:type="gramEnd"/>
      <w:r w:rsidRPr="00EF2527">
        <w:rPr>
          <w:rFonts w:ascii="Times New Roman" w:hAnsi="Times New Roman"/>
          <w:sz w:val="24"/>
        </w:rPr>
        <w:t xml:space="preserve"> из 6 образовательных учреждений, в 2012 году – из 8 образовательных учреждений</w:t>
      </w:r>
      <w:r>
        <w:rPr>
          <w:rFonts w:ascii="Times New Roman" w:hAnsi="Times New Roman"/>
          <w:sz w:val="24"/>
        </w:rPr>
        <w:t xml:space="preserve">, 2013 году – из 5 школ, 2 детских садов, </w:t>
      </w:r>
      <w:r w:rsidRPr="007C6BEF">
        <w:rPr>
          <w:rFonts w:ascii="Times New Roman" w:hAnsi="Times New Roman"/>
          <w:sz w:val="24"/>
        </w:rPr>
        <w:t>в 2014 году –</w:t>
      </w:r>
      <w:r>
        <w:rPr>
          <w:rFonts w:ascii="Times New Roman" w:hAnsi="Times New Roman"/>
          <w:sz w:val="24"/>
        </w:rPr>
        <w:t xml:space="preserve"> из 4 школ, 2 детских садов.  </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proofErr w:type="gramStart"/>
      <w:r w:rsidRPr="00F6097B">
        <w:rPr>
          <w:rFonts w:ascii="Times New Roman" w:hAnsi="Times New Roman"/>
          <w:sz w:val="24"/>
        </w:rPr>
        <w:t>Вместе с тем, задача совершенствования учительского корпуса в условиях реализ</w:t>
      </w:r>
      <w:r>
        <w:rPr>
          <w:rFonts w:ascii="Times New Roman" w:hAnsi="Times New Roman"/>
          <w:sz w:val="24"/>
        </w:rPr>
        <w:t>ации образовательной стратегии «Наша новая школа»</w:t>
      </w:r>
      <w:r w:rsidRPr="00F6097B">
        <w:rPr>
          <w:rFonts w:ascii="Times New Roman" w:hAnsi="Times New Roman"/>
          <w:sz w:val="24"/>
        </w:rPr>
        <w:t xml:space="preserve"> приобретает новые аспекты: совершенствование аттестации педагогических и управленческих кадров на основе новых квалификационных требований с учетом профессиональных педагогических компетенций; качественное изменение характера и форм повышения квалификации; привлечение в школу молодых педагогов и специалистов, не имеющих базового педагогического образования, совершенствование системы моральных и материальных стимулов.</w:t>
      </w:r>
      <w:proofErr w:type="gramEnd"/>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Условия пребывания и обучения детей и подростков в образовательных учреждениях оказывают существенное воздействие на формирование их здоровья. Высокий уровень учебной нагрузки не соответствует функциональным и физиологическим возможностям организма в период его интенсивного роста и развития и способствует возникновению отклонений в здоровье детей.</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 xml:space="preserve">Причинами, оказывающими негативное влияние на формирование здоровья подростков на этапе их развития, являются учащение стрессовых ситуаций, в том числе связанных с учебным процессом, несбалансированное питание, распространенность среди детей асоциальных, </w:t>
      </w:r>
      <w:proofErr w:type="spellStart"/>
      <w:r w:rsidRPr="00F6097B">
        <w:rPr>
          <w:rFonts w:ascii="Times New Roman" w:hAnsi="Times New Roman"/>
          <w:sz w:val="24"/>
        </w:rPr>
        <w:t>девиантных</w:t>
      </w:r>
      <w:proofErr w:type="spellEnd"/>
      <w:r w:rsidRPr="00F6097B">
        <w:rPr>
          <w:rFonts w:ascii="Times New Roman" w:hAnsi="Times New Roman"/>
          <w:sz w:val="24"/>
        </w:rPr>
        <w:t xml:space="preserve"> форм поведения и вредных привычек.</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 xml:space="preserve">Для решения проблем сохранения и укрепления здоровья детей реализуются межведомственные планы мероприятий по профилактике наркомании, безнадзорности правонарушений несовершеннолетних, единый календарный план районных спортивно-массовых мероприятий. </w:t>
      </w:r>
      <w:r w:rsidRPr="00EF2527">
        <w:rPr>
          <w:rFonts w:ascii="Times New Roman" w:hAnsi="Times New Roman"/>
          <w:sz w:val="24"/>
        </w:rPr>
        <w:t>17</w:t>
      </w:r>
      <w:r w:rsidRPr="00F6097B">
        <w:rPr>
          <w:rFonts w:ascii="Times New Roman" w:hAnsi="Times New Roman"/>
          <w:sz w:val="24"/>
        </w:rPr>
        <w:t xml:space="preserve"> муниципальных образовательных учреждений реализуют образовательные программы </w:t>
      </w:r>
      <w:proofErr w:type="spellStart"/>
      <w:r w:rsidRPr="00F6097B">
        <w:rPr>
          <w:rFonts w:ascii="Times New Roman" w:hAnsi="Times New Roman"/>
          <w:sz w:val="24"/>
        </w:rPr>
        <w:t>здоровьесберегающей</w:t>
      </w:r>
      <w:proofErr w:type="spellEnd"/>
      <w:r w:rsidRPr="00F6097B">
        <w:rPr>
          <w:rFonts w:ascii="Times New Roman" w:hAnsi="Times New Roman"/>
          <w:sz w:val="24"/>
        </w:rPr>
        <w:t xml:space="preserve"> направленности. Создаются условия для участия детей и подростков в спортивных соревнованиях, в учебные планы  общеобразовательных учреждений введен третий урок физической культуры.</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Совершенствуются условия организации в образовательных учреждениях питания обучающихся: образовательные учреждения оснащены необходимым технологическим и холодильным оборудованием для пищеблоков, ежегодно решение</w:t>
      </w:r>
      <w:r>
        <w:rPr>
          <w:rFonts w:ascii="Times New Roman" w:hAnsi="Times New Roman"/>
          <w:sz w:val="24"/>
        </w:rPr>
        <w:t>м Совета муниципального района «Княжпогостский»</w:t>
      </w:r>
      <w:r w:rsidRPr="00F6097B">
        <w:rPr>
          <w:rFonts w:ascii="Times New Roman" w:hAnsi="Times New Roman"/>
          <w:sz w:val="24"/>
        </w:rPr>
        <w:t xml:space="preserve"> устанавливается норматив финансирования питания обучающихся дневных общеобразовательных учреждений, питания обучающихся, проживающих в интернате.</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Новый акцент в этой работе определен в националь</w:t>
      </w:r>
      <w:r>
        <w:rPr>
          <w:rFonts w:ascii="Times New Roman" w:hAnsi="Times New Roman"/>
          <w:sz w:val="24"/>
        </w:rPr>
        <w:t>ной образовательной инициативе «Наша новая школа»</w:t>
      </w:r>
      <w:r w:rsidRPr="00F6097B">
        <w:rPr>
          <w:rFonts w:ascii="Times New Roman" w:hAnsi="Times New Roman"/>
          <w:sz w:val="24"/>
        </w:rPr>
        <w:t>: ставится задача привития молодежи привычки к занятиям спортом, обеспечения сбалансированного питания, медицинского обслуживания, включающего своевременную диспансеризацию, усиления профилактической деятельности образовательных учреждений.</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Осуществляется система мер поддержки одаренных и талантливых учащихся:</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 создаются условия для участия школьников в различных этапах Всероссийской предметной олимпиады, организовано проведение районных предметных олимпиад;</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 по итогам полугодий учебного года ежегодно вручаются премии учащимся старшего звена за отличную учебу;</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proofErr w:type="gramStart"/>
      <w:r w:rsidRPr="00F6097B">
        <w:rPr>
          <w:rFonts w:ascii="Times New Roman" w:hAnsi="Times New Roman"/>
          <w:sz w:val="24"/>
        </w:rPr>
        <w:t>- учреждено 30 премий победителям районного конкурса на присуждение премий руководителя админ</w:t>
      </w:r>
      <w:r>
        <w:rPr>
          <w:rFonts w:ascii="Times New Roman" w:hAnsi="Times New Roman"/>
          <w:sz w:val="24"/>
        </w:rPr>
        <w:t>истрации муниципального района «Княжпогостский»</w:t>
      </w:r>
      <w:r w:rsidRPr="00F6097B">
        <w:rPr>
          <w:rFonts w:ascii="Times New Roman" w:hAnsi="Times New Roman"/>
          <w:sz w:val="24"/>
        </w:rPr>
        <w:t xml:space="preserve"> в о</w:t>
      </w:r>
      <w:r>
        <w:rPr>
          <w:rFonts w:ascii="Times New Roman" w:hAnsi="Times New Roman"/>
          <w:sz w:val="24"/>
        </w:rPr>
        <w:t>трасли образования в номинации «</w:t>
      </w:r>
      <w:r w:rsidRPr="00F6097B">
        <w:rPr>
          <w:rFonts w:ascii="Times New Roman" w:hAnsi="Times New Roman"/>
          <w:sz w:val="24"/>
        </w:rPr>
        <w:t>Поддержка с</w:t>
      </w:r>
      <w:r>
        <w:rPr>
          <w:rFonts w:ascii="Times New Roman" w:hAnsi="Times New Roman"/>
          <w:sz w:val="24"/>
        </w:rPr>
        <w:t>пособной и талантливой молодежи»</w:t>
      </w:r>
      <w:r w:rsidRPr="00F6097B">
        <w:rPr>
          <w:rFonts w:ascii="Times New Roman" w:hAnsi="Times New Roman"/>
          <w:sz w:val="24"/>
        </w:rPr>
        <w:t>, в данном мероприятии в 2007 году приняло участие 43 человека из 6 школ, в 2008 году - 34 человека из 7 школ, в 2009 году - 41 человек из 11 школ, в 20</w:t>
      </w:r>
      <w:r>
        <w:rPr>
          <w:rFonts w:ascii="Times New Roman" w:hAnsi="Times New Roman"/>
          <w:sz w:val="24"/>
        </w:rPr>
        <w:t>10 году - 44 человека из 8</w:t>
      </w:r>
      <w:proofErr w:type="gramEnd"/>
      <w:r>
        <w:rPr>
          <w:rFonts w:ascii="Times New Roman" w:hAnsi="Times New Roman"/>
          <w:sz w:val="24"/>
        </w:rPr>
        <w:t xml:space="preserve"> </w:t>
      </w:r>
      <w:r>
        <w:rPr>
          <w:rFonts w:ascii="Times New Roman" w:hAnsi="Times New Roman"/>
          <w:sz w:val="24"/>
        </w:rPr>
        <w:lastRenderedPageBreak/>
        <w:t xml:space="preserve">школ, </w:t>
      </w:r>
      <w:r w:rsidRPr="00EF2527">
        <w:rPr>
          <w:rFonts w:ascii="Times New Roman" w:hAnsi="Times New Roman"/>
          <w:sz w:val="24"/>
        </w:rPr>
        <w:t>в 2011 году – 47 человек из 8 школ, в 2012 году – 37 человека из 7 школ</w:t>
      </w:r>
      <w:r>
        <w:rPr>
          <w:rFonts w:ascii="Times New Roman" w:hAnsi="Times New Roman"/>
          <w:sz w:val="24"/>
        </w:rPr>
        <w:t xml:space="preserve">, в 2013 году – 33 человека из 4 школ, </w:t>
      </w:r>
      <w:r w:rsidRPr="00DA4192">
        <w:rPr>
          <w:rFonts w:ascii="Times New Roman" w:hAnsi="Times New Roman"/>
          <w:sz w:val="24"/>
        </w:rPr>
        <w:t xml:space="preserve">в 2014 году </w:t>
      </w:r>
      <w:r>
        <w:rPr>
          <w:rFonts w:ascii="Times New Roman" w:hAnsi="Times New Roman"/>
          <w:sz w:val="24"/>
        </w:rPr>
        <w:t>– 50 человек из 4 школ.</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 ежегодно для 50 отличников и одаренных детей района проводится Новогодняя елка от имени</w:t>
      </w:r>
      <w:r>
        <w:rPr>
          <w:rFonts w:ascii="Times New Roman" w:hAnsi="Times New Roman"/>
          <w:sz w:val="24"/>
        </w:rPr>
        <w:t xml:space="preserve"> руководителя администрации муниципального района «</w:t>
      </w:r>
      <w:r w:rsidRPr="00F6097B">
        <w:rPr>
          <w:rFonts w:ascii="Times New Roman" w:hAnsi="Times New Roman"/>
          <w:sz w:val="24"/>
        </w:rPr>
        <w:t>Княжпогостский</w:t>
      </w:r>
      <w:r>
        <w:rPr>
          <w:rFonts w:ascii="Times New Roman" w:hAnsi="Times New Roman"/>
          <w:sz w:val="24"/>
        </w:rPr>
        <w:t>»</w:t>
      </w:r>
      <w:r w:rsidRPr="00F6097B">
        <w:rPr>
          <w:rFonts w:ascii="Times New Roman" w:hAnsi="Times New Roman"/>
          <w:sz w:val="24"/>
        </w:rPr>
        <w:t>.</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На современном этапе развития образования ставится задача создания многоуровневой системы работы с одаренными и талантливыми учащимися.</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Актуальным становится развитие инновационного движения, направленного на реализацию современных государственных и региональных задач: переход на новые образовательные стандарты общего образования, развитие системы поддержки талантливых детей, совершенствование учительского корпуса, изменение школьной инфраструктуры, сохранение и укрепление здоровья школьников.</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Таким образом, анализ состояния системы образования Княжпогостского района, перспектив ее дальнейшего развития на основе государственной политики в области образования позволяет определить направления дальнейшего развития системы образования Княжпогостского района, задачи и проблемы, требующие в связи с этим системного решения. Среди них:</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 обеспечение доступности качественного дошкольного образования;</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 обеспечение перехода муниципальной системы образования на новые государственные образовательные стандарты общего образования. Это диктует новые требования к условиям образовательной деятельности, в том числе к организации образовательного процесса, к оснащению образовательных учреждений, профессиональной квалификации педагогических кадров, образовательным технологиям;</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 обеспечение выбора содержания и форм организации образования с целью удовлетворения образовательных потребностей и возможностей граждан, совершенствование качества ресурсного обеспечения образовательного процесса в условиях сельской местности;</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 привлечение и закрепление в системе образования молодых специалистов, получающих педагогическое образование, что предполагает развитие форм поддержки, обеспечение педагогических работников жильем;</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 дальнейшее совершенствование учительского корпуса, в том числе посредством аттестации педагогических и управленческих кадров на основе новых квалификационных требований; качественное изменение характера и форм повышения квалификации, создания условий для развития творческого потенциала и профессионального мастерства, совершенствования системы морального и материального стимулирования труда педагогических работников;</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 усиление воспитательной функции школы, ориентация ее на воспитание патриотизма, раскрытие способностей каждого ученика, формирование социально активной личности, готовой к жизни в высокотехнологичном, конкурентном мире, профилактику в подростковой среде социально опасных деяний и социально опасных болезней;</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 создание условий для формирования развивающей, творческой образовательной среды образовательных учреждений, обеспечивающей выявление, психолого-педагогическое сопровождение, поддержку и общественную оценку творческих достижений всех категорий учащихся, многоуровневой системы работы с одаренными и талантливыми учащимися в условиях реализации приор</w:t>
      </w:r>
      <w:r>
        <w:rPr>
          <w:rFonts w:ascii="Times New Roman" w:hAnsi="Times New Roman"/>
          <w:sz w:val="24"/>
        </w:rPr>
        <w:t>итетного национального проекта «</w:t>
      </w:r>
      <w:r w:rsidRPr="00F6097B">
        <w:rPr>
          <w:rFonts w:ascii="Times New Roman" w:hAnsi="Times New Roman"/>
          <w:sz w:val="24"/>
        </w:rPr>
        <w:t>Образование</w:t>
      </w:r>
      <w:r>
        <w:rPr>
          <w:rFonts w:ascii="Times New Roman" w:hAnsi="Times New Roman"/>
          <w:sz w:val="24"/>
        </w:rPr>
        <w:t>»</w:t>
      </w:r>
      <w:r w:rsidRPr="00F6097B">
        <w:rPr>
          <w:rFonts w:ascii="Times New Roman" w:hAnsi="Times New Roman"/>
          <w:sz w:val="24"/>
        </w:rPr>
        <w:t>, национальной образовательной инициативы</w:t>
      </w:r>
      <w:r>
        <w:rPr>
          <w:rFonts w:ascii="Times New Roman" w:hAnsi="Times New Roman"/>
          <w:sz w:val="24"/>
        </w:rPr>
        <w:t xml:space="preserve"> «Наша новая школа»</w:t>
      </w:r>
      <w:r w:rsidRPr="00F6097B">
        <w:rPr>
          <w:rFonts w:ascii="Times New Roman" w:hAnsi="Times New Roman"/>
          <w:sz w:val="24"/>
        </w:rPr>
        <w:t>;</w:t>
      </w:r>
    </w:p>
    <w:p w:rsidR="00C24065" w:rsidRPr="00F6097B" w:rsidRDefault="00C24065" w:rsidP="00C24065">
      <w:pPr>
        <w:widowControl w:val="0"/>
        <w:autoSpaceDE w:val="0"/>
        <w:autoSpaceDN w:val="0"/>
        <w:adjustRightInd w:val="0"/>
        <w:ind w:right="-3" w:firstLine="567"/>
        <w:jc w:val="both"/>
        <w:rPr>
          <w:rFonts w:ascii="Times New Roman" w:hAnsi="Times New Roman"/>
          <w:sz w:val="24"/>
        </w:rPr>
      </w:pPr>
      <w:r w:rsidRPr="00F6097B">
        <w:rPr>
          <w:rFonts w:ascii="Times New Roman" w:hAnsi="Times New Roman"/>
          <w:sz w:val="24"/>
        </w:rPr>
        <w:t xml:space="preserve">- сохранение и развитие здоровья учащихся. </w:t>
      </w:r>
      <w:proofErr w:type="gramStart"/>
      <w:r w:rsidRPr="00F6097B">
        <w:rPr>
          <w:rFonts w:ascii="Times New Roman" w:hAnsi="Times New Roman"/>
          <w:sz w:val="24"/>
        </w:rPr>
        <w:t>В соответствии с новыми требованиями СанПиН необходимо качественное улучшение условий образовательной деятельности, организации питания учащихся, оснащения образовательных учреждений компьютерным и мультимедийным оборудованием с пониженным уровнем электромагнитного излучения и шума, повышения качества профилактической работы, особенно в связи с распространением социально опасных заболеваний (детского алкоголизма, токсикомании), развитие массового спорта и условий для занятия физической культурой;</w:t>
      </w:r>
      <w:proofErr w:type="gramEnd"/>
    </w:p>
    <w:p w:rsidR="00C24065" w:rsidRDefault="00C24065" w:rsidP="00C24065">
      <w:pPr>
        <w:autoSpaceDE w:val="0"/>
        <w:autoSpaceDN w:val="0"/>
        <w:adjustRightInd w:val="0"/>
        <w:ind w:right="-3" w:firstLine="567"/>
        <w:jc w:val="both"/>
        <w:rPr>
          <w:rFonts w:ascii="Times New Roman" w:hAnsi="Times New Roman"/>
          <w:sz w:val="24"/>
        </w:rPr>
      </w:pPr>
      <w:r w:rsidRPr="00F6097B">
        <w:rPr>
          <w:rFonts w:ascii="Times New Roman" w:hAnsi="Times New Roman"/>
          <w:sz w:val="24"/>
        </w:rPr>
        <w:t xml:space="preserve">- развитие инновационного движения, направленного на реализацию современных государственных задач: переход на новые образовательные стандарты общего образования, развитие системы поддержки талантливых детей, совершенствование </w:t>
      </w:r>
      <w:r w:rsidRPr="00F6097B">
        <w:rPr>
          <w:rFonts w:ascii="Times New Roman" w:hAnsi="Times New Roman"/>
          <w:sz w:val="24"/>
        </w:rPr>
        <w:lastRenderedPageBreak/>
        <w:t>учительского корпуса, изменение школьной инфраструктуры, сохранение и укрепление здоровья школьников.</w:t>
      </w:r>
    </w:p>
    <w:p w:rsidR="00C24065" w:rsidRDefault="00C24065" w:rsidP="00C24065">
      <w:pPr>
        <w:autoSpaceDE w:val="0"/>
        <w:autoSpaceDN w:val="0"/>
        <w:adjustRightInd w:val="0"/>
        <w:ind w:right="-3" w:firstLine="567"/>
        <w:jc w:val="both"/>
        <w:outlineLvl w:val="0"/>
        <w:rPr>
          <w:rFonts w:ascii="Times New Roman" w:hAnsi="Times New Roman"/>
          <w:b/>
          <w:i/>
          <w:sz w:val="24"/>
        </w:rPr>
      </w:pPr>
    </w:p>
    <w:p w:rsidR="00C24065" w:rsidRPr="00B111CF" w:rsidRDefault="00C24065" w:rsidP="00C24065">
      <w:pPr>
        <w:widowControl w:val="0"/>
        <w:autoSpaceDE w:val="0"/>
        <w:autoSpaceDN w:val="0"/>
        <w:adjustRightInd w:val="0"/>
        <w:ind w:firstLine="540"/>
        <w:jc w:val="center"/>
        <w:outlineLvl w:val="1"/>
        <w:rPr>
          <w:rFonts w:ascii="Times New Roman" w:hAnsi="Times New Roman"/>
          <w:b/>
          <w:i/>
          <w:sz w:val="24"/>
        </w:rPr>
      </w:pPr>
      <w:r w:rsidRPr="00B111CF">
        <w:rPr>
          <w:rFonts w:ascii="Times New Roman" w:hAnsi="Times New Roman"/>
          <w:b/>
          <w:i/>
          <w:sz w:val="24"/>
        </w:rPr>
        <w:t xml:space="preserve">2. Приоритеты и цели реализуемой в </w:t>
      </w:r>
      <w:r>
        <w:rPr>
          <w:rFonts w:ascii="Times New Roman" w:hAnsi="Times New Roman"/>
          <w:b/>
          <w:i/>
          <w:sz w:val="24"/>
        </w:rPr>
        <w:t>Княжпогостском районе</w:t>
      </w:r>
      <w:r w:rsidRPr="00B111CF">
        <w:rPr>
          <w:rFonts w:ascii="Times New Roman" w:hAnsi="Times New Roman"/>
          <w:b/>
          <w:i/>
          <w:sz w:val="24"/>
        </w:rPr>
        <w:t xml:space="preserve"> государственной политики в сфере образования, описание основных целей и задач Программы. Прогноз развития сферы образования </w:t>
      </w:r>
      <w:r>
        <w:rPr>
          <w:rFonts w:ascii="Times New Roman" w:hAnsi="Times New Roman"/>
          <w:b/>
          <w:i/>
          <w:sz w:val="24"/>
        </w:rPr>
        <w:t>Княжпогостского района</w:t>
      </w:r>
    </w:p>
    <w:p w:rsidR="00C24065" w:rsidRDefault="00C24065" w:rsidP="00C24065">
      <w:pPr>
        <w:widowControl w:val="0"/>
        <w:autoSpaceDE w:val="0"/>
        <w:autoSpaceDN w:val="0"/>
        <w:adjustRightInd w:val="0"/>
        <w:rPr>
          <w:rFonts w:cs="Calibri"/>
        </w:rPr>
      </w:pPr>
    </w:p>
    <w:p w:rsidR="00C24065" w:rsidRPr="00B111CF" w:rsidRDefault="00C24065" w:rsidP="00C24065">
      <w:pPr>
        <w:widowControl w:val="0"/>
        <w:autoSpaceDE w:val="0"/>
        <w:autoSpaceDN w:val="0"/>
        <w:adjustRightInd w:val="0"/>
        <w:ind w:firstLine="540"/>
        <w:jc w:val="both"/>
        <w:rPr>
          <w:rFonts w:ascii="Times New Roman" w:hAnsi="Times New Roman"/>
          <w:sz w:val="24"/>
        </w:rPr>
      </w:pPr>
      <w:r w:rsidRPr="00B111CF">
        <w:rPr>
          <w:rFonts w:ascii="Times New Roman" w:hAnsi="Times New Roman"/>
          <w:sz w:val="24"/>
        </w:rPr>
        <w:t>1. Приоритетными направлениями государственной политики в сфере развития образования, создания условий для социализации детей и молодежи, обеспечения реализации прав детей, проживающих в Княжпогостском районе, на оздоровление и отдых в Княжпогостском районе станут:</w:t>
      </w:r>
    </w:p>
    <w:p w:rsidR="00C24065" w:rsidRPr="00B111CF" w:rsidRDefault="00C24065" w:rsidP="00C24065">
      <w:pPr>
        <w:widowControl w:val="0"/>
        <w:autoSpaceDE w:val="0"/>
        <w:autoSpaceDN w:val="0"/>
        <w:adjustRightInd w:val="0"/>
        <w:ind w:firstLine="540"/>
        <w:jc w:val="both"/>
        <w:rPr>
          <w:rFonts w:ascii="Times New Roman" w:hAnsi="Times New Roman"/>
          <w:sz w:val="24"/>
        </w:rPr>
      </w:pPr>
      <w:proofErr w:type="gramStart"/>
      <w:r w:rsidRPr="00B111CF">
        <w:rPr>
          <w:rFonts w:ascii="Times New Roman" w:hAnsi="Times New Roman"/>
          <w:sz w:val="24"/>
        </w:rPr>
        <w:t>1) создание среды, обеспечивающей доступность образовательных услуг и равные стартовые возможности подготовки детей к школе;</w:t>
      </w:r>
      <w:proofErr w:type="gramEnd"/>
    </w:p>
    <w:p w:rsidR="00C24065" w:rsidRPr="00B111CF" w:rsidRDefault="00C24065" w:rsidP="00C24065">
      <w:pPr>
        <w:widowControl w:val="0"/>
        <w:autoSpaceDE w:val="0"/>
        <w:autoSpaceDN w:val="0"/>
        <w:adjustRightInd w:val="0"/>
        <w:ind w:firstLine="540"/>
        <w:jc w:val="both"/>
        <w:rPr>
          <w:rFonts w:ascii="Times New Roman" w:hAnsi="Times New Roman"/>
          <w:sz w:val="24"/>
        </w:rPr>
      </w:pPr>
      <w:r w:rsidRPr="00B111CF">
        <w:rPr>
          <w:rFonts w:ascii="Times New Roman" w:hAnsi="Times New Roman"/>
          <w:sz w:val="24"/>
        </w:rPr>
        <w:t xml:space="preserve">2) реализация </w:t>
      </w:r>
      <w:r>
        <w:rPr>
          <w:rFonts w:ascii="Times New Roman" w:hAnsi="Times New Roman"/>
          <w:sz w:val="24"/>
        </w:rPr>
        <w:t>федерального государственного образовательного стандарта</w:t>
      </w:r>
      <w:r w:rsidRPr="00B111CF">
        <w:rPr>
          <w:rFonts w:ascii="Times New Roman" w:hAnsi="Times New Roman"/>
          <w:sz w:val="24"/>
        </w:rPr>
        <w:t xml:space="preserve"> и создание усло</w:t>
      </w:r>
      <w:r>
        <w:rPr>
          <w:rFonts w:ascii="Times New Roman" w:hAnsi="Times New Roman"/>
          <w:sz w:val="24"/>
        </w:rPr>
        <w:t xml:space="preserve">вий для реализации основной </w:t>
      </w:r>
      <w:r w:rsidRPr="00B111CF">
        <w:rPr>
          <w:rFonts w:ascii="Times New Roman" w:hAnsi="Times New Roman"/>
          <w:sz w:val="24"/>
        </w:rPr>
        <w:t>образовательной программы в дошкольных образовательных организациях;</w:t>
      </w:r>
    </w:p>
    <w:p w:rsidR="00C24065" w:rsidRPr="00B111CF" w:rsidRDefault="00C24065" w:rsidP="00C24065">
      <w:pPr>
        <w:widowControl w:val="0"/>
        <w:autoSpaceDE w:val="0"/>
        <w:autoSpaceDN w:val="0"/>
        <w:adjustRightInd w:val="0"/>
        <w:ind w:firstLine="540"/>
        <w:jc w:val="both"/>
        <w:rPr>
          <w:rFonts w:ascii="Times New Roman" w:hAnsi="Times New Roman"/>
          <w:sz w:val="24"/>
        </w:rPr>
      </w:pPr>
      <w:r w:rsidRPr="00B111CF">
        <w:rPr>
          <w:rFonts w:ascii="Times New Roman" w:hAnsi="Times New Roman"/>
          <w:sz w:val="24"/>
        </w:rPr>
        <w:t>3) сохранение единого образовательного пространства на территории Княжпогостского района с учетом ее социально-культурных и этнокультурных особенностей и рост доступности качественного общего образования;</w:t>
      </w:r>
    </w:p>
    <w:p w:rsidR="00C24065" w:rsidRPr="00B111CF"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4</w:t>
      </w:r>
      <w:r w:rsidRPr="00B111CF">
        <w:rPr>
          <w:rFonts w:ascii="Times New Roman" w:hAnsi="Times New Roman"/>
          <w:sz w:val="24"/>
        </w:rPr>
        <w:t>) создание условий и определение механизмов успешной социализации и адаптации детей и молодежи к современным условиям жизни;</w:t>
      </w:r>
    </w:p>
    <w:p w:rsidR="00C24065" w:rsidRPr="00B111CF"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5</w:t>
      </w:r>
      <w:r w:rsidRPr="00B111CF">
        <w:rPr>
          <w:rFonts w:ascii="Times New Roman" w:hAnsi="Times New Roman"/>
          <w:sz w:val="24"/>
        </w:rPr>
        <w:t>) организация оздоровления и отдыха детей различных категорий, в том числе детей, находящих</w:t>
      </w:r>
      <w:r>
        <w:rPr>
          <w:rFonts w:ascii="Times New Roman" w:hAnsi="Times New Roman"/>
          <w:sz w:val="24"/>
        </w:rPr>
        <w:t>ся в трудной жизненной ситуации.</w:t>
      </w:r>
    </w:p>
    <w:p w:rsidR="00C24065" w:rsidRPr="00B111CF" w:rsidRDefault="00C24065" w:rsidP="00C24065">
      <w:pPr>
        <w:widowControl w:val="0"/>
        <w:autoSpaceDE w:val="0"/>
        <w:autoSpaceDN w:val="0"/>
        <w:adjustRightInd w:val="0"/>
        <w:ind w:firstLine="540"/>
        <w:jc w:val="both"/>
        <w:rPr>
          <w:rFonts w:ascii="Times New Roman" w:hAnsi="Times New Roman"/>
          <w:sz w:val="24"/>
        </w:rPr>
      </w:pPr>
      <w:r w:rsidRPr="00B111CF">
        <w:rPr>
          <w:rFonts w:ascii="Times New Roman" w:hAnsi="Times New Roman"/>
          <w:sz w:val="24"/>
        </w:rPr>
        <w:t>2. Цель Программы - повышение доступности, качества и эффективности системы образования с учетом потребностей граждан, общества, государства.</w:t>
      </w:r>
    </w:p>
    <w:p w:rsidR="00C24065" w:rsidRPr="00B111CF" w:rsidRDefault="00C24065" w:rsidP="00C24065">
      <w:pPr>
        <w:widowControl w:val="0"/>
        <w:autoSpaceDE w:val="0"/>
        <w:autoSpaceDN w:val="0"/>
        <w:adjustRightInd w:val="0"/>
        <w:ind w:firstLine="540"/>
        <w:jc w:val="both"/>
        <w:rPr>
          <w:rFonts w:ascii="Times New Roman" w:hAnsi="Times New Roman"/>
          <w:sz w:val="24"/>
        </w:rPr>
      </w:pPr>
      <w:r w:rsidRPr="00B111CF">
        <w:rPr>
          <w:rFonts w:ascii="Times New Roman" w:hAnsi="Times New Roman"/>
          <w:sz w:val="24"/>
        </w:rPr>
        <w:t>3. Достижение цели Программы обеспечивается путем решения следующих задач:</w:t>
      </w:r>
    </w:p>
    <w:p w:rsidR="00C24065" w:rsidRPr="00B111CF" w:rsidRDefault="00C24065" w:rsidP="00C24065">
      <w:pPr>
        <w:widowControl w:val="0"/>
        <w:autoSpaceDE w:val="0"/>
        <w:autoSpaceDN w:val="0"/>
        <w:adjustRightInd w:val="0"/>
        <w:ind w:firstLine="540"/>
        <w:jc w:val="both"/>
        <w:rPr>
          <w:rFonts w:ascii="Times New Roman" w:hAnsi="Times New Roman"/>
          <w:sz w:val="24"/>
        </w:rPr>
      </w:pPr>
      <w:r w:rsidRPr="00B111CF">
        <w:rPr>
          <w:rFonts w:ascii="Times New Roman" w:hAnsi="Times New Roman"/>
          <w:sz w:val="24"/>
        </w:rPr>
        <w:t>1) повышение доступности и качества образовательных услуг, эффективности работы системы дошкольного образования;</w:t>
      </w:r>
    </w:p>
    <w:p w:rsidR="00C24065" w:rsidRPr="00B111CF" w:rsidRDefault="00C24065" w:rsidP="00C24065">
      <w:pPr>
        <w:widowControl w:val="0"/>
        <w:autoSpaceDE w:val="0"/>
        <w:autoSpaceDN w:val="0"/>
        <w:adjustRightInd w:val="0"/>
        <w:ind w:firstLine="540"/>
        <w:jc w:val="both"/>
        <w:rPr>
          <w:rFonts w:ascii="Times New Roman" w:hAnsi="Times New Roman"/>
          <w:sz w:val="24"/>
        </w:rPr>
      </w:pPr>
      <w:r w:rsidRPr="00B111CF">
        <w:rPr>
          <w:rFonts w:ascii="Times New Roman" w:hAnsi="Times New Roman"/>
          <w:sz w:val="24"/>
        </w:rPr>
        <w:t>2) обеспечение доступности качественного общего образования, соответствующего требованиям развития инновационной экономики и потребностям граждан;</w:t>
      </w:r>
    </w:p>
    <w:p w:rsidR="00C24065" w:rsidRPr="00B111CF"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3</w:t>
      </w:r>
      <w:r w:rsidRPr="00B111CF">
        <w:rPr>
          <w:rFonts w:ascii="Times New Roman" w:hAnsi="Times New Roman"/>
          <w:sz w:val="24"/>
        </w:rPr>
        <w:t>) обеспечение успешной социализации детей и молодежи в социуме;</w:t>
      </w:r>
    </w:p>
    <w:p w:rsidR="00C24065" w:rsidRPr="00B111CF"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4</w:t>
      </w:r>
      <w:r w:rsidRPr="00B111CF">
        <w:rPr>
          <w:rFonts w:ascii="Times New Roman" w:hAnsi="Times New Roman"/>
          <w:sz w:val="24"/>
        </w:rPr>
        <w:t xml:space="preserve">) обеспечение эффективного оздоровления и отдыха детей, проживающих в </w:t>
      </w:r>
      <w:r>
        <w:rPr>
          <w:rFonts w:ascii="Times New Roman" w:hAnsi="Times New Roman"/>
          <w:sz w:val="24"/>
        </w:rPr>
        <w:t>Княжпогостском районе</w:t>
      </w:r>
      <w:r w:rsidRPr="00B111CF">
        <w:rPr>
          <w:rFonts w:ascii="Times New Roman" w:hAnsi="Times New Roman"/>
          <w:sz w:val="24"/>
        </w:rPr>
        <w:t>;</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5</w:t>
      </w:r>
      <w:r w:rsidRPr="00B111CF">
        <w:rPr>
          <w:rFonts w:ascii="Times New Roman" w:hAnsi="Times New Roman"/>
          <w:sz w:val="24"/>
        </w:rPr>
        <w:t xml:space="preserve">) обеспечение содействия в допризывной подготовке граждан Российской Федерации в </w:t>
      </w:r>
      <w:r>
        <w:rPr>
          <w:rFonts w:ascii="Times New Roman" w:hAnsi="Times New Roman"/>
          <w:sz w:val="24"/>
        </w:rPr>
        <w:t>Княжпогостском районе к военной службе;</w:t>
      </w:r>
    </w:p>
    <w:p w:rsidR="00C24065" w:rsidRPr="00B111CF"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6) обеспечение управления реализацией мероприятий Программы на муниципальном уровне.</w:t>
      </w:r>
    </w:p>
    <w:p w:rsidR="00C24065" w:rsidRPr="00502AE7" w:rsidRDefault="00C24065" w:rsidP="00C24065">
      <w:pPr>
        <w:widowControl w:val="0"/>
        <w:autoSpaceDE w:val="0"/>
        <w:autoSpaceDN w:val="0"/>
        <w:adjustRightInd w:val="0"/>
        <w:ind w:firstLine="540"/>
        <w:jc w:val="both"/>
        <w:rPr>
          <w:rFonts w:ascii="Times New Roman" w:hAnsi="Times New Roman"/>
          <w:sz w:val="24"/>
        </w:rPr>
      </w:pPr>
      <w:r w:rsidRPr="00502AE7">
        <w:rPr>
          <w:rFonts w:ascii="Times New Roman" w:hAnsi="Times New Roman"/>
          <w:sz w:val="24"/>
        </w:rPr>
        <w:t>4. Реализация заложенного в Программе комплекса мероприятий позволит обеспечить модернизацию инфраструктуры сферы образования в Княжпогостском районе при сохранении многообразия видов учреждений, создать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образованию всех граждан района.</w:t>
      </w:r>
    </w:p>
    <w:p w:rsidR="00C24065" w:rsidRPr="00502AE7" w:rsidRDefault="00C24065" w:rsidP="00C24065">
      <w:pPr>
        <w:widowControl w:val="0"/>
        <w:autoSpaceDE w:val="0"/>
        <w:autoSpaceDN w:val="0"/>
        <w:adjustRightInd w:val="0"/>
        <w:ind w:firstLine="540"/>
        <w:jc w:val="both"/>
        <w:rPr>
          <w:rFonts w:ascii="Times New Roman" w:hAnsi="Times New Roman"/>
          <w:sz w:val="24"/>
        </w:rPr>
      </w:pPr>
      <w:r w:rsidRPr="00502AE7">
        <w:rPr>
          <w:rFonts w:ascii="Times New Roman" w:hAnsi="Times New Roman"/>
          <w:sz w:val="24"/>
        </w:rPr>
        <w:t>Повышение предоставления услуг системы дошкольного образования обеспечит поддержку и более полное использование потенциала семей.</w:t>
      </w:r>
    </w:p>
    <w:p w:rsidR="00C24065" w:rsidRPr="00502AE7" w:rsidRDefault="00C24065" w:rsidP="00C24065">
      <w:pPr>
        <w:widowControl w:val="0"/>
        <w:autoSpaceDE w:val="0"/>
        <w:autoSpaceDN w:val="0"/>
        <w:adjustRightInd w:val="0"/>
        <w:ind w:firstLine="540"/>
        <w:jc w:val="both"/>
        <w:rPr>
          <w:rFonts w:ascii="Times New Roman" w:hAnsi="Times New Roman"/>
          <w:sz w:val="24"/>
        </w:rPr>
      </w:pPr>
      <w:r w:rsidRPr="00502AE7">
        <w:rPr>
          <w:rFonts w:ascii="Times New Roman" w:hAnsi="Times New Roman"/>
          <w:sz w:val="24"/>
        </w:rPr>
        <w:t>В сфере общего образования в Княжпогостском районе изменятся подходы к управлению в системе общего образования.</w:t>
      </w:r>
    </w:p>
    <w:p w:rsidR="00C24065" w:rsidRPr="00502AE7" w:rsidRDefault="00C24065" w:rsidP="00C24065">
      <w:pPr>
        <w:widowControl w:val="0"/>
        <w:autoSpaceDE w:val="0"/>
        <w:autoSpaceDN w:val="0"/>
        <w:adjustRightInd w:val="0"/>
        <w:ind w:firstLine="540"/>
        <w:jc w:val="both"/>
        <w:rPr>
          <w:rFonts w:ascii="Times New Roman" w:hAnsi="Times New Roman"/>
          <w:sz w:val="24"/>
        </w:rPr>
      </w:pPr>
      <w:r w:rsidRPr="00502AE7">
        <w:rPr>
          <w:rFonts w:ascii="Times New Roman" w:hAnsi="Times New Roman"/>
          <w:sz w:val="24"/>
        </w:rPr>
        <w:t>Увеличится возможность выбора образовательных ресурсов, будет обеспечена широкая вариативность образовательных траекторий на всех уровнях образования.</w:t>
      </w:r>
    </w:p>
    <w:p w:rsidR="00C24065" w:rsidRPr="00502AE7" w:rsidRDefault="00C24065" w:rsidP="00C24065">
      <w:pPr>
        <w:widowControl w:val="0"/>
        <w:autoSpaceDE w:val="0"/>
        <w:autoSpaceDN w:val="0"/>
        <w:adjustRightInd w:val="0"/>
        <w:ind w:firstLine="540"/>
        <w:jc w:val="both"/>
        <w:rPr>
          <w:rFonts w:ascii="Times New Roman" w:hAnsi="Times New Roman"/>
          <w:sz w:val="24"/>
        </w:rPr>
      </w:pPr>
      <w:r w:rsidRPr="00502AE7">
        <w:rPr>
          <w:rFonts w:ascii="Times New Roman" w:hAnsi="Times New Roman"/>
          <w:sz w:val="24"/>
        </w:rPr>
        <w:t xml:space="preserve">За счет строительства новых зданий образовательных учреждений изменится инфраструктура образования. Для детей в </w:t>
      </w:r>
      <w:r>
        <w:rPr>
          <w:rFonts w:ascii="Times New Roman" w:hAnsi="Times New Roman"/>
          <w:sz w:val="24"/>
        </w:rPr>
        <w:t xml:space="preserve">Княжпогостском районе </w:t>
      </w:r>
      <w:r w:rsidRPr="00502AE7">
        <w:rPr>
          <w:rFonts w:ascii="Times New Roman" w:hAnsi="Times New Roman"/>
          <w:sz w:val="24"/>
        </w:rPr>
        <w:t>будут созданы условия, отвечающие современным требованиям.</w:t>
      </w:r>
    </w:p>
    <w:p w:rsidR="00C24065" w:rsidRPr="00502AE7" w:rsidRDefault="00C24065" w:rsidP="00C24065">
      <w:pPr>
        <w:widowControl w:val="0"/>
        <w:autoSpaceDE w:val="0"/>
        <w:autoSpaceDN w:val="0"/>
        <w:adjustRightInd w:val="0"/>
        <w:ind w:firstLine="540"/>
        <w:jc w:val="both"/>
        <w:rPr>
          <w:rFonts w:ascii="Times New Roman" w:hAnsi="Times New Roman"/>
          <w:sz w:val="24"/>
        </w:rPr>
      </w:pPr>
      <w:r w:rsidRPr="00502AE7">
        <w:rPr>
          <w:rFonts w:ascii="Times New Roman" w:hAnsi="Times New Roman"/>
          <w:sz w:val="24"/>
        </w:rPr>
        <w:t>Создание комплекса условий, соответствующих современным требованиям, обеспечит переход на федеральные государственные стандарты общего образования, что позволит обеспечить новое качество общего образования.</w:t>
      </w:r>
    </w:p>
    <w:p w:rsidR="00C24065" w:rsidRPr="00502AE7" w:rsidRDefault="00C24065" w:rsidP="00C24065">
      <w:pPr>
        <w:widowControl w:val="0"/>
        <w:autoSpaceDE w:val="0"/>
        <w:autoSpaceDN w:val="0"/>
        <w:adjustRightInd w:val="0"/>
        <w:ind w:firstLine="540"/>
        <w:jc w:val="both"/>
        <w:rPr>
          <w:rFonts w:ascii="Times New Roman" w:hAnsi="Times New Roman"/>
          <w:sz w:val="24"/>
        </w:rPr>
      </w:pPr>
      <w:r w:rsidRPr="00502AE7">
        <w:rPr>
          <w:rFonts w:ascii="Times New Roman" w:hAnsi="Times New Roman"/>
          <w:sz w:val="24"/>
        </w:rPr>
        <w:t xml:space="preserve">Будет обеспечено развитие системы повышения профессиональной квалификации, обеспечивающей деятельность педагогов в условиях новых стандартов. Повысится </w:t>
      </w:r>
      <w:r w:rsidRPr="00502AE7">
        <w:rPr>
          <w:rFonts w:ascii="Times New Roman" w:hAnsi="Times New Roman"/>
          <w:sz w:val="24"/>
        </w:rPr>
        <w:lastRenderedPageBreak/>
        <w:t>конкурентоспособность квалифицированных педагогических кадров на рынке труда. В результате, в систему образования придут новые высококвалифицированные и профессиональные работники.</w:t>
      </w:r>
    </w:p>
    <w:p w:rsidR="00C24065" w:rsidRPr="00502AE7" w:rsidRDefault="00C24065" w:rsidP="00C24065">
      <w:pPr>
        <w:widowControl w:val="0"/>
        <w:autoSpaceDE w:val="0"/>
        <w:autoSpaceDN w:val="0"/>
        <w:adjustRightInd w:val="0"/>
        <w:ind w:firstLine="540"/>
        <w:jc w:val="both"/>
        <w:rPr>
          <w:rFonts w:ascii="Times New Roman" w:hAnsi="Times New Roman"/>
          <w:sz w:val="24"/>
        </w:rPr>
      </w:pPr>
      <w:r w:rsidRPr="00502AE7">
        <w:rPr>
          <w:rFonts w:ascii="Times New Roman" w:hAnsi="Times New Roman"/>
          <w:sz w:val="24"/>
        </w:rPr>
        <w:t>Будет обеспечена организационная основа подготовки и проведения оздоровительной кампании детей различных категорий.</w:t>
      </w:r>
    </w:p>
    <w:p w:rsidR="00C24065" w:rsidRPr="00502AE7" w:rsidRDefault="00C24065" w:rsidP="00C24065">
      <w:pPr>
        <w:widowControl w:val="0"/>
        <w:autoSpaceDE w:val="0"/>
        <w:autoSpaceDN w:val="0"/>
        <w:adjustRightInd w:val="0"/>
        <w:ind w:firstLine="540"/>
        <w:jc w:val="both"/>
        <w:rPr>
          <w:rFonts w:ascii="Times New Roman" w:hAnsi="Times New Roman"/>
          <w:sz w:val="24"/>
        </w:rPr>
      </w:pPr>
      <w:r w:rsidRPr="00502AE7">
        <w:rPr>
          <w:rFonts w:ascii="Times New Roman" w:hAnsi="Times New Roman"/>
          <w:sz w:val="24"/>
        </w:rPr>
        <w:t xml:space="preserve">Будет осуществлена интеграция общего и дополнительного образования детей, удовлетворен запрос детского населения на услуги по предоставлению дополнительного образования в </w:t>
      </w:r>
      <w:r>
        <w:rPr>
          <w:rFonts w:ascii="Times New Roman" w:hAnsi="Times New Roman"/>
          <w:sz w:val="24"/>
        </w:rPr>
        <w:t>Княжпогостском районе</w:t>
      </w:r>
      <w:r w:rsidRPr="00502AE7">
        <w:rPr>
          <w:rFonts w:ascii="Times New Roman" w:hAnsi="Times New Roman"/>
          <w:sz w:val="24"/>
        </w:rPr>
        <w:t>.</w:t>
      </w:r>
    </w:p>
    <w:p w:rsidR="00C24065" w:rsidRPr="00502AE7" w:rsidRDefault="00C24065" w:rsidP="00C24065">
      <w:pPr>
        <w:widowControl w:val="0"/>
        <w:autoSpaceDE w:val="0"/>
        <w:autoSpaceDN w:val="0"/>
        <w:adjustRightInd w:val="0"/>
        <w:ind w:firstLine="540"/>
        <w:jc w:val="both"/>
        <w:rPr>
          <w:rFonts w:ascii="Times New Roman" w:hAnsi="Times New Roman"/>
          <w:sz w:val="24"/>
        </w:rPr>
      </w:pPr>
      <w:r w:rsidRPr="00502AE7">
        <w:rPr>
          <w:rFonts w:ascii="Times New Roman" w:hAnsi="Times New Roman"/>
          <w:sz w:val="24"/>
        </w:rPr>
        <w:t>Будут созданы условия для формирования положительной мотивации у молодых людей относительно прохождения военной службы.</w:t>
      </w:r>
    </w:p>
    <w:p w:rsidR="00C24065" w:rsidRPr="00502AE7" w:rsidRDefault="00C24065" w:rsidP="00C24065">
      <w:pPr>
        <w:widowControl w:val="0"/>
        <w:autoSpaceDE w:val="0"/>
        <w:autoSpaceDN w:val="0"/>
        <w:adjustRightInd w:val="0"/>
        <w:ind w:firstLine="540"/>
        <w:jc w:val="both"/>
        <w:rPr>
          <w:rFonts w:ascii="Times New Roman" w:hAnsi="Times New Roman"/>
          <w:sz w:val="24"/>
        </w:rPr>
      </w:pPr>
      <w:r w:rsidRPr="00502AE7">
        <w:rPr>
          <w:rFonts w:ascii="Times New Roman" w:hAnsi="Times New Roman"/>
          <w:sz w:val="24"/>
        </w:rPr>
        <w:t xml:space="preserve">Оценка ожидаемого вклада в социально-экономическое развитие Княжпогостского района будет выражаться в следующем: реализация Программы позволит обеспечить устойчивость необходимых условий для развития инновационных направлений в сфере образования и вывести сферу образования на новый уровень, позволяющий ей иметь </w:t>
      </w:r>
      <w:proofErr w:type="gramStart"/>
      <w:r w:rsidRPr="00502AE7">
        <w:rPr>
          <w:rFonts w:ascii="Times New Roman" w:hAnsi="Times New Roman"/>
          <w:sz w:val="24"/>
        </w:rPr>
        <w:t>важное значение</w:t>
      </w:r>
      <w:proofErr w:type="gramEnd"/>
      <w:r w:rsidRPr="00502AE7">
        <w:rPr>
          <w:rFonts w:ascii="Times New Roman" w:hAnsi="Times New Roman"/>
          <w:sz w:val="24"/>
        </w:rPr>
        <w:t xml:space="preserve"> в социально-экономических процессах в Княжпогостском районе.</w:t>
      </w:r>
    </w:p>
    <w:p w:rsidR="00C24065" w:rsidRDefault="00C24065" w:rsidP="00C24065">
      <w:pPr>
        <w:widowControl w:val="0"/>
        <w:autoSpaceDE w:val="0"/>
        <w:autoSpaceDN w:val="0"/>
        <w:adjustRightInd w:val="0"/>
        <w:rPr>
          <w:rFonts w:cs="Calibri"/>
        </w:rPr>
      </w:pPr>
    </w:p>
    <w:p w:rsidR="00C24065" w:rsidRPr="00502AE7" w:rsidRDefault="00C24065" w:rsidP="00C24065">
      <w:pPr>
        <w:widowControl w:val="0"/>
        <w:autoSpaceDE w:val="0"/>
        <w:autoSpaceDN w:val="0"/>
        <w:adjustRightInd w:val="0"/>
        <w:ind w:firstLine="540"/>
        <w:jc w:val="center"/>
        <w:outlineLvl w:val="1"/>
        <w:rPr>
          <w:rFonts w:ascii="Times New Roman" w:hAnsi="Times New Roman"/>
          <w:b/>
          <w:i/>
          <w:sz w:val="24"/>
        </w:rPr>
      </w:pPr>
      <w:bookmarkStart w:id="0" w:name="Par366"/>
      <w:bookmarkEnd w:id="0"/>
      <w:r w:rsidRPr="00502AE7">
        <w:rPr>
          <w:rFonts w:ascii="Times New Roman" w:hAnsi="Times New Roman"/>
          <w:b/>
          <w:i/>
          <w:sz w:val="24"/>
        </w:rPr>
        <w:t>3. Сроки и этапы реализации Программы</w:t>
      </w:r>
    </w:p>
    <w:p w:rsidR="00C24065" w:rsidRDefault="00C24065" w:rsidP="00C24065">
      <w:pPr>
        <w:widowControl w:val="0"/>
        <w:autoSpaceDE w:val="0"/>
        <w:autoSpaceDN w:val="0"/>
        <w:adjustRightInd w:val="0"/>
        <w:rPr>
          <w:rFonts w:cs="Calibri"/>
        </w:rPr>
      </w:pP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Программа реализуется в 2014 - 2020</w:t>
      </w:r>
      <w:r w:rsidRPr="00502AE7">
        <w:rPr>
          <w:rFonts w:ascii="Times New Roman" w:hAnsi="Times New Roman"/>
          <w:sz w:val="24"/>
        </w:rPr>
        <w:t xml:space="preserve"> годах.</w:t>
      </w:r>
    </w:p>
    <w:p w:rsidR="00C24065" w:rsidRDefault="00C24065" w:rsidP="00C24065">
      <w:pPr>
        <w:widowControl w:val="0"/>
        <w:autoSpaceDE w:val="0"/>
        <w:autoSpaceDN w:val="0"/>
        <w:adjustRightInd w:val="0"/>
        <w:ind w:firstLine="540"/>
        <w:jc w:val="both"/>
        <w:rPr>
          <w:rFonts w:ascii="Times New Roman" w:hAnsi="Times New Roman"/>
          <w:sz w:val="24"/>
        </w:rPr>
      </w:pPr>
    </w:p>
    <w:p w:rsidR="00C24065" w:rsidRPr="00502AE7" w:rsidRDefault="00C24065" w:rsidP="00C24065">
      <w:pPr>
        <w:widowControl w:val="0"/>
        <w:autoSpaceDE w:val="0"/>
        <w:autoSpaceDN w:val="0"/>
        <w:adjustRightInd w:val="0"/>
        <w:ind w:firstLine="540"/>
        <w:jc w:val="center"/>
        <w:outlineLvl w:val="1"/>
        <w:rPr>
          <w:rFonts w:ascii="Times New Roman" w:hAnsi="Times New Roman"/>
          <w:b/>
          <w:i/>
          <w:sz w:val="24"/>
        </w:rPr>
      </w:pPr>
      <w:r w:rsidRPr="00502AE7">
        <w:rPr>
          <w:rFonts w:ascii="Times New Roman" w:hAnsi="Times New Roman"/>
          <w:b/>
          <w:i/>
          <w:sz w:val="24"/>
        </w:rPr>
        <w:t>4. Перечень основных мероприятий Программы</w:t>
      </w:r>
    </w:p>
    <w:p w:rsidR="00C24065" w:rsidRDefault="00C24065" w:rsidP="00C24065">
      <w:pPr>
        <w:widowControl w:val="0"/>
        <w:autoSpaceDE w:val="0"/>
        <w:autoSpaceDN w:val="0"/>
        <w:adjustRightInd w:val="0"/>
        <w:rPr>
          <w:rFonts w:cs="Calibri"/>
        </w:rPr>
      </w:pPr>
    </w:p>
    <w:p w:rsidR="00C24065" w:rsidRPr="00A9071A" w:rsidRDefault="00C24065" w:rsidP="00C24065">
      <w:pPr>
        <w:widowControl w:val="0"/>
        <w:autoSpaceDE w:val="0"/>
        <w:autoSpaceDN w:val="0"/>
        <w:adjustRightInd w:val="0"/>
        <w:ind w:firstLine="540"/>
        <w:jc w:val="both"/>
        <w:rPr>
          <w:rFonts w:ascii="Times New Roman" w:hAnsi="Times New Roman"/>
          <w:sz w:val="24"/>
        </w:rPr>
      </w:pPr>
      <w:r w:rsidRPr="00A9071A">
        <w:rPr>
          <w:rFonts w:ascii="Times New Roman" w:hAnsi="Times New Roman"/>
          <w:sz w:val="24"/>
        </w:rPr>
        <w:t xml:space="preserve">1. В рамках реализации </w:t>
      </w:r>
      <w:hyperlink w:anchor="Par758" w:history="1">
        <w:r w:rsidRPr="00826467">
          <w:rPr>
            <w:rFonts w:ascii="Times New Roman" w:hAnsi="Times New Roman"/>
            <w:b/>
            <w:i/>
            <w:sz w:val="24"/>
          </w:rPr>
          <w:t>подпрограммы 1</w:t>
        </w:r>
      </w:hyperlink>
      <w:r w:rsidRPr="00826467">
        <w:rPr>
          <w:rFonts w:ascii="Times New Roman" w:hAnsi="Times New Roman"/>
          <w:b/>
          <w:i/>
          <w:sz w:val="24"/>
        </w:rPr>
        <w:t xml:space="preserve"> «Развитие системы дошкольного образования в Княжпогостском районе»</w:t>
      </w:r>
      <w:r w:rsidRPr="00A9071A">
        <w:rPr>
          <w:rFonts w:ascii="Times New Roman" w:hAnsi="Times New Roman"/>
          <w:sz w:val="24"/>
        </w:rPr>
        <w:t xml:space="preserve"> предполагается реализация следующих основных мероприятий:</w:t>
      </w:r>
    </w:p>
    <w:p w:rsidR="00C24065" w:rsidRPr="00A9071A" w:rsidRDefault="00C24065" w:rsidP="00C24065">
      <w:pPr>
        <w:autoSpaceDE w:val="0"/>
        <w:autoSpaceDN w:val="0"/>
        <w:adjustRightInd w:val="0"/>
        <w:ind w:firstLine="540"/>
        <w:jc w:val="both"/>
        <w:rPr>
          <w:rFonts w:ascii="Times New Roman" w:hAnsi="Times New Roman"/>
          <w:sz w:val="24"/>
        </w:rPr>
      </w:pPr>
      <w:r w:rsidRPr="00A9071A">
        <w:rPr>
          <w:rFonts w:ascii="Times New Roman" w:hAnsi="Times New Roman"/>
          <w:sz w:val="24"/>
        </w:rPr>
        <w:t>1.1) Выполнение планового объема оказываемых муниципальных услуг, установленного муниципальным заданием;</w:t>
      </w:r>
      <w:r w:rsidRPr="00D1250B">
        <w:rPr>
          <w:sz w:val="20"/>
          <w:szCs w:val="20"/>
        </w:rPr>
        <w:t xml:space="preserve"> </w:t>
      </w:r>
      <w:r w:rsidRPr="00D1250B">
        <w:rPr>
          <w:rFonts w:ascii="Times New Roman" w:hAnsi="Times New Roman"/>
          <w:sz w:val="24"/>
        </w:rPr>
        <w:t>реализация муниципальными дошкольными и общеобразовательными организациями в Республике Коми образовательных программ</w:t>
      </w:r>
      <w:r>
        <w:rPr>
          <w:rFonts w:ascii="Times New Roman" w:hAnsi="Times New Roman"/>
          <w:sz w:val="24"/>
        </w:rPr>
        <w:t>.</w:t>
      </w:r>
    </w:p>
    <w:p w:rsidR="00C24065" w:rsidRPr="00D1250B" w:rsidRDefault="00C24065" w:rsidP="00C24065">
      <w:pPr>
        <w:autoSpaceDE w:val="0"/>
        <w:autoSpaceDN w:val="0"/>
        <w:adjustRightInd w:val="0"/>
        <w:ind w:firstLine="540"/>
        <w:jc w:val="both"/>
        <w:rPr>
          <w:rFonts w:ascii="Times New Roman" w:hAnsi="Times New Roman"/>
          <w:sz w:val="24"/>
        </w:rPr>
      </w:pPr>
      <w:r w:rsidRPr="00A9071A">
        <w:rPr>
          <w:rFonts w:ascii="Times New Roman" w:hAnsi="Times New Roman"/>
          <w:sz w:val="24"/>
        </w:rPr>
        <w:t xml:space="preserve">1.2) Создание </w:t>
      </w:r>
      <w:r>
        <w:rPr>
          <w:rFonts w:ascii="Times New Roman" w:hAnsi="Times New Roman"/>
          <w:sz w:val="24"/>
        </w:rPr>
        <w:t>дополнительных дошкольных групп;</w:t>
      </w:r>
      <w:r w:rsidRPr="00D1250B">
        <w:rPr>
          <w:sz w:val="20"/>
          <w:szCs w:val="20"/>
        </w:rPr>
        <w:t xml:space="preserve"> </w:t>
      </w:r>
      <w:r>
        <w:rPr>
          <w:rFonts w:ascii="Times New Roman" w:hAnsi="Times New Roman"/>
          <w:sz w:val="24"/>
        </w:rPr>
        <w:t>п</w:t>
      </w:r>
      <w:r w:rsidRPr="00D1250B">
        <w:rPr>
          <w:rFonts w:ascii="Times New Roman" w:hAnsi="Times New Roman"/>
          <w:sz w:val="24"/>
        </w:rPr>
        <w:t xml:space="preserve">оддержка </w:t>
      </w:r>
      <w:proofErr w:type="gramStart"/>
      <w:r w:rsidRPr="00D1250B">
        <w:rPr>
          <w:rFonts w:ascii="Times New Roman" w:hAnsi="Times New Roman"/>
          <w:sz w:val="24"/>
        </w:rPr>
        <w:t>реализации мероприятий Федеральной целевой программы развития образования</w:t>
      </w:r>
      <w:proofErr w:type="gramEnd"/>
      <w:r w:rsidRPr="00D1250B">
        <w:rPr>
          <w:rFonts w:ascii="Times New Roman" w:hAnsi="Times New Roman"/>
          <w:sz w:val="24"/>
        </w:rPr>
        <w:t xml:space="preserve"> на 2011-2015 годы, в части модернизации регионально-муниципальных систем дошкольного образования</w:t>
      </w:r>
      <w:r>
        <w:rPr>
          <w:rFonts w:ascii="Times New Roman" w:hAnsi="Times New Roman"/>
          <w:sz w:val="24"/>
        </w:rPr>
        <w:t>.</w:t>
      </w:r>
    </w:p>
    <w:p w:rsidR="00C24065" w:rsidRPr="00D1250B" w:rsidRDefault="00C24065" w:rsidP="00C24065">
      <w:pPr>
        <w:autoSpaceDE w:val="0"/>
        <w:autoSpaceDN w:val="0"/>
        <w:adjustRightInd w:val="0"/>
        <w:ind w:firstLine="540"/>
        <w:jc w:val="both"/>
        <w:rPr>
          <w:rFonts w:ascii="Times New Roman" w:hAnsi="Times New Roman"/>
          <w:sz w:val="24"/>
        </w:rPr>
      </w:pPr>
      <w:r w:rsidRPr="00A9071A">
        <w:rPr>
          <w:rFonts w:ascii="Times New Roman" w:hAnsi="Times New Roman"/>
          <w:sz w:val="24"/>
        </w:rPr>
        <w:t xml:space="preserve">1.3) </w:t>
      </w:r>
      <w:r w:rsidRPr="00D1250B">
        <w:rPr>
          <w:rFonts w:ascii="Times New Roman" w:hAnsi="Times New Roman"/>
          <w:sz w:val="24"/>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p w:rsidR="00C24065" w:rsidRPr="00A9071A" w:rsidRDefault="00C24065" w:rsidP="00C24065">
      <w:pPr>
        <w:autoSpaceDE w:val="0"/>
        <w:autoSpaceDN w:val="0"/>
        <w:adjustRightInd w:val="0"/>
        <w:ind w:firstLine="540"/>
        <w:jc w:val="both"/>
        <w:rPr>
          <w:rFonts w:ascii="Times New Roman" w:hAnsi="Times New Roman"/>
          <w:sz w:val="24"/>
        </w:rPr>
      </w:pPr>
      <w:r w:rsidRPr="00A9071A">
        <w:rPr>
          <w:rFonts w:ascii="Times New Roman" w:hAnsi="Times New Roman"/>
          <w:sz w:val="24"/>
        </w:rPr>
        <w:t>1.4) Проведение капитальных ремонтов в дошкольных образовательных организациях.</w:t>
      </w:r>
    </w:p>
    <w:p w:rsidR="00C24065" w:rsidRPr="00A9071A" w:rsidRDefault="00C24065" w:rsidP="00C24065">
      <w:pPr>
        <w:autoSpaceDE w:val="0"/>
        <w:autoSpaceDN w:val="0"/>
        <w:adjustRightInd w:val="0"/>
        <w:ind w:firstLine="540"/>
        <w:jc w:val="both"/>
        <w:rPr>
          <w:rFonts w:ascii="Times New Roman" w:hAnsi="Times New Roman"/>
          <w:sz w:val="24"/>
        </w:rPr>
      </w:pPr>
      <w:r w:rsidRPr="00A9071A">
        <w:rPr>
          <w:rFonts w:ascii="Times New Roman" w:hAnsi="Times New Roman"/>
          <w:sz w:val="24"/>
        </w:rPr>
        <w:t>1.5) Проведение текущих ремонтов в дошкольных образовательных организациях.</w:t>
      </w:r>
    </w:p>
    <w:p w:rsidR="00C24065" w:rsidRDefault="00C24065" w:rsidP="00C24065">
      <w:pPr>
        <w:autoSpaceDE w:val="0"/>
        <w:autoSpaceDN w:val="0"/>
        <w:adjustRightInd w:val="0"/>
        <w:ind w:firstLine="540"/>
        <w:jc w:val="both"/>
        <w:rPr>
          <w:rFonts w:ascii="Times New Roman" w:hAnsi="Times New Roman"/>
          <w:sz w:val="24"/>
        </w:rPr>
      </w:pPr>
      <w:r w:rsidRPr="00A9071A">
        <w:rPr>
          <w:rFonts w:ascii="Times New Roman" w:hAnsi="Times New Roman"/>
          <w:sz w:val="24"/>
        </w:rPr>
        <w:t>1.6) Выполнение противопожарных мероприятий в дошкольных образовательных организациях.</w:t>
      </w:r>
    </w:p>
    <w:p w:rsidR="00C24065" w:rsidRPr="00A9071A" w:rsidRDefault="00C24065" w:rsidP="00C24065">
      <w:pPr>
        <w:widowControl w:val="0"/>
        <w:autoSpaceDE w:val="0"/>
        <w:autoSpaceDN w:val="0"/>
        <w:adjustRightInd w:val="0"/>
        <w:ind w:firstLine="540"/>
        <w:jc w:val="both"/>
        <w:rPr>
          <w:rFonts w:ascii="Times New Roman" w:hAnsi="Times New Roman"/>
          <w:sz w:val="24"/>
        </w:rPr>
      </w:pPr>
      <w:r w:rsidRPr="007A5248">
        <w:rPr>
          <w:rFonts w:ascii="Times New Roman" w:hAnsi="Times New Roman"/>
          <w:sz w:val="24"/>
        </w:rPr>
        <w:t>1.7) Сопровождение введения федеральн</w:t>
      </w:r>
      <w:r>
        <w:rPr>
          <w:rFonts w:ascii="Times New Roman" w:hAnsi="Times New Roman"/>
          <w:sz w:val="24"/>
        </w:rPr>
        <w:t>ого государственного</w:t>
      </w:r>
      <w:r w:rsidRPr="007A5248">
        <w:rPr>
          <w:rFonts w:ascii="Times New Roman" w:hAnsi="Times New Roman"/>
          <w:sz w:val="24"/>
        </w:rPr>
        <w:t xml:space="preserve"> </w:t>
      </w:r>
      <w:r>
        <w:rPr>
          <w:rFonts w:ascii="Times New Roman" w:hAnsi="Times New Roman"/>
          <w:sz w:val="24"/>
        </w:rPr>
        <w:t>образовательного стандарта</w:t>
      </w:r>
      <w:r w:rsidRPr="007A5248">
        <w:rPr>
          <w:rFonts w:ascii="Times New Roman" w:hAnsi="Times New Roman"/>
          <w:sz w:val="24"/>
        </w:rPr>
        <w:t xml:space="preserve"> дошкольного образования.</w:t>
      </w:r>
    </w:p>
    <w:p w:rsidR="00C24065" w:rsidRPr="00A9071A" w:rsidRDefault="00C24065" w:rsidP="00C24065">
      <w:pPr>
        <w:autoSpaceDE w:val="0"/>
        <w:autoSpaceDN w:val="0"/>
        <w:adjustRightInd w:val="0"/>
        <w:ind w:firstLine="540"/>
        <w:jc w:val="both"/>
        <w:rPr>
          <w:rFonts w:ascii="Times New Roman" w:hAnsi="Times New Roman"/>
          <w:sz w:val="24"/>
        </w:rPr>
      </w:pPr>
      <w:r>
        <w:rPr>
          <w:rFonts w:ascii="Times New Roman" w:hAnsi="Times New Roman"/>
          <w:sz w:val="24"/>
        </w:rPr>
        <w:t>1.8</w:t>
      </w:r>
      <w:r w:rsidRPr="00A9071A">
        <w:rPr>
          <w:rFonts w:ascii="Times New Roman" w:hAnsi="Times New Roman"/>
          <w:sz w:val="24"/>
        </w:rPr>
        <w:t xml:space="preserve">) Организация предоставления дополнительных образовательных услуг, оказываемых на базе дошкольных образовательных </w:t>
      </w:r>
      <w:r>
        <w:rPr>
          <w:rFonts w:ascii="Times New Roman" w:hAnsi="Times New Roman"/>
          <w:sz w:val="24"/>
        </w:rPr>
        <w:t>организаций</w:t>
      </w:r>
      <w:r w:rsidRPr="00A9071A">
        <w:rPr>
          <w:rFonts w:ascii="Times New Roman" w:hAnsi="Times New Roman"/>
          <w:sz w:val="24"/>
        </w:rPr>
        <w:t xml:space="preserve"> в соответствии с запросами родителей и детей.</w:t>
      </w:r>
    </w:p>
    <w:p w:rsidR="00C24065" w:rsidRPr="00A9071A" w:rsidRDefault="00C24065" w:rsidP="00C24065">
      <w:pPr>
        <w:autoSpaceDE w:val="0"/>
        <w:autoSpaceDN w:val="0"/>
        <w:adjustRightInd w:val="0"/>
        <w:ind w:firstLine="540"/>
        <w:jc w:val="both"/>
        <w:rPr>
          <w:rFonts w:ascii="Times New Roman" w:hAnsi="Times New Roman"/>
          <w:sz w:val="24"/>
        </w:rPr>
      </w:pPr>
      <w:r w:rsidRPr="00A9071A">
        <w:rPr>
          <w:rFonts w:ascii="Times New Roman" w:hAnsi="Times New Roman"/>
          <w:sz w:val="24"/>
        </w:rPr>
        <w:t>1.</w:t>
      </w:r>
      <w:r>
        <w:rPr>
          <w:rFonts w:ascii="Times New Roman" w:hAnsi="Times New Roman"/>
          <w:sz w:val="24"/>
        </w:rPr>
        <w:t>9</w:t>
      </w:r>
      <w:r w:rsidRPr="00A9071A">
        <w:rPr>
          <w:rFonts w:ascii="Times New Roman" w:hAnsi="Times New Roman"/>
          <w:sz w:val="24"/>
        </w:rPr>
        <w:t>) Развитие кадровых ресурсов системы дошкольного образования</w:t>
      </w:r>
      <w:r>
        <w:rPr>
          <w:rFonts w:ascii="Times New Roman" w:hAnsi="Times New Roman"/>
          <w:sz w:val="24"/>
        </w:rPr>
        <w:t xml:space="preserve"> </w:t>
      </w:r>
      <w:r w:rsidRPr="00BE52F1">
        <w:rPr>
          <w:rFonts w:ascii="Times New Roman" w:hAnsi="Times New Roman"/>
          <w:sz w:val="24"/>
        </w:rPr>
        <w:t>(организация и проведение районн</w:t>
      </w:r>
      <w:r>
        <w:rPr>
          <w:rFonts w:ascii="Times New Roman" w:hAnsi="Times New Roman"/>
          <w:sz w:val="24"/>
        </w:rPr>
        <w:t>ого конкурса «Воспитатель года»</w:t>
      </w:r>
      <w:r w:rsidRPr="00BE52F1">
        <w:rPr>
          <w:rFonts w:ascii="Times New Roman" w:hAnsi="Times New Roman"/>
          <w:sz w:val="24"/>
        </w:rPr>
        <w:t>)</w:t>
      </w:r>
      <w:r w:rsidRPr="00A9071A">
        <w:rPr>
          <w:rFonts w:ascii="Times New Roman" w:hAnsi="Times New Roman"/>
          <w:sz w:val="24"/>
        </w:rPr>
        <w:t>.</w:t>
      </w:r>
    </w:p>
    <w:p w:rsidR="00C24065" w:rsidRDefault="00C24065" w:rsidP="00C24065">
      <w:pPr>
        <w:autoSpaceDE w:val="0"/>
        <w:autoSpaceDN w:val="0"/>
        <w:adjustRightInd w:val="0"/>
        <w:ind w:firstLine="540"/>
        <w:jc w:val="both"/>
        <w:rPr>
          <w:rFonts w:ascii="Times New Roman" w:hAnsi="Times New Roman"/>
          <w:sz w:val="24"/>
        </w:rPr>
      </w:pPr>
      <w:r>
        <w:rPr>
          <w:rFonts w:ascii="Times New Roman" w:hAnsi="Times New Roman"/>
          <w:sz w:val="24"/>
        </w:rPr>
        <w:t>1.10</w:t>
      </w:r>
      <w:r w:rsidRPr="00A9071A">
        <w:rPr>
          <w:rFonts w:ascii="Times New Roman" w:hAnsi="Times New Roman"/>
          <w:sz w:val="24"/>
        </w:rPr>
        <w:t>) Развитие инновационного потенциала педагогов дошкольного образования и дошкольных образовательных учреждений</w:t>
      </w:r>
      <w:r>
        <w:rPr>
          <w:rFonts w:ascii="Times New Roman" w:hAnsi="Times New Roman"/>
          <w:sz w:val="24"/>
        </w:rPr>
        <w:t xml:space="preserve"> </w:t>
      </w:r>
      <w:r w:rsidRPr="00BE52F1">
        <w:rPr>
          <w:rFonts w:ascii="Times New Roman" w:hAnsi="Times New Roman"/>
          <w:sz w:val="24"/>
        </w:rPr>
        <w:t>(организация и проведение районного конкурса «Лучший детский сад года», районного конкурса на присуждение премий руководителя администрации МР «Княжпогостский»).</w:t>
      </w:r>
    </w:p>
    <w:p w:rsidR="00C24065" w:rsidRPr="00D01D9C" w:rsidRDefault="00C24065" w:rsidP="00C24065">
      <w:pPr>
        <w:autoSpaceDE w:val="0"/>
        <w:autoSpaceDN w:val="0"/>
        <w:adjustRightInd w:val="0"/>
        <w:ind w:firstLine="540"/>
        <w:jc w:val="both"/>
        <w:rPr>
          <w:sz w:val="24"/>
        </w:rPr>
      </w:pPr>
      <w:r>
        <w:rPr>
          <w:rFonts w:ascii="Times New Roman" w:hAnsi="Times New Roman"/>
          <w:sz w:val="24"/>
        </w:rPr>
        <w:t xml:space="preserve">1.11) </w:t>
      </w:r>
      <w:r w:rsidRPr="00D01D9C">
        <w:rPr>
          <w:rFonts w:ascii="Times New Roman" w:hAnsi="Times New Roman"/>
          <w:sz w:val="24"/>
        </w:rPr>
        <w:t>Укрепление материально-технической базы в дошкольных образовательных организациях</w:t>
      </w:r>
      <w:r>
        <w:rPr>
          <w:rFonts w:ascii="Times New Roman" w:hAnsi="Times New Roman"/>
          <w:sz w:val="24"/>
        </w:rPr>
        <w:t>.</w:t>
      </w:r>
    </w:p>
    <w:p w:rsidR="00C24065" w:rsidRPr="00A9071A" w:rsidRDefault="00C24065" w:rsidP="00C24065">
      <w:pPr>
        <w:widowControl w:val="0"/>
        <w:autoSpaceDE w:val="0"/>
        <w:autoSpaceDN w:val="0"/>
        <w:adjustRightInd w:val="0"/>
        <w:ind w:firstLine="540"/>
        <w:jc w:val="both"/>
        <w:rPr>
          <w:rFonts w:ascii="Times New Roman" w:hAnsi="Times New Roman"/>
          <w:sz w:val="24"/>
        </w:rPr>
      </w:pPr>
      <w:r w:rsidRPr="00A9071A">
        <w:rPr>
          <w:rFonts w:ascii="Times New Roman" w:hAnsi="Times New Roman"/>
          <w:sz w:val="24"/>
        </w:rPr>
        <w:t xml:space="preserve">2. В рамках реализации </w:t>
      </w:r>
      <w:hyperlink w:anchor="Par1005" w:history="1">
        <w:r w:rsidRPr="00826467">
          <w:rPr>
            <w:rFonts w:ascii="Times New Roman" w:hAnsi="Times New Roman"/>
            <w:b/>
            <w:i/>
            <w:sz w:val="24"/>
          </w:rPr>
          <w:t>подпрограммы 2</w:t>
        </w:r>
      </w:hyperlink>
      <w:r w:rsidRPr="00826467">
        <w:rPr>
          <w:rFonts w:ascii="Times New Roman" w:hAnsi="Times New Roman"/>
          <w:b/>
          <w:i/>
          <w:sz w:val="24"/>
        </w:rPr>
        <w:t xml:space="preserve"> «Развитие системы общего образования в </w:t>
      </w:r>
      <w:r>
        <w:rPr>
          <w:rFonts w:ascii="Times New Roman" w:hAnsi="Times New Roman"/>
          <w:b/>
          <w:i/>
          <w:sz w:val="24"/>
        </w:rPr>
        <w:t>Княжпогостском районе»</w:t>
      </w:r>
      <w:r w:rsidRPr="00A9071A">
        <w:rPr>
          <w:rFonts w:ascii="Times New Roman" w:hAnsi="Times New Roman"/>
          <w:sz w:val="24"/>
        </w:rPr>
        <w:t xml:space="preserve"> предполагается реализация следующих основных мероприятий:</w:t>
      </w:r>
    </w:p>
    <w:p w:rsidR="00C24065" w:rsidRPr="00D01D9C"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2.1)</w:t>
      </w:r>
      <w:r w:rsidRPr="009935C9">
        <w:rPr>
          <w:rFonts w:ascii="Times New Roman" w:hAnsi="Times New Roman"/>
          <w:sz w:val="24"/>
        </w:rPr>
        <w:t xml:space="preserve"> </w:t>
      </w:r>
      <w:r>
        <w:rPr>
          <w:rFonts w:ascii="Times New Roman" w:hAnsi="Times New Roman"/>
          <w:sz w:val="24"/>
        </w:rPr>
        <w:t xml:space="preserve">Оказание </w:t>
      </w:r>
      <w:r w:rsidRPr="00D01D9C">
        <w:rPr>
          <w:rFonts w:ascii="Times New Roman" w:hAnsi="Times New Roman"/>
          <w:sz w:val="24"/>
        </w:rPr>
        <w:t xml:space="preserve">муниципальных услуг (выполнение работ) общеобразовательными </w:t>
      </w:r>
      <w:r w:rsidRPr="00D01D9C">
        <w:rPr>
          <w:rFonts w:ascii="Times New Roman" w:hAnsi="Times New Roman"/>
          <w:sz w:val="24"/>
        </w:rPr>
        <w:lastRenderedPageBreak/>
        <w:t>организациями</w:t>
      </w:r>
      <w:r>
        <w:rPr>
          <w:rFonts w:ascii="Times New Roman" w:hAnsi="Times New Roman"/>
          <w:sz w:val="24"/>
        </w:rPr>
        <w:t>;</w:t>
      </w:r>
      <w:r w:rsidRPr="00D01D9C">
        <w:rPr>
          <w:sz w:val="24"/>
        </w:rPr>
        <w:t xml:space="preserve"> </w:t>
      </w:r>
      <w:r>
        <w:rPr>
          <w:rFonts w:ascii="Times New Roman" w:hAnsi="Times New Roman"/>
          <w:sz w:val="24"/>
        </w:rPr>
        <w:t>р</w:t>
      </w:r>
      <w:r w:rsidRPr="00D01D9C">
        <w:rPr>
          <w:rFonts w:ascii="Times New Roman" w:hAnsi="Times New Roman"/>
          <w:sz w:val="24"/>
        </w:rPr>
        <w:t>еализация муниципальными дошкольными и общеобразовательными организациями в Республике Коми образовательных программ.</w:t>
      </w:r>
    </w:p>
    <w:p w:rsidR="00C24065" w:rsidRPr="00D01D9C"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2.2) </w:t>
      </w:r>
      <w:r w:rsidRPr="00D01D9C">
        <w:rPr>
          <w:rFonts w:ascii="Times New Roman" w:hAnsi="Times New Roman"/>
          <w:sz w:val="24"/>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p w:rsidR="00C24065" w:rsidRPr="009935C9"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2.3) Предоставление доступа к сети Интернет.</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2.4)</w:t>
      </w:r>
      <w:r w:rsidRPr="009935C9">
        <w:rPr>
          <w:rFonts w:ascii="Times New Roman" w:hAnsi="Times New Roman"/>
          <w:sz w:val="24"/>
        </w:rPr>
        <w:t xml:space="preserve"> Укрепление материально-технической базы общеобразовательных </w:t>
      </w:r>
      <w:r>
        <w:rPr>
          <w:rFonts w:ascii="Times New Roman" w:hAnsi="Times New Roman"/>
          <w:sz w:val="24"/>
        </w:rPr>
        <w:t>организаций</w:t>
      </w:r>
      <w:r w:rsidRPr="009935C9">
        <w:rPr>
          <w:rFonts w:ascii="Times New Roman" w:hAnsi="Times New Roman"/>
          <w:sz w:val="24"/>
        </w:rPr>
        <w:t xml:space="preserve"> в </w:t>
      </w:r>
      <w:r>
        <w:rPr>
          <w:rFonts w:ascii="Times New Roman" w:hAnsi="Times New Roman"/>
          <w:sz w:val="24"/>
        </w:rPr>
        <w:t>Княжпогостском районе</w:t>
      </w:r>
      <w:r w:rsidRPr="009935C9">
        <w:rPr>
          <w:rFonts w:ascii="Times New Roman" w:hAnsi="Times New Roman"/>
          <w:sz w:val="24"/>
        </w:rPr>
        <w:t>.</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2.5) Проведение капитальных ремонтов в общеобразовательных организациях.</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2.6) Выполнение противопожарных мероприятий в общеобразовательных организациях.</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2.7) Проведение текущих ремонтов в общеобразовательных организациях.</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2.8) </w:t>
      </w:r>
      <w:r w:rsidRPr="00D01D9C">
        <w:rPr>
          <w:rFonts w:ascii="Times New Roman" w:hAnsi="Times New Roman"/>
          <w:sz w:val="24"/>
        </w:rPr>
        <w:t xml:space="preserve">Строительство общеобразовательных организаций, в </w:t>
      </w:r>
      <w:proofErr w:type="spellStart"/>
      <w:r w:rsidRPr="00D01D9C">
        <w:rPr>
          <w:rFonts w:ascii="Times New Roman" w:hAnsi="Times New Roman"/>
          <w:sz w:val="24"/>
        </w:rPr>
        <w:t>т.ч</w:t>
      </w:r>
      <w:proofErr w:type="spellEnd"/>
      <w:r w:rsidRPr="00D01D9C">
        <w:rPr>
          <w:rFonts w:ascii="Times New Roman" w:hAnsi="Times New Roman"/>
          <w:sz w:val="24"/>
        </w:rPr>
        <w:t>. изготовление проектно-сметной документации, и осуществление технологического присоединения к электрическим сетям</w:t>
      </w:r>
      <w:r>
        <w:rPr>
          <w:rFonts w:ascii="Times New Roman" w:hAnsi="Times New Roman"/>
          <w:sz w:val="24"/>
        </w:rPr>
        <w:t>.</w:t>
      </w:r>
      <w:r w:rsidRPr="00560A14">
        <w:rPr>
          <w:rFonts w:ascii="Times New Roman" w:hAnsi="Times New Roman"/>
          <w:sz w:val="24"/>
        </w:rPr>
        <w:t xml:space="preserve"> </w:t>
      </w:r>
    </w:p>
    <w:p w:rsidR="00C24065" w:rsidRPr="009935C9"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2.10)</w:t>
      </w:r>
      <w:r w:rsidRPr="009935C9">
        <w:rPr>
          <w:rFonts w:ascii="Times New Roman" w:hAnsi="Times New Roman"/>
          <w:sz w:val="24"/>
        </w:rPr>
        <w:t xml:space="preserve"> Информационно-методическое сопровождение введения федеральных государственных образовательных стандартов.</w:t>
      </w:r>
    </w:p>
    <w:p w:rsidR="00C24065" w:rsidRPr="009935C9"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2.11)</w:t>
      </w:r>
      <w:r w:rsidRPr="009935C9">
        <w:rPr>
          <w:rFonts w:ascii="Times New Roman" w:hAnsi="Times New Roman"/>
          <w:sz w:val="24"/>
        </w:rPr>
        <w:t xml:space="preserve"> Развитие системы оценки качества общего образования.</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2.12)</w:t>
      </w:r>
      <w:r w:rsidRPr="009935C9">
        <w:rPr>
          <w:rFonts w:ascii="Times New Roman" w:hAnsi="Times New Roman"/>
          <w:sz w:val="24"/>
        </w:rPr>
        <w:t xml:space="preserve"> Организация питания обучающихся 1 - 4 классов в муниципальных образовательных </w:t>
      </w:r>
      <w:r>
        <w:rPr>
          <w:rFonts w:ascii="Times New Roman" w:hAnsi="Times New Roman"/>
          <w:sz w:val="24"/>
        </w:rPr>
        <w:t>организациях</w:t>
      </w:r>
      <w:r w:rsidRPr="009935C9">
        <w:rPr>
          <w:rFonts w:ascii="Times New Roman" w:hAnsi="Times New Roman"/>
          <w:sz w:val="24"/>
        </w:rPr>
        <w:t xml:space="preserve"> </w:t>
      </w:r>
      <w:r>
        <w:rPr>
          <w:rFonts w:ascii="Times New Roman" w:hAnsi="Times New Roman"/>
          <w:sz w:val="24"/>
        </w:rPr>
        <w:t>Княжпогостского района</w:t>
      </w:r>
      <w:r w:rsidRPr="009935C9">
        <w:rPr>
          <w:rFonts w:ascii="Times New Roman" w:hAnsi="Times New Roman"/>
          <w:sz w:val="24"/>
        </w:rPr>
        <w:t>, реализующих программу начального общего образования.</w:t>
      </w:r>
    </w:p>
    <w:p w:rsidR="00C24065" w:rsidRPr="009935C9" w:rsidRDefault="00C24065" w:rsidP="00C24065">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2.1</w:t>
      </w:r>
      <w:r>
        <w:rPr>
          <w:rFonts w:ascii="Times New Roman" w:hAnsi="Times New Roman"/>
          <w:sz w:val="24"/>
        </w:rPr>
        <w:t>3)</w:t>
      </w:r>
      <w:r w:rsidRPr="009935C9">
        <w:rPr>
          <w:rFonts w:ascii="Times New Roman" w:hAnsi="Times New Roman"/>
          <w:sz w:val="24"/>
        </w:rPr>
        <w:t xml:space="preserve"> Развитие инновационного опыта работы </w:t>
      </w:r>
      <w:r>
        <w:rPr>
          <w:rFonts w:ascii="Times New Roman" w:hAnsi="Times New Roman"/>
          <w:sz w:val="24"/>
        </w:rPr>
        <w:t>муниципальных</w:t>
      </w:r>
      <w:r w:rsidRPr="009935C9">
        <w:rPr>
          <w:rFonts w:ascii="Times New Roman" w:hAnsi="Times New Roman"/>
          <w:sz w:val="24"/>
        </w:rPr>
        <w:t xml:space="preserve"> общеобразовательных </w:t>
      </w:r>
      <w:r>
        <w:rPr>
          <w:rFonts w:ascii="Times New Roman" w:hAnsi="Times New Roman"/>
          <w:sz w:val="24"/>
        </w:rPr>
        <w:t>организаций</w:t>
      </w:r>
      <w:r w:rsidRPr="009935C9">
        <w:rPr>
          <w:rFonts w:ascii="Times New Roman" w:hAnsi="Times New Roman"/>
          <w:sz w:val="24"/>
        </w:rPr>
        <w:t xml:space="preserve"> в </w:t>
      </w:r>
      <w:r>
        <w:rPr>
          <w:rFonts w:ascii="Times New Roman" w:hAnsi="Times New Roman"/>
          <w:sz w:val="24"/>
        </w:rPr>
        <w:t xml:space="preserve">Княжпогостском районе </w:t>
      </w:r>
      <w:r w:rsidRPr="00D01D9C">
        <w:rPr>
          <w:rFonts w:ascii="Times New Roman" w:hAnsi="Times New Roman"/>
          <w:sz w:val="24"/>
        </w:rPr>
        <w:t>(организация и проведение районного конкурса «Школа года», районного конкурса на присуждение премий руководителя администрации МР «Княжпогостский», районной конференции педагогов «Путь к мастерству», проведение Дня матери)</w:t>
      </w:r>
      <w:r w:rsidRPr="009935C9">
        <w:rPr>
          <w:rFonts w:ascii="Times New Roman" w:hAnsi="Times New Roman"/>
          <w:sz w:val="24"/>
        </w:rPr>
        <w:t>.</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2.14)</w:t>
      </w:r>
      <w:r w:rsidRPr="009935C9">
        <w:rPr>
          <w:rFonts w:ascii="Times New Roman" w:hAnsi="Times New Roman"/>
          <w:sz w:val="24"/>
        </w:rPr>
        <w:t xml:space="preserve"> Развитие кадровых ресурсов системы общего образования</w:t>
      </w:r>
      <w:r>
        <w:rPr>
          <w:rFonts w:ascii="Times New Roman" w:hAnsi="Times New Roman"/>
          <w:sz w:val="24"/>
        </w:rPr>
        <w:t xml:space="preserve"> </w:t>
      </w:r>
      <w:r w:rsidRPr="00D01D9C">
        <w:rPr>
          <w:rFonts w:ascii="Times New Roman" w:hAnsi="Times New Roman"/>
          <w:sz w:val="24"/>
        </w:rPr>
        <w:t>(организация и проведение районного конкурса «Учитель года», конкурса классных руководителей, Дня учителя, районного конкурса на присуждение премий руководителя администрации МР «Княжпогостский» лучшим учителям).</w:t>
      </w:r>
    </w:p>
    <w:p w:rsidR="00C24065" w:rsidRPr="00E425BC"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2.15) </w:t>
      </w:r>
      <w:r w:rsidRPr="00E425BC">
        <w:rPr>
          <w:rFonts w:ascii="Times New Roman" w:hAnsi="Times New Roman"/>
          <w:sz w:val="24"/>
        </w:rPr>
        <w:t xml:space="preserve">Создание </w:t>
      </w:r>
      <w:proofErr w:type="spellStart"/>
      <w:r w:rsidRPr="00E425BC">
        <w:rPr>
          <w:rFonts w:ascii="Times New Roman" w:hAnsi="Times New Roman"/>
          <w:sz w:val="24"/>
        </w:rPr>
        <w:t>безбарьерной</w:t>
      </w:r>
      <w:proofErr w:type="spellEnd"/>
      <w:r w:rsidRPr="00E425BC">
        <w:rPr>
          <w:rFonts w:ascii="Times New Roman" w:hAnsi="Times New Roman"/>
          <w:sz w:val="24"/>
        </w:rPr>
        <w:t xml:space="preserve"> среды для детей с ограниченными возможностями здоровья</w:t>
      </w:r>
      <w:r>
        <w:rPr>
          <w:rFonts w:ascii="Times New Roman" w:hAnsi="Times New Roman"/>
          <w:sz w:val="24"/>
        </w:rPr>
        <w:t>.</w:t>
      </w:r>
    </w:p>
    <w:p w:rsidR="00C24065" w:rsidRDefault="00C24065" w:rsidP="00C24065">
      <w:pPr>
        <w:widowControl w:val="0"/>
        <w:autoSpaceDE w:val="0"/>
        <w:autoSpaceDN w:val="0"/>
        <w:adjustRightInd w:val="0"/>
        <w:ind w:firstLine="540"/>
        <w:jc w:val="both"/>
        <w:rPr>
          <w:rFonts w:ascii="Times New Roman" w:hAnsi="Times New Roman"/>
          <w:sz w:val="24"/>
        </w:rPr>
      </w:pPr>
      <w:r w:rsidRPr="00CC0688">
        <w:rPr>
          <w:rFonts w:ascii="Times New Roman" w:hAnsi="Times New Roman"/>
          <w:sz w:val="24"/>
        </w:rPr>
        <w:t xml:space="preserve">3. В рамках реализации </w:t>
      </w:r>
      <w:r w:rsidRPr="00826467">
        <w:rPr>
          <w:rFonts w:ascii="Times New Roman" w:hAnsi="Times New Roman"/>
          <w:b/>
          <w:i/>
          <w:sz w:val="24"/>
        </w:rPr>
        <w:t xml:space="preserve">подпрограммы </w:t>
      </w:r>
      <w:hyperlink w:anchor="Par1758" w:history="1">
        <w:r w:rsidRPr="00826467">
          <w:rPr>
            <w:rFonts w:ascii="Times New Roman" w:hAnsi="Times New Roman"/>
            <w:b/>
            <w:i/>
            <w:sz w:val="24"/>
          </w:rPr>
          <w:t>3</w:t>
        </w:r>
      </w:hyperlink>
      <w:r w:rsidRPr="00826467">
        <w:rPr>
          <w:rFonts w:ascii="Times New Roman" w:hAnsi="Times New Roman"/>
          <w:b/>
          <w:i/>
          <w:sz w:val="24"/>
        </w:rPr>
        <w:t xml:space="preserve"> «Дети и молодежь Княжпогостского района»</w:t>
      </w:r>
      <w:r w:rsidRPr="00CC0688">
        <w:rPr>
          <w:rFonts w:ascii="Times New Roman" w:hAnsi="Times New Roman"/>
          <w:sz w:val="24"/>
        </w:rPr>
        <w:t xml:space="preserve"> предполагается реализация следующих основных мероприятий:</w:t>
      </w:r>
    </w:p>
    <w:p w:rsidR="00C24065" w:rsidRPr="00513BB3" w:rsidRDefault="00C24065" w:rsidP="00C24065">
      <w:pPr>
        <w:widowControl w:val="0"/>
        <w:autoSpaceDE w:val="0"/>
        <w:ind w:firstLine="540"/>
        <w:jc w:val="both"/>
        <w:rPr>
          <w:rFonts w:ascii="Times New Roman" w:hAnsi="Times New Roman"/>
          <w:sz w:val="24"/>
        </w:rPr>
      </w:pPr>
      <w:r w:rsidRPr="00513BB3">
        <w:rPr>
          <w:rFonts w:ascii="Times New Roman" w:hAnsi="Times New Roman"/>
          <w:sz w:val="24"/>
        </w:rPr>
        <w:t xml:space="preserve">3.1) Привлечение несовершеннолетних, в том числе с </w:t>
      </w:r>
      <w:proofErr w:type="spellStart"/>
      <w:r w:rsidRPr="00513BB3">
        <w:rPr>
          <w:rFonts w:ascii="Times New Roman" w:hAnsi="Times New Roman"/>
          <w:sz w:val="24"/>
        </w:rPr>
        <w:t>девиантным</w:t>
      </w:r>
      <w:proofErr w:type="spellEnd"/>
      <w:r w:rsidRPr="00513BB3">
        <w:rPr>
          <w:rFonts w:ascii="Times New Roman" w:hAnsi="Times New Roman"/>
          <w:sz w:val="24"/>
        </w:rPr>
        <w:t xml:space="preserve"> поведением, во внеурочную деятельность на базе общеобразовательных </w:t>
      </w:r>
      <w:r>
        <w:rPr>
          <w:rFonts w:ascii="Times New Roman" w:hAnsi="Times New Roman"/>
          <w:sz w:val="24"/>
        </w:rPr>
        <w:t>организаций</w:t>
      </w:r>
      <w:r w:rsidRPr="00513BB3">
        <w:rPr>
          <w:rFonts w:ascii="Times New Roman" w:hAnsi="Times New Roman"/>
          <w:sz w:val="24"/>
        </w:rPr>
        <w:t xml:space="preserve"> и </w:t>
      </w:r>
      <w:r>
        <w:rPr>
          <w:rFonts w:ascii="Times New Roman" w:hAnsi="Times New Roman"/>
          <w:sz w:val="24"/>
        </w:rPr>
        <w:t>организаций</w:t>
      </w:r>
      <w:r w:rsidRPr="00513BB3">
        <w:rPr>
          <w:rFonts w:ascii="Times New Roman" w:hAnsi="Times New Roman"/>
          <w:sz w:val="24"/>
        </w:rPr>
        <w:t xml:space="preserve"> дополнительного образования.</w:t>
      </w:r>
    </w:p>
    <w:p w:rsidR="00C24065" w:rsidRPr="00513BB3" w:rsidRDefault="00C24065" w:rsidP="00C24065">
      <w:pPr>
        <w:widowControl w:val="0"/>
        <w:autoSpaceDE w:val="0"/>
        <w:ind w:firstLine="540"/>
        <w:jc w:val="both"/>
        <w:rPr>
          <w:rFonts w:ascii="Times New Roman" w:hAnsi="Times New Roman"/>
          <w:sz w:val="24"/>
        </w:rPr>
      </w:pPr>
      <w:r w:rsidRPr="00513BB3">
        <w:rPr>
          <w:rFonts w:ascii="Times New Roman" w:hAnsi="Times New Roman"/>
          <w:sz w:val="24"/>
        </w:rPr>
        <w:t xml:space="preserve">3.2) Организация районного слета лидеров ученического самоуправления образовательных </w:t>
      </w:r>
      <w:r>
        <w:rPr>
          <w:rFonts w:ascii="Times New Roman" w:hAnsi="Times New Roman"/>
          <w:sz w:val="24"/>
        </w:rPr>
        <w:t>организаций</w:t>
      </w:r>
      <w:r w:rsidRPr="00513BB3">
        <w:rPr>
          <w:rFonts w:ascii="Times New Roman" w:hAnsi="Times New Roman"/>
          <w:sz w:val="24"/>
        </w:rPr>
        <w:t xml:space="preserve"> Княжпогостского района.</w:t>
      </w:r>
    </w:p>
    <w:p w:rsidR="00C24065" w:rsidRPr="00513BB3" w:rsidRDefault="00C24065" w:rsidP="00C24065">
      <w:pPr>
        <w:widowControl w:val="0"/>
        <w:autoSpaceDE w:val="0"/>
        <w:ind w:firstLine="540"/>
        <w:jc w:val="both"/>
        <w:rPr>
          <w:rFonts w:ascii="Times New Roman" w:hAnsi="Times New Roman"/>
          <w:sz w:val="24"/>
        </w:rPr>
      </w:pPr>
      <w:r w:rsidRPr="00513BB3">
        <w:rPr>
          <w:rFonts w:ascii="Times New Roman" w:hAnsi="Times New Roman"/>
          <w:sz w:val="24"/>
        </w:rPr>
        <w:t>3.3) Информационно-методическое сопровождение введения федеральных государственных образовательных стандартов внеурочной деятельности.</w:t>
      </w:r>
    </w:p>
    <w:p w:rsidR="00C24065" w:rsidRPr="00513BB3" w:rsidRDefault="00C24065" w:rsidP="00C24065">
      <w:pPr>
        <w:widowControl w:val="0"/>
        <w:autoSpaceDE w:val="0"/>
        <w:ind w:firstLine="540"/>
        <w:jc w:val="both"/>
        <w:rPr>
          <w:rFonts w:ascii="Times New Roman" w:hAnsi="Times New Roman"/>
          <w:sz w:val="24"/>
        </w:rPr>
      </w:pPr>
      <w:r w:rsidRPr="00513BB3">
        <w:rPr>
          <w:rFonts w:ascii="Times New Roman" w:hAnsi="Times New Roman"/>
          <w:sz w:val="24"/>
        </w:rPr>
        <w:t>3.4) Содействие успешной социализации обучающихся и воспитанников.</w:t>
      </w:r>
    </w:p>
    <w:p w:rsidR="00C24065" w:rsidRPr="00513BB3" w:rsidRDefault="00C24065" w:rsidP="00C24065">
      <w:pPr>
        <w:widowControl w:val="0"/>
        <w:autoSpaceDE w:val="0"/>
        <w:ind w:firstLine="540"/>
        <w:jc w:val="both"/>
        <w:rPr>
          <w:rFonts w:ascii="Times New Roman" w:hAnsi="Times New Roman"/>
          <w:sz w:val="24"/>
        </w:rPr>
      </w:pPr>
      <w:r w:rsidRPr="00513BB3">
        <w:rPr>
          <w:rFonts w:ascii="Times New Roman" w:hAnsi="Times New Roman"/>
          <w:sz w:val="24"/>
        </w:rPr>
        <w:t>3.5) Содействие трудоустройству и временной занятости молодежи.</w:t>
      </w:r>
    </w:p>
    <w:p w:rsidR="00C24065" w:rsidRPr="00513BB3" w:rsidRDefault="00C24065" w:rsidP="00C24065">
      <w:pPr>
        <w:widowControl w:val="0"/>
        <w:autoSpaceDE w:val="0"/>
        <w:ind w:firstLine="540"/>
        <w:jc w:val="both"/>
        <w:rPr>
          <w:rFonts w:ascii="Times New Roman" w:hAnsi="Times New Roman"/>
          <w:sz w:val="24"/>
        </w:rPr>
      </w:pPr>
      <w:r w:rsidRPr="00513BB3">
        <w:rPr>
          <w:rFonts w:ascii="Times New Roman" w:hAnsi="Times New Roman"/>
          <w:sz w:val="24"/>
        </w:rPr>
        <w:t>3.6) Стимулирование активного участия молодежи в общественной жизни и профилактика негативных тенденций в молодежной среде.</w:t>
      </w:r>
    </w:p>
    <w:p w:rsidR="00C24065" w:rsidRPr="00513BB3" w:rsidRDefault="00C24065" w:rsidP="00C24065">
      <w:pPr>
        <w:widowControl w:val="0"/>
        <w:autoSpaceDE w:val="0"/>
        <w:ind w:firstLine="540"/>
        <w:jc w:val="both"/>
        <w:rPr>
          <w:rFonts w:ascii="Times New Roman" w:hAnsi="Times New Roman"/>
          <w:sz w:val="24"/>
        </w:rPr>
      </w:pPr>
      <w:r w:rsidRPr="00513BB3">
        <w:rPr>
          <w:rFonts w:ascii="Times New Roman" w:hAnsi="Times New Roman"/>
          <w:sz w:val="24"/>
        </w:rPr>
        <w:t>3.7) Организация и проведение районного конкурса «Твоя будущая пенсия зависит от тебя».</w:t>
      </w:r>
    </w:p>
    <w:p w:rsidR="00C24065" w:rsidRPr="00513BB3" w:rsidRDefault="00C24065" w:rsidP="00C24065">
      <w:pPr>
        <w:widowControl w:val="0"/>
        <w:autoSpaceDE w:val="0"/>
        <w:ind w:firstLine="540"/>
        <w:jc w:val="both"/>
        <w:rPr>
          <w:rFonts w:ascii="Times New Roman" w:hAnsi="Times New Roman"/>
          <w:sz w:val="24"/>
        </w:rPr>
      </w:pPr>
      <w:r w:rsidRPr="00513BB3">
        <w:rPr>
          <w:rFonts w:ascii="Times New Roman" w:hAnsi="Times New Roman"/>
          <w:sz w:val="24"/>
        </w:rPr>
        <w:t>3.8) Пропаганда здорового образа жизни среди молодежи.</w:t>
      </w:r>
    </w:p>
    <w:p w:rsidR="00C24065" w:rsidRPr="00E425BC" w:rsidRDefault="00C24065" w:rsidP="00C24065">
      <w:pPr>
        <w:widowControl w:val="0"/>
        <w:autoSpaceDE w:val="0"/>
        <w:ind w:firstLine="540"/>
        <w:jc w:val="both"/>
        <w:rPr>
          <w:rFonts w:ascii="Times New Roman" w:hAnsi="Times New Roman"/>
          <w:sz w:val="24"/>
        </w:rPr>
      </w:pPr>
      <w:r w:rsidRPr="00513BB3">
        <w:rPr>
          <w:rFonts w:ascii="Times New Roman" w:hAnsi="Times New Roman"/>
          <w:sz w:val="24"/>
        </w:rPr>
        <w:t xml:space="preserve">3.9) </w:t>
      </w:r>
      <w:r w:rsidRPr="00E425BC">
        <w:rPr>
          <w:rFonts w:ascii="Times New Roman" w:hAnsi="Times New Roman"/>
          <w:sz w:val="24"/>
        </w:rPr>
        <w:t>Приобретение детских площадок, спортивного инвентаря и оборудования.</w:t>
      </w:r>
    </w:p>
    <w:p w:rsidR="00C24065" w:rsidRPr="00513BB3" w:rsidRDefault="00C24065" w:rsidP="00C24065">
      <w:pPr>
        <w:widowControl w:val="0"/>
        <w:autoSpaceDE w:val="0"/>
        <w:ind w:firstLine="540"/>
        <w:jc w:val="both"/>
        <w:rPr>
          <w:rFonts w:ascii="Times New Roman" w:hAnsi="Times New Roman"/>
          <w:sz w:val="24"/>
        </w:rPr>
      </w:pPr>
      <w:r w:rsidRPr="00513BB3">
        <w:rPr>
          <w:rFonts w:ascii="Times New Roman" w:hAnsi="Times New Roman"/>
          <w:sz w:val="24"/>
        </w:rPr>
        <w:t>3.10) Проведение районных мероприятий (районный конкурс на присуждение премий руководителя администрации МР «Княжпогостский», премирование  учащихся руководителем администрации МР «Княжпогостский», новогодняя елка от имени руководителем администрации МР «Княжпогостский»).</w:t>
      </w:r>
    </w:p>
    <w:p w:rsidR="00C24065" w:rsidRPr="00876B3B" w:rsidRDefault="00C24065" w:rsidP="00C24065">
      <w:pPr>
        <w:widowControl w:val="0"/>
        <w:autoSpaceDE w:val="0"/>
        <w:ind w:firstLine="540"/>
        <w:jc w:val="both"/>
        <w:rPr>
          <w:rFonts w:ascii="Times New Roman" w:hAnsi="Times New Roman"/>
          <w:sz w:val="24"/>
        </w:rPr>
      </w:pPr>
      <w:r w:rsidRPr="00513BB3">
        <w:rPr>
          <w:rFonts w:ascii="Times New Roman" w:hAnsi="Times New Roman"/>
          <w:sz w:val="24"/>
        </w:rPr>
        <w:t xml:space="preserve">3.11) </w:t>
      </w:r>
      <w:r w:rsidRPr="00876B3B">
        <w:rPr>
          <w:rFonts w:ascii="Times New Roman" w:hAnsi="Times New Roman"/>
          <w:sz w:val="24"/>
        </w:rPr>
        <w:t>Проведение работы по обеспечению жильем молодых семей на территории МР «Княжпогостский».</w:t>
      </w:r>
    </w:p>
    <w:p w:rsidR="00C24065" w:rsidRPr="00513BB3" w:rsidRDefault="00C24065" w:rsidP="00C24065">
      <w:pPr>
        <w:widowControl w:val="0"/>
        <w:autoSpaceDE w:val="0"/>
        <w:ind w:firstLine="540"/>
        <w:jc w:val="both"/>
        <w:rPr>
          <w:rFonts w:ascii="Times New Roman" w:hAnsi="Times New Roman"/>
          <w:sz w:val="24"/>
        </w:rPr>
      </w:pPr>
      <w:r w:rsidRPr="00513BB3">
        <w:rPr>
          <w:rFonts w:ascii="Times New Roman" w:hAnsi="Times New Roman"/>
          <w:sz w:val="24"/>
        </w:rPr>
        <w:t>3.12) Оказание государственных услуг (выполнение работ) образовательными  учреждениями дополнительного образования детей.</w:t>
      </w:r>
    </w:p>
    <w:p w:rsidR="00C24065" w:rsidRDefault="00C24065" w:rsidP="00C24065">
      <w:pPr>
        <w:autoSpaceDE w:val="0"/>
        <w:autoSpaceDN w:val="0"/>
        <w:adjustRightInd w:val="0"/>
        <w:ind w:firstLine="540"/>
        <w:jc w:val="both"/>
        <w:rPr>
          <w:rFonts w:ascii="Times New Roman" w:hAnsi="Times New Roman"/>
          <w:sz w:val="24"/>
        </w:rPr>
      </w:pPr>
      <w:r w:rsidRPr="00513BB3">
        <w:rPr>
          <w:rFonts w:ascii="Times New Roman" w:hAnsi="Times New Roman"/>
          <w:sz w:val="24"/>
        </w:rPr>
        <w:lastRenderedPageBreak/>
        <w:t>3.13)</w:t>
      </w:r>
      <w:r w:rsidRPr="00A9071A">
        <w:rPr>
          <w:rFonts w:ascii="Times New Roman" w:hAnsi="Times New Roman"/>
          <w:sz w:val="24"/>
        </w:rPr>
        <w:t xml:space="preserve"> </w:t>
      </w:r>
      <w:r w:rsidRPr="00970ADE">
        <w:rPr>
          <w:rFonts w:ascii="Times New Roman" w:hAnsi="Times New Roman"/>
          <w:sz w:val="24"/>
        </w:rPr>
        <w:t>Мониторинг запросов населения на услуги дополнительного образования</w:t>
      </w:r>
      <w:r>
        <w:rPr>
          <w:rFonts w:ascii="Times New Roman" w:hAnsi="Times New Roman"/>
          <w:sz w:val="24"/>
        </w:rPr>
        <w:t>.</w:t>
      </w:r>
    </w:p>
    <w:p w:rsidR="00C24065" w:rsidRDefault="00C24065" w:rsidP="00C24065">
      <w:pPr>
        <w:autoSpaceDE w:val="0"/>
        <w:autoSpaceDN w:val="0"/>
        <w:adjustRightInd w:val="0"/>
        <w:ind w:firstLine="540"/>
        <w:jc w:val="both"/>
        <w:rPr>
          <w:rFonts w:ascii="Times New Roman" w:hAnsi="Times New Roman"/>
          <w:sz w:val="24"/>
        </w:rPr>
      </w:pPr>
      <w:r>
        <w:rPr>
          <w:rFonts w:ascii="Times New Roman" w:hAnsi="Times New Roman"/>
          <w:sz w:val="24"/>
        </w:rPr>
        <w:t>3.14</w:t>
      </w:r>
      <w:r w:rsidRPr="00513BB3">
        <w:rPr>
          <w:rFonts w:ascii="Times New Roman" w:hAnsi="Times New Roman"/>
          <w:sz w:val="24"/>
        </w:rPr>
        <w:t xml:space="preserve">) Расширение сети </w:t>
      </w:r>
      <w:r>
        <w:rPr>
          <w:rFonts w:ascii="Times New Roman" w:hAnsi="Times New Roman"/>
          <w:sz w:val="24"/>
        </w:rPr>
        <w:t>организаций</w:t>
      </w:r>
      <w:r w:rsidRPr="00513BB3">
        <w:rPr>
          <w:rFonts w:ascii="Times New Roman" w:hAnsi="Times New Roman"/>
          <w:sz w:val="24"/>
        </w:rPr>
        <w:t xml:space="preserve"> дополнительного образования детей (открытие объединений)</w:t>
      </w:r>
      <w:r>
        <w:rPr>
          <w:rFonts w:ascii="Times New Roman" w:hAnsi="Times New Roman"/>
          <w:sz w:val="24"/>
        </w:rPr>
        <w:t>.</w:t>
      </w:r>
    </w:p>
    <w:p w:rsidR="00C24065" w:rsidRDefault="00C24065" w:rsidP="00C24065">
      <w:pPr>
        <w:autoSpaceDE w:val="0"/>
        <w:autoSpaceDN w:val="0"/>
        <w:adjustRightInd w:val="0"/>
        <w:ind w:firstLine="540"/>
        <w:jc w:val="both"/>
        <w:rPr>
          <w:rFonts w:ascii="Times New Roman" w:hAnsi="Times New Roman"/>
          <w:sz w:val="24"/>
        </w:rPr>
      </w:pPr>
      <w:r>
        <w:rPr>
          <w:rFonts w:ascii="Times New Roman" w:hAnsi="Times New Roman"/>
          <w:sz w:val="24"/>
        </w:rPr>
        <w:t xml:space="preserve">3.15) </w:t>
      </w:r>
      <w:r w:rsidRPr="00513BB3">
        <w:rPr>
          <w:rFonts w:ascii="Times New Roman" w:hAnsi="Times New Roman"/>
          <w:sz w:val="24"/>
        </w:rPr>
        <w:t xml:space="preserve">Проведение капитальных ремонтов в </w:t>
      </w:r>
      <w:r>
        <w:rPr>
          <w:rFonts w:ascii="Times New Roman" w:hAnsi="Times New Roman"/>
          <w:sz w:val="24"/>
        </w:rPr>
        <w:t>организациях</w:t>
      </w:r>
      <w:r w:rsidRPr="00513BB3">
        <w:rPr>
          <w:rFonts w:ascii="Times New Roman" w:hAnsi="Times New Roman"/>
          <w:sz w:val="24"/>
        </w:rPr>
        <w:t xml:space="preserve"> дополнительного образования детей</w:t>
      </w:r>
      <w:r>
        <w:rPr>
          <w:rFonts w:ascii="Times New Roman" w:hAnsi="Times New Roman"/>
          <w:sz w:val="24"/>
        </w:rPr>
        <w:t>.</w:t>
      </w:r>
    </w:p>
    <w:p w:rsidR="00C24065" w:rsidRDefault="00C24065" w:rsidP="00C24065">
      <w:pPr>
        <w:autoSpaceDE w:val="0"/>
        <w:autoSpaceDN w:val="0"/>
        <w:adjustRightInd w:val="0"/>
        <w:ind w:firstLine="540"/>
        <w:jc w:val="both"/>
        <w:rPr>
          <w:rFonts w:ascii="Times New Roman" w:hAnsi="Times New Roman"/>
          <w:sz w:val="24"/>
        </w:rPr>
      </w:pPr>
      <w:r>
        <w:rPr>
          <w:rFonts w:ascii="Times New Roman" w:hAnsi="Times New Roman"/>
          <w:sz w:val="24"/>
        </w:rPr>
        <w:t xml:space="preserve">3.16) </w:t>
      </w:r>
      <w:r w:rsidRPr="00513BB3">
        <w:rPr>
          <w:rFonts w:ascii="Times New Roman" w:hAnsi="Times New Roman"/>
          <w:sz w:val="24"/>
        </w:rPr>
        <w:t xml:space="preserve">Проведение текущих ремонтов в </w:t>
      </w:r>
      <w:r>
        <w:rPr>
          <w:rFonts w:ascii="Times New Roman" w:hAnsi="Times New Roman"/>
          <w:sz w:val="24"/>
        </w:rPr>
        <w:t>организациях</w:t>
      </w:r>
      <w:r w:rsidRPr="00513BB3">
        <w:rPr>
          <w:rFonts w:ascii="Times New Roman" w:hAnsi="Times New Roman"/>
          <w:sz w:val="24"/>
        </w:rPr>
        <w:t xml:space="preserve"> дополнительного образования</w:t>
      </w:r>
      <w:r>
        <w:rPr>
          <w:rFonts w:ascii="Times New Roman" w:hAnsi="Times New Roman"/>
          <w:sz w:val="24"/>
        </w:rPr>
        <w:t>.</w:t>
      </w:r>
    </w:p>
    <w:p w:rsidR="00C24065" w:rsidRDefault="00C24065" w:rsidP="00C24065">
      <w:pPr>
        <w:autoSpaceDE w:val="0"/>
        <w:autoSpaceDN w:val="0"/>
        <w:adjustRightInd w:val="0"/>
        <w:ind w:firstLine="540"/>
        <w:jc w:val="both"/>
        <w:rPr>
          <w:rFonts w:ascii="Times New Roman" w:hAnsi="Times New Roman"/>
          <w:sz w:val="24"/>
        </w:rPr>
      </w:pPr>
      <w:r>
        <w:rPr>
          <w:rFonts w:ascii="Times New Roman" w:hAnsi="Times New Roman"/>
          <w:sz w:val="24"/>
        </w:rPr>
        <w:t xml:space="preserve">3.17) </w:t>
      </w:r>
      <w:r w:rsidRPr="00513BB3">
        <w:rPr>
          <w:rFonts w:ascii="Times New Roman" w:hAnsi="Times New Roman"/>
          <w:sz w:val="24"/>
        </w:rPr>
        <w:t xml:space="preserve">Выполнение противопожарных мероприятий в </w:t>
      </w:r>
      <w:r>
        <w:rPr>
          <w:rFonts w:ascii="Times New Roman" w:hAnsi="Times New Roman"/>
          <w:sz w:val="24"/>
        </w:rPr>
        <w:t>организациях</w:t>
      </w:r>
      <w:r w:rsidRPr="00513BB3">
        <w:rPr>
          <w:rFonts w:ascii="Times New Roman" w:hAnsi="Times New Roman"/>
          <w:sz w:val="24"/>
        </w:rPr>
        <w:t xml:space="preserve"> дополнительного образования  детей</w:t>
      </w:r>
      <w:r>
        <w:rPr>
          <w:rFonts w:ascii="Times New Roman" w:hAnsi="Times New Roman"/>
          <w:sz w:val="24"/>
        </w:rPr>
        <w:t>.</w:t>
      </w:r>
    </w:p>
    <w:p w:rsidR="00C24065" w:rsidRDefault="00C24065" w:rsidP="00C24065">
      <w:pPr>
        <w:autoSpaceDE w:val="0"/>
        <w:autoSpaceDN w:val="0"/>
        <w:adjustRightInd w:val="0"/>
        <w:ind w:firstLine="540"/>
        <w:jc w:val="both"/>
        <w:rPr>
          <w:rFonts w:ascii="Times New Roman" w:hAnsi="Times New Roman"/>
          <w:sz w:val="24"/>
        </w:rPr>
      </w:pPr>
      <w:r>
        <w:rPr>
          <w:rFonts w:ascii="Times New Roman" w:hAnsi="Times New Roman"/>
          <w:sz w:val="24"/>
        </w:rPr>
        <w:t xml:space="preserve">3.18) </w:t>
      </w:r>
      <w:r w:rsidRPr="00513BB3">
        <w:rPr>
          <w:rFonts w:ascii="Times New Roman" w:hAnsi="Times New Roman"/>
          <w:sz w:val="24"/>
        </w:rPr>
        <w:t>Развитие кадровых ресурсов системы дополнительного образования детей</w:t>
      </w:r>
      <w:r>
        <w:rPr>
          <w:rFonts w:ascii="Times New Roman" w:hAnsi="Times New Roman"/>
          <w:sz w:val="24"/>
        </w:rPr>
        <w:t>.</w:t>
      </w:r>
    </w:p>
    <w:p w:rsidR="00C24065" w:rsidRDefault="00C24065" w:rsidP="00C24065">
      <w:pPr>
        <w:autoSpaceDE w:val="0"/>
        <w:autoSpaceDN w:val="0"/>
        <w:adjustRightInd w:val="0"/>
        <w:ind w:firstLine="540"/>
        <w:jc w:val="both"/>
        <w:rPr>
          <w:rFonts w:ascii="Times New Roman" w:hAnsi="Times New Roman"/>
          <w:sz w:val="24"/>
        </w:rPr>
      </w:pPr>
      <w:r>
        <w:rPr>
          <w:rFonts w:ascii="Times New Roman" w:hAnsi="Times New Roman"/>
          <w:sz w:val="24"/>
        </w:rPr>
        <w:t xml:space="preserve">3.19) </w:t>
      </w:r>
      <w:r w:rsidRPr="00513BB3">
        <w:rPr>
          <w:rFonts w:ascii="Times New Roman" w:hAnsi="Times New Roman"/>
          <w:sz w:val="24"/>
        </w:rPr>
        <w:t xml:space="preserve">Развитие инновационного потенциала педагогов дополнительного образования и </w:t>
      </w:r>
      <w:r>
        <w:rPr>
          <w:rFonts w:ascii="Times New Roman" w:hAnsi="Times New Roman"/>
          <w:sz w:val="24"/>
        </w:rPr>
        <w:t>организаций</w:t>
      </w:r>
      <w:r w:rsidRPr="00513BB3">
        <w:rPr>
          <w:rFonts w:ascii="Times New Roman" w:hAnsi="Times New Roman"/>
          <w:sz w:val="24"/>
        </w:rPr>
        <w:t xml:space="preserve"> дополнительного образования детей</w:t>
      </w:r>
      <w:r>
        <w:rPr>
          <w:rFonts w:ascii="Times New Roman" w:hAnsi="Times New Roman"/>
          <w:sz w:val="24"/>
        </w:rPr>
        <w:t>.</w:t>
      </w:r>
    </w:p>
    <w:p w:rsidR="00C24065" w:rsidRPr="00E425BC" w:rsidRDefault="00C24065" w:rsidP="00C24065">
      <w:pPr>
        <w:autoSpaceDE w:val="0"/>
        <w:autoSpaceDN w:val="0"/>
        <w:adjustRightInd w:val="0"/>
        <w:ind w:firstLine="540"/>
        <w:jc w:val="both"/>
        <w:rPr>
          <w:rFonts w:ascii="Times New Roman" w:hAnsi="Times New Roman"/>
          <w:sz w:val="24"/>
        </w:rPr>
      </w:pPr>
      <w:r>
        <w:rPr>
          <w:rFonts w:ascii="Times New Roman" w:hAnsi="Times New Roman"/>
          <w:sz w:val="24"/>
        </w:rPr>
        <w:t xml:space="preserve">3.20) </w:t>
      </w:r>
      <w:r w:rsidRPr="00E425BC">
        <w:rPr>
          <w:rFonts w:ascii="Times New Roman" w:hAnsi="Times New Roman"/>
          <w:sz w:val="24"/>
        </w:rPr>
        <w:t>Создание в общеобразовательных организациях, расположенных в сельской местности, условий для занятий физической культурой и спортом</w:t>
      </w:r>
      <w:r>
        <w:rPr>
          <w:rFonts w:ascii="Times New Roman" w:hAnsi="Times New Roman"/>
          <w:sz w:val="24"/>
        </w:rPr>
        <w:t>.</w:t>
      </w:r>
    </w:p>
    <w:p w:rsidR="00C24065" w:rsidRDefault="00C24065" w:rsidP="00C24065">
      <w:pPr>
        <w:widowControl w:val="0"/>
        <w:autoSpaceDE w:val="0"/>
        <w:autoSpaceDN w:val="0"/>
        <w:adjustRightInd w:val="0"/>
        <w:ind w:firstLine="540"/>
        <w:jc w:val="both"/>
        <w:rPr>
          <w:rFonts w:ascii="Times New Roman" w:hAnsi="Times New Roman"/>
          <w:sz w:val="24"/>
        </w:rPr>
      </w:pPr>
      <w:r w:rsidRPr="002A2117">
        <w:rPr>
          <w:rFonts w:ascii="Times New Roman" w:hAnsi="Times New Roman"/>
          <w:sz w:val="24"/>
        </w:rPr>
        <w:t xml:space="preserve">4. В рамках реализации </w:t>
      </w:r>
      <w:r w:rsidRPr="00826467">
        <w:rPr>
          <w:rFonts w:ascii="Times New Roman" w:hAnsi="Times New Roman"/>
          <w:b/>
          <w:i/>
          <w:sz w:val="24"/>
        </w:rPr>
        <w:t xml:space="preserve">подпрограммы </w:t>
      </w:r>
      <w:hyperlink w:anchor="Par2124" w:history="1">
        <w:r w:rsidRPr="00826467">
          <w:rPr>
            <w:rFonts w:ascii="Times New Roman" w:hAnsi="Times New Roman"/>
            <w:b/>
            <w:i/>
            <w:sz w:val="24"/>
          </w:rPr>
          <w:t>4</w:t>
        </w:r>
      </w:hyperlink>
      <w:r w:rsidRPr="00826467">
        <w:rPr>
          <w:rFonts w:ascii="Times New Roman" w:hAnsi="Times New Roman"/>
          <w:b/>
          <w:i/>
          <w:sz w:val="24"/>
        </w:rPr>
        <w:t xml:space="preserve"> «Организация оздоровления и отдыха детей Княжпогостского района»</w:t>
      </w:r>
      <w:r w:rsidRPr="002A2117">
        <w:rPr>
          <w:rFonts w:ascii="Times New Roman" w:hAnsi="Times New Roman"/>
          <w:sz w:val="24"/>
        </w:rPr>
        <w:t xml:space="preserve"> предполагается реализация следующих основных мероприятий:</w:t>
      </w:r>
    </w:p>
    <w:p w:rsidR="00C24065" w:rsidRPr="00EF78AA"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4.1)</w:t>
      </w:r>
      <w:r w:rsidRPr="00EF78AA">
        <w:rPr>
          <w:rFonts w:ascii="Times New Roman" w:hAnsi="Times New Roman"/>
          <w:sz w:val="24"/>
        </w:rPr>
        <w:t xml:space="preserve"> </w:t>
      </w:r>
      <w:r>
        <w:rPr>
          <w:rFonts w:ascii="Times New Roman" w:hAnsi="Times New Roman"/>
          <w:sz w:val="24"/>
        </w:rPr>
        <w:t>О</w:t>
      </w:r>
      <w:r w:rsidRPr="00F227F8">
        <w:rPr>
          <w:rFonts w:ascii="Times New Roman" w:hAnsi="Times New Roman"/>
          <w:sz w:val="24"/>
        </w:rPr>
        <w:t>беспечение деятельности лагерей с дневным пребыванием детей</w:t>
      </w:r>
      <w:r>
        <w:rPr>
          <w:rFonts w:ascii="Times New Roman" w:hAnsi="Times New Roman"/>
          <w:sz w:val="24"/>
        </w:rPr>
        <w:t>.</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4.2)</w:t>
      </w:r>
      <w:r w:rsidRPr="00EF78AA">
        <w:rPr>
          <w:rFonts w:ascii="Times New Roman" w:hAnsi="Times New Roman"/>
          <w:sz w:val="24"/>
        </w:rPr>
        <w:t xml:space="preserve"> </w:t>
      </w:r>
      <w:r w:rsidRPr="00F227F8">
        <w:rPr>
          <w:rFonts w:ascii="Times New Roman" w:hAnsi="Times New Roman"/>
          <w:sz w:val="24"/>
        </w:rPr>
        <w:t>Организация оздоровления и отдых детей на базе выездных оздоровительных лагерей</w:t>
      </w:r>
      <w:r>
        <w:rPr>
          <w:rFonts w:ascii="Times New Roman" w:hAnsi="Times New Roman"/>
          <w:sz w:val="24"/>
        </w:rPr>
        <w:t>.</w:t>
      </w:r>
      <w:r w:rsidRPr="00EF78AA">
        <w:rPr>
          <w:rFonts w:ascii="Times New Roman" w:hAnsi="Times New Roman"/>
          <w:sz w:val="24"/>
        </w:rPr>
        <w:t xml:space="preserve"> </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4.3) </w:t>
      </w:r>
      <w:r w:rsidRPr="00F227F8">
        <w:rPr>
          <w:rFonts w:ascii="Times New Roman" w:hAnsi="Times New Roman"/>
          <w:sz w:val="24"/>
        </w:rPr>
        <w:t>Организация сопровождения организованных групп детей до оздоровительных учреждений, расположенных за пределами Княжпогостского района</w:t>
      </w:r>
      <w:r>
        <w:rPr>
          <w:rFonts w:ascii="Times New Roman" w:hAnsi="Times New Roman"/>
          <w:sz w:val="24"/>
        </w:rPr>
        <w:t>,</w:t>
      </w:r>
      <w:r w:rsidRPr="00F227F8">
        <w:rPr>
          <w:rFonts w:ascii="Times New Roman" w:hAnsi="Times New Roman"/>
          <w:sz w:val="24"/>
        </w:rPr>
        <w:t xml:space="preserve"> и обратно</w:t>
      </w:r>
      <w:r>
        <w:rPr>
          <w:rFonts w:ascii="Times New Roman" w:hAnsi="Times New Roman"/>
          <w:sz w:val="24"/>
        </w:rPr>
        <w:t>.</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4.4)</w:t>
      </w:r>
      <w:r w:rsidRPr="00EF78AA">
        <w:rPr>
          <w:rFonts w:ascii="Times New Roman" w:hAnsi="Times New Roman"/>
          <w:sz w:val="24"/>
        </w:rPr>
        <w:t xml:space="preserve"> </w:t>
      </w:r>
      <w:r w:rsidRPr="00F227F8">
        <w:rPr>
          <w:rFonts w:ascii="Times New Roman" w:hAnsi="Times New Roman"/>
          <w:sz w:val="24"/>
        </w:rPr>
        <w:t>Организация палаточных туристических лагерей</w:t>
      </w:r>
      <w:r w:rsidRPr="00EF78AA">
        <w:rPr>
          <w:rFonts w:ascii="Times New Roman" w:hAnsi="Times New Roman"/>
          <w:sz w:val="24"/>
        </w:rPr>
        <w:t>.</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4.5)</w:t>
      </w:r>
      <w:r w:rsidRPr="00F227F8">
        <w:rPr>
          <w:rFonts w:ascii="Times New Roman" w:hAnsi="Times New Roman"/>
          <w:sz w:val="24"/>
        </w:rPr>
        <w:t xml:space="preserve"> Организация лагерей </w:t>
      </w:r>
      <w:proofErr w:type="spellStart"/>
      <w:r w:rsidRPr="00F227F8">
        <w:rPr>
          <w:rFonts w:ascii="Times New Roman" w:hAnsi="Times New Roman"/>
          <w:sz w:val="24"/>
        </w:rPr>
        <w:t>малозатратных</w:t>
      </w:r>
      <w:proofErr w:type="spellEnd"/>
      <w:r w:rsidRPr="00F227F8">
        <w:rPr>
          <w:rFonts w:ascii="Times New Roman" w:hAnsi="Times New Roman"/>
          <w:sz w:val="24"/>
        </w:rPr>
        <w:t xml:space="preserve"> форм отдыха.</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4.6) </w:t>
      </w:r>
      <w:r w:rsidRPr="00CD3BA2">
        <w:rPr>
          <w:rFonts w:ascii="Times New Roman" w:hAnsi="Times New Roman"/>
          <w:sz w:val="24"/>
        </w:rPr>
        <w:t>Организация экспедиций, походов с участием детей и подростков Княжпогостского района</w:t>
      </w:r>
      <w:r>
        <w:rPr>
          <w:rFonts w:ascii="Times New Roman" w:hAnsi="Times New Roman"/>
          <w:sz w:val="24"/>
        </w:rPr>
        <w:t>.</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4.7)</w:t>
      </w:r>
      <w:r w:rsidRPr="00743CF7">
        <w:rPr>
          <w:rFonts w:ascii="Times New Roman" w:hAnsi="Times New Roman"/>
          <w:sz w:val="24"/>
        </w:rPr>
        <w:t xml:space="preserve"> Организация учебы начальников лагерей</w:t>
      </w:r>
      <w:r>
        <w:rPr>
          <w:rFonts w:ascii="Times New Roman" w:hAnsi="Times New Roman"/>
          <w:sz w:val="24"/>
        </w:rPr>
        <w:t>.</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4.8)</w:t>
      </w:r>
      <w:r w:rsidRPr="00C5136A">
        <w:rPr>
          <w:rFonts w:ascii="Times New Roman" w:hAnsi="Times New Roman"/>
          <w:sz w:val="24"/>
        </w:rPr>
        <w:t xml:space="preserve"> Создание условий для развития творческого потенциала детей и включения их в социально-экономическую и культурную жизнь общества</w:t>
      </w:r>
      <w:r>
        <w:rPr>
          <w:rFonts w:ascii="Times New Roman" w:hAnsi="Times New Roman"/>
          <w:sz w:val="24"/>
        </w:rPr>
        <w:t>.</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5</w:t>
      </w:r>
      <w:r w:rsidRPr="00392EEC">
        <w:rPr>
          <w:rFonts w:ascii="Times New Roman" w:hAnsi="Times New Roman"/>
          <w:sz w:val="24"/>
        </w:rPr>
        <w:t xml:space="preserve">. В рамках реализации </w:t>
      </w:r>
      <w:r w:rsidRPr="00826467">
        <w:rPr>
          <w:rFonts w:ascii="Times New Roman" w:hAnsi="Times New Roman"/>
          <w:b/>
          <w:i/>
          <w:sz w:val="24"/>
        </w:rPr>
        <w:t xml:space="preserve">подпрограммы </w:t>
      </w:r>
      <w:hyperlink w:anchor="Par2407" w:history="1">
        <w:r w:rsidRPr="00826467">
          <w:rPr>
            <w:rFonts w:ascii="Times New Roman" w:hAnsi="Times New Roman"/>
            <w:b/>
            <w:i/>
            <w:sz w:val="24"/>
          </w:rPr>
          <w:t>5</w:t>
        </w:r>
      </w:hyperlink>
      <w:r w:rsidRPr="00826467">
        <w:rPr>
          <w:rFonts w:ascii="Times New Roman" w:hAnsi="Times New Roman"/>
          <w:b/>
          <w:i/>
          <w:sz w:val="24"/>
        </w:rPr>
        <w:t xml:space="preserve"> «Допризывная подготовка граждан Российской Федерации в Княжпогостском районе к военной службе»</w:t>
      </w:r>
      <w:r w:rsidRPr="00392EEC">
        <w:rPr>
          <w:rFonts w:ascii="Times New Roman" w:hAnsi="Times New Roman"/>
          <w:sz w:val="24"/>
        </w:rPr>
        <w:t xml:space="preserve"> предполагается реализация следующих мероприятий:</w:t>
      </w:r>
    </w:p>
    <w:p w:rsidR="00C24065" w:rsidRPr="006442CC"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5.1)</w:t>
      </w:r>
      <w:r w:rsidRPr="006442CC">
        <w:rPr>
          <w:rFonts w:ascii="Times New Roman" w:hAnsi="Times New Roman"/>
          <w:sz w:val="24"/>
        </w:rPr>
        <w:t xml:space="preserve"> Информационное обеспечение специалистов и молодежи по вопросам допризывной подготовки.</w:t>
      </w:r>
    </w:p>
    <w:p w:rsidR="00C24065" w:rsidRPr="006442CC"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5.2)</w:t>
      </w:r>
      <w:r w:rsidRPr="006442CC">
        <w:rPr>
          <w:rFonts w:ascii="Times New Roman" w:hAnsi="Times New Roman"/>
          <w:sz w:val="24"/>
        </w:rPr>
        <w:t xml:space="preserve"> Военно-патриотическое воспитание молодежи допризывного возраста.</w:t>
      </w:r>
    </w:p>
    <w:p w:rsidR="00C24065" w:rsidRPr="006442CC"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5.3)</w:t>
      </w:r>
      <w:r w:rsidRPr="006442CC">
        <w:rPr>
          <w:rFonts w:ascii="Times New Roman" w:hAnsi="Times New Roman"/>
          <w:sz w:val="24"/>
        </w:rPr>
        <w:t xml:space="preserve"> Развитие кадровых ресурсов, осуществляющих подготовку граждан по основам военной службы в образовательных </w:t>
      </w:r>
      <w:r>
        <w:rPr>
          <w:rFonts w:ascii="Times New Roman" w:hAnsi="Times New Roman"/>
          <w:sz w:val="24"/>
        </w:rPr>
        <w:t>организациях</w:t>
      </w:r>
      <w:r w:rsidRPr="006442CC">
        <w:rPr>
          <w:rFonts w:ascii="Times New Roman" w:hAnsi="Times New Roman"/>
          <w:sz w:val="24"/>
        </w:rPr>
        <w:t>.</w:t>
      </w:r>
    </w:p>
    <w:p w:rsidR="00C24065" w:rsidRPr="006442CC"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5.4) </w:t>
      </w:r>
      <w:r w:rsidRPr="006442CC">
        <w:rPr>
          <w:rFonts w:ascii="Times New Roman" w:hAnsi="Times New Roman"/>
          <w:sz w:val="24"/>
        </w:rPr>
        <w:t xml:space="preserve">Организация обучения граждан в образовательных </w:t>
      </w:r>
      <w:r>
        <w:rPr>
          <w:rFonts w:ascii="Times New Roman" w:hAnsi="Times New Roman"/>
          <w:sz w:val="24"/>
        </w:rPr>
        <w:t>организациях</w:t>
      </w:r>
      <w:r w:rsidRPr="006442CC">
        <w:rPr>
          <w:rFonts w:ascii="Times New Roman" w:hAnsi="Times New Roman"/>
          <w:sz w:val="24"/>
        </w:rPr>
        <w:t xml:space="preserve"> начальным знаниям в области обороны и основам военной службы, учебно-полевых сборов.</w:t>
      </w:r>
    </w:p>
    <w:p w:rsidR="00C24065" w:rsidRPr="006442CC"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5.5)</w:t>
      </w:r>
      <w:r w:rsidRPr="006442CC">
        <w:rPr>
          <w:rFonts w:ascii="Times New Roman" w:hAnsi="Times New Roman"/>
          <w:sz w:val="24"/>
        </w:rPr>
        <w:t xml:space="preserve"> Укрепление материально-технической базы образовательных </w:t>
      </w:r>
      <w:r>
        <w:rPr>
          <w:rFonts w:ascii="Times New Roman" w:hAnsi="Times New Roman"/>
          <w:sz w:val="24"/>
        </w:rPr>
        <w:t>организаций</w:t>
      </w:r>
      <w:r w:rsidRPr="006442CC">
        <w:rPr>
          <w:rFonts w:ascii="Times New Roman" w:hAnsi="Times New Roman"/>
          <w:sz w:val="24"/>
        </w:rPr>
        <w:t xml:space="preserve"> в Республике Коми, осуществляющих допризывную подготовку молодежи.</w:t>
      </w:r>
    </w:p>
    <w:p w:rsidR="00C24065" w:rsidRPr="006442CC"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5.6)</w:t>
      </w:r>
      <w:r w:rsidRPr="006442CC">
        <w:rPr>
          <w:rFonts w:ascii="Times New Roman" w:hAnsi="Times New Roman"/>
          <w:sz w:val="24"/>
        </w:rPr>
        <w:t xml:space="preserve"> Проведение спортивно-массовых мероприятий для молодежи допризывного возраста.</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5.7)</w:t>
      </w:r>
      <w:r w:rsidRPr="006442CC">
        <w:rPr>
          <w:rFonts w:ascii="Times New Roman" w:hAnsi="Times New Roman"/>
          <w:sz w:val="24"/>
        </w:rPr>
        <w:t xml:space="preserve"> Медицинское обеспечение подготовки граждан Р</w:t>
      </w:r>
      <w:r>
        <w:rPr>
          <w:rFonts w:ascii="Times New Roman" w:hAnsi="Times New Roman"/>
          <w:sz w:val="24"/>
        </w:rPr>
        <w:t>еспублики Коми к военной службе.</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6. </w:t>
      </w:r>
      <w:r w:rsidRPr="00392EEC">
        <w:rPr>
          <w:rFonts w:ascii="Times New Roman" w:hAnsi="Times New Roman"/>
          <w:sz w:val="24"/>
        </w:rPr>
        <w:t xml:space="preserve">В рамках реализации </w:t>
      </w:r>
      <w:r w:rsidRPr="00826467">
        <w:rPr>
          <w:rFonts w:ascii="Times New Roman" w:hAnsi="Times New Roman"/>
          <w:b/>
          <w:i/>
          <w:sz w:val="24"/>
        </w:rPr>
        <w:t xml:space="preserve">подпрограммы </w:t>
      </w:r>
      <w:hyperlink w:anchor="Par2407" w:history="1">
        <w:r>
          <w:rPr>
            <w:rFonts w:ascii="Times New Roman" w:hAnsi="Times New Roman"/>
            <w:b/>
            <w:i/>
            <w:sz w:val="24"/>
          </w:rPr>
          <w:t>6</w:t>
        </w:r>
      </w:hyperlink>
      <w:r w:rsidRPr="00826467">
        <w:rPr>
          <w:rFonts w:ascii="Times New Roman" w:hAnsi="Times New Roman"/>
          <w:b/>
          <w:i/>
          <w:sz w:val="24"/>
        </w:rPr>
        <w:t xml:space="preserve"> «</w:t>
      </w:r>
      <w:r w:rsidRPr="001966CA">
        <w:rPr>
          <w:rFonts w:ascii="Times New Roman" w:hAnsi="Times New Roman"/>
          <w:b/>
          <w:i/>
          <w:sz w:val="24"/>
        </w:rPr>
        <w:t>Обеспечение условий для реализации муниципальной программы «Развитие образования в Княжпог</w:t>
      </w:r>
      <w:r>
        <w:rPr>
          <w:rFonts w:ascii="Times New Roman" w:hAnsi="Times New Roman"/>
          <w:b/>
          <w:i/>
          <w:sz w:val="24"/>
        </w:rPr>
        <w:t>остском районе</w:t>
      </w:r>
      <w:r w:rsidRPr="001966CA">
        <w:rPr>
          <w:rFonts w:ascii="Times New Roman" w:hAnsi="Times New Roman"/>
          <w:b/>
          <w:i/>
          <w:sz w:val="24"/>
        </w:rPr>
        <w:t>»</w:t>
      </w:r>
      <w:r>
        <w:rPr>
          <w:rFonts w:ascii="Times New Roman" w:hAnsi="Times New Roman"/>
          <w:b/>
          <w:i/>
          <w:sz w:val="24"/>
        </w:rPr>
        <w:t xml:space="preserve"> </w:t>
      </w:r>
      <w:r w:rsidRPr="00392EEC">
        <w:rPr>
          <w:rFonts w:ascii="Times New Roman" w:hAnsi="Times New Roman"/>
          <w:sz w:val="24"/>
        </w:rPr>
        <w:t>предполагается реализация следующ</w:t>
      </w:r>
      <w:r>
        <w:rPr>
          <w:rFonts w:ascii="Times New Roman" w:hAnsi="Times New Roman"/>
          <w:sz w:val="24"/>
        </w:rPr>
        <w:t>его</w:t>
      </w:r>
      <w:r w:rsidRPr="00392EEC">
        <w:rPr>
          <w:rFonts w:ascii="Times New Roman" w:hAnsi="Times New Roman"/>
          <w:sz w:val="24"/>
        </w:rPr>
        <w:t xml:space="preserve"> мероприяти</w:t>
      </w:r>
      <w:r>
        <w:rPr>
          <w:rFonts w:ascii="Times New Roman" w:hAnsi="Times New Roman"/>
          <w:sz w:val="24"/>
        </w:rPr>
        <w:t>я</w:t>
      </w:r>
      <w:r w:rsidRPr="00392EEC">
        <w:rPr>
          <w:rFonts w:ascii="Times New Roman" w:hAnsi="Times New Roman"/>
          <w:sz w:val="24"/>
        </w:rPr>
        <w:t>:</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6.1) </w:t>
      </w:r>
      <w:r w:rsidRPr="001966CA">
        <w:rPr>
          <w:rFonts w:ascii="Times New Roman" w:hAnsi="Times New Roman"/>
          <w:sz w:val="24"/>
        </w:rPr>
        <w:t xml:space="preserve">Расходы в целях </w:t>
      </w:r>
      <w:proofErr w:type="gramStart"/>
      <w:r w:rsidRPr="001966CA">
        <w:rPr>
          <w:rFonts w:ascii="Times New Roman" w:hAnsi="Times New Roman"/>
          <w:sz w:val="24"/>
        </w:rPr>
        <w:t>обеспечения выполнения функций органа местного самоуправления</w:t>
      </w:r>
      <w:proofErr w:type="gramEnd"/>
      <w:r w:rsidRPr="001966CA">
        <w:rPr>
          <w:rFonts w:ascii="Times New Roman" w:hAnsi="Times New Roman"/>
          <w:sz w:val="24"/>
        </w:rPr>
        <w:t>.</w:t>
      </w:r>
    </w:p>
    <w:p w:rsidR="00C24065" w:rsidRPr="001966CA"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6.2) Обеспечение деятельности подведомственных организаций.</w:t>
      </w:r>
    </w:p>
    <w:p w:rsidR="00C24065" w:rsidRDefault="00C24065" w:rsidP="00C24065">
      <w:pPr>
        <w:widowControl w:val="0"/>
        <w:autoSpaceDE w:val="0"/>
        <w:autoSpaceDN w:val="0"/>
        <w:adjustRightInd w:val="0"/>
        <w:ind w:firstLine="540"/>
        <w:jc w:val="center"/>
        <w:outlineLvl w:val="1"/>
        <w:rPr>
          <w:rFonts w:ascii="Times New Roman" w:hAnsi="Times New Roman"/>
          <w:b/>
          <w:i/>
          <w:sz w:val="24"/>
        </w:rPr>
      </w:pPr>
    </w:p>
    <w:p w:rsidR="00C24065" w:rsidRPr="00694B05" w:rsidRDefault="00C24065" w:rsidP="00C24065">
      <w:pPr>
        <w:widowControl w:val="0"/>
        <w:autoSpaceDE w:val="0"/>
        <w:autoSpaceDN w:val="0"/>
        <w:adjustRightInd w:val="0"/>
        <w:ind w:firstLine="540"/>
        <w:jc w:val="center"/>
        <w:outlineLvl w:val="1"/>
        <w:rPr>
          <w:rFonts w:ascii="Times New Roman" w:hAnsi="Times New Roman"/>
          <w:b/>
          <w:i/>
          <w:sz w:val="24"/>
        </w:rPr>
      </w:pPr>
      <w:r w:rsidRPr="00694B05">
        <w:rPr>
          <w:rFonts w:ascii="Times New Roman" w:hAnsi="Times New Roman"/>
          <w:b/>
          <w:i/>
          <w:sz w:val="24"/>
        </w:rPr>
        <w:t>5. Основные меры правового регулирования в сфере образования, направленные на достижение цели и конечных результатов Программы</w:t>
      </w:r>
    </w:p>
    <w:p w:rsidR="00C24065" w:rsidRDefault="00C24065" w:rsidP="00C24065">
      <w:pPr>
        <w:widowControl w:val="0"/>
        <w:autoSpaceDE w:val="0"/>
        <w:autoSpaceDN w:val="0"/>
        <w:adjustRightInd w:val="0"/>
        <w:rPr>
          <w:rFonts w:cs="Calibri"/>
        </w:rPr>
      </w:pPr>
    </w:p>
    <w:p w:rsidR="00C24065" w:rsidRDefault="00C24065" w:rsidP="00C24065">
      <w:pPr>
        <w:widowControl w:val="0"/>
        <w:autoSpaceDE w:val="0"/>
        <w:autoSpaceDN w:val="0"/>
        <w:adjustRightInd w:val="0"/>
        <w:ind w:firstLine="540"/>
        <w:jc w:val="both"/>
        <w:rPr>
          <w:rFonts w:ascii="Times New Roman" w:hAnsi="Times New Roman"/>
          <w:sz w:val="24"/>
        </w:rPr>
      </w:pPr>
      <w:r w:rsidRPr="00694B05">
        <w:rPr>
          <w:rFonts w:ascii="Times New Roman" w:hAnsi="Times New Roman"/>
          <w:sz w:val="24"/>
        </w:rPr>
        <w:t xml:space="preserve">1. Правовое регулирование в сфере реализации Программы осуществляется в соответствии </w:t>
      </w:r>
      <w:proofErr w:type="gramStart"/>
      <w:r w:rsidRPr="00694B05">
        <w:rPr>
          <w:rFonts w:ascii="Times New Roman" w:hAnsi="Times New Roman"/>
          <w:sz w:val="24"/>
        </w:rPr>
        <w:t>с</w:t>
      </w:r>
      <w:proofErr w:type="gramEnd"/>
      <w:r w:rsidRPr="00694B05">
        <w:rPr>
          <w:rFonts w:ascii="Times New Roman" w:hAnsi="Times New Roman"/>
          <w:sz w:val="24"/>
        </w:rPr>
        <w:t>:</w:t>
      </w:r>
    </w:p>
    <w:p w:rsidR="00C24065" w:rsidRPr="00694B05" w:rsidRDefault="00C24065" w:rsidP="00C24065">
      <w:pPr>
        <w:autoSpaceDE w:val="0"/>
        <w:autoSpaceDN w:val="0"/>
        <w:adjustRightInd w:val="0"/>
        <w:ind w:firstLine="540"/>
        <w:jc w:val="both"/>
        <w:rPr>
          <w:rFonts w:ascii="Times New Roman" w:hAnsi="Times New Roman"/>
          <w:sz w:val="24"/>
        </w:rPr>
      </w:pPr>
      <w:r w:rsidRPr="00694B05">
        <w:rPr>
          <w:rFonts w:ascii="Times New Roman" w:hAnsi="Times New Roman"/>
          <w:sz w:val="24"/>
        </w:rPr>
        <w:lastRenderedPageBreak/>
        <w:t xml:space="preserve">1) </w:t>
      </w:r>
      <w:hyperlink r:id="rId10" w:history="1">
        <w:r w:rsidRPr="00694B05">
          <w:rPr>
            <w:rFonts w:ascii="Times New Roman" w:hAnsi="Times New Roman"/>
            <w:sz w:val="24"/>
          </w:rPr>
          <w:t>Законом</w:t>
        </w:r>
      </w:hyperlink>
      <w:r w:rsidRPr="00694B05">
        <w:rPr>
          <w:rFonts w:ascii="Times New Roman" w:hAnsi="Times New Roman"/>
          <w:sz w:val="24"/>
        </w:rPr>
        <w:t xml:space="preserve"> Российской Федерации от 29 декабря 2012 года № 273-ФЗ «Об образовании в Российской Федерации»;</w:t>
      </w:r>
    </w:p>
    <w:p w:rsidR="00C24065" w:rsidRPr="00694B05" w:rsidRDefault="00C24065" w:rsidP="00C24065">
      <w:pPr>
        <w:autoSpaceDE w:val="0"/>
        <w:autoSpaceDN w:val="0"/>
        <w:adjustRightInd w:val="0"/>
        <w:ind w:firstLine="540"/>
        <w:jc w:val="both"/>
        <w:rPr>
          <w:rFonts w:ascii="Times New Roman" w:hAnsi="Times New Roman"/>
          <w:sz w:val="24"/>
        </w:rPr>
      </w:pPr>
      <w:r w:rsidRPr="00694B05">
        <w:rPr>
          <w:rFonts w:ascii="Times New Roman" w:hAnsi="Times New Roman"/>
          <w:sz w:val="24"/>
        </w:rPr>
        <w:t xml:space="preserve">2) </w:t>
      </w:r>
      <w:hyperlink r:id="rId11" w:history="1">
        <w:r w:rsidRPr="00694B05">
          <w:rPr>
            <w:rFonts w:ascii="Times New Roman" w:hAnsi="Times New Roman"/>
            <w:sz w:val="24"/>
          </w:rPr>
          <w:t>Законом</w:t>
        </w:r>
      </w:hyperlink>
      <w:r w:rsidRPr="00694B05">
        <w:rPr>
          <w:rFonts w:ascii="Times New Roman" w:hAnsi="Times New Roman"/>
          <w:sz w:val="24"/>
        </w:rPr>
        <w:t xml:space="preserve"> Республики Коми от 6 октября 2006 года № 92-РЗ «Об образовании»;</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3) Законом Республики Коми от 28 мая 1992 года «О государственных языках Республики Коми»;</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4) </w:t>
      </w:r>
      <w:r w:rsidRPr="00C6364D">
        <w:rPr>
          <w:rFonts w:ascii="Times New Roman" w:hAnsi="Times New Roman"/>
          <w:sz w:val="24"/>
        </w:rPr>
        <w:t xml:space="preserve">Федеральным </w:t>
      </w:r>
      <w:hyperlink r:id="rId12" w:history="1">
        <w:r w:rsidRPr="00C6364D">
          <w:rPr>
            <w:rStyle w:val="af3"/>
            <w:rFonts w:ascii="Times New Roman" w:hAnsi="Times New Roman"/>
            <w:sz w:val="24"/>
          </w:rPr>
          <w:t>законом</w:t>
        </w:r>
      </w:hyperlink>
      <w:r>
        <w:rPr>
          <w:rFonts w:ascii="Times New Roman" w:hAnsi="Times New Roman"/>
          <w:sz w:val="24"/>
        </w:rPr>
        <w:t xml:space="preserve"> от 6 октября 1999 г. № 184-ФЗ «</w:t>
      </w:r>
      <w:r w:rsidRPr="00C6364D">
        <w:rPr>
          <w:rFonts w:ascii="Times New Roman" w:hAnsi="Times New Roman"/>
          <w:sz w:val="24"/>
        </w:rPr>
        <w:t>Об общих принципах организации законодательных (представительных) и исполнительных органов государственной власти субъектов Российск</w:t>
      </w:r>
      <w:r>
        <w:rPr>
          <w:rFonts w:ascii="Times New Roman" w:hAnsi="Times New Roman"/>
          <w:sz w:val="24"/>
        </w:rPr>
        <w:t>ой Федерации»;</w:t>
      </w:r>
    </w:p>
    <w:p w:rsidR="00C24065" w:rsidRPr="00C6364D" w:rsidRDefault="00C24065" w:rsidP="00C24065">
      <w:pPr>
        <w:widowControl w:val="0"/>
        <w:autoSpaceDE w:val="0"/>
        <w:autoSpaceDN w:val="0"/>
        <w:adjustRightInd w:val="0"/>
        <w:ind w:firstLine="540"/>
        <w:jc w:val="both"/>
        <w:rPr>
          <w:rFonts w:ascii="Times New Roman" w:hAnsi="Times New Roman"/>
          <w:sz w:val="24"/>
        </w:rPr>
      </w:pPr>
      <w:r w:rsidRPr="00C6364D">
        <w:rPr>
          <w:rFonts w:ascii="Times New Roman" w:hAnsi="Times New Roman"/>
          <w:sz w:val="24"/>
        </w:rPr>
        <w:t xml:space="preserve">5) Федеральным </w:t>
      </w:r>
      <w:hyperlink r:id="rId13" w:history="1">
        <w:r w:rsidRPr="00C6364D">
          <w:rPr>
            <w:rFonts w:ascii="Times New Roman" w:hAnsi="Times New Roman"/>
            <w:sz w:val="24"/>
          </w:rPr>
          <w:t>законом</w:t>
        </w:r>
      </w:hyperlink>
      <w:r>
        <w:rPr>
          <w:rFonts w:ascii="Times New Roman" w:hAnsi="Times New Roman"/>
          <w:sz w:val="24"/>
        </w:rPr>
        <w:t xml:space="preserve"> от 24 июня 1999 г. № 120-ФЗ «</w:t>
      </w:r>
      <w:r w:rsidRPr="00C6364D">
        <w:rPr>
          <w:rFonts w:ascii="Times New Roman" w:hAnsi="Times New Roman"/>
          <w:sz w:val="24"/>
        </w:rPr>
        <w:t>Об основах системы профилактики безнадзорности и пр</w:t>
      </w:r>
      <w:r>
        <w:rPr>
          <w:rFonts w:ascii="Times New Roman" w:hAnsi="Times New Roman"/>
          <w:sz w:val="24"/>
        </w:rPr>
        <w:t>авонарушений несовершеннолетних»</w:t>
      </w:r>
      <w:r w:rsidRPr="00C6364D">
        <w:rPr>
          <w:rFonts w:ascii="Times New Roman" w:hAnsi="Times New Roman"/>
          <w:sz w:val="24"/>
        </w:rPr>
        <w:t>;</w:t>
      </w:r>
    </w:p>
    <w:p w:rsidR="00C24065" w:rsidRPr="00C6364D" w:rsidRDefault="00C24065" w:rsidP="00C24065">
      <w:pPr>
        <w:widowControl w:val="0"/>
        <w:autoSpaceDE w:val="0"/>
        <w:autoSpaceDN w:val="0"/>
        <w:adjustRightInd w:val="0"/>
        <w:ind w:firstLine="540"/>
        <w:jc w:val="both"/>
        <w:rPr>
          <w:rFonts w:ascii="Times New Roman" w:hAnsi="Times New Roman"/>
          <w:sz w:val="24"/>
        </w:rPr>
      </w:pPr>
      <w:r w:rsidRPr="00C6364D">
        <w:rPr>
          <w:rFonts w:ascii="Times New Roman" w:hAnsi="Times New Roman"/>
          <w:sz w:val="24"/>
        </w:rPr>
        <w:t xml:space="preserve">5) Федеральным </w:t>
      </w:r>
      <w:hyperlink r:id="rId14" w:history="1">
        <w:r w:rsidRPr="00C6364D">
          <w:rPr>
            <w:rFonts w:ascii="Times New Roman" w:hAnsi="Times New Roman"/>
            <w:sz w:val="24"/>
          </w:rPr>
          <w:t>законом</w:t>
        </w:r>
      </w:hyperlink>
      <w:r>
        <w:rPr>
          <w:rFonts w:ascii="Times New Roman" w:hAnsi="Times New Roman"/>
          <w:sz w:val="24"/>
        </w:rPr>
        <w:t xml:space="preserve"> от 28 марта 1998 г. № 53-ФЗ «</w:t>
      </w:r>
      <w:r w:rsidRPr="00C6364D">
        <w:rPr>
          <w:rFonts w:ascii="Times New Roman" w:hAnsi="Times New Roman"/>
          <w:sz w:val="24"/>
        </w:rPr>
        <w:t>О воинской обязанности и военной службе</w:t>
      </w:r>
      <w:r>
        <w:rPr>
          <w:rFonts w:ascii="Times New Roman" w:hAnsi="Times New Roman"/>
          <w:sz w:val="24"/>
        </w:rPr>
        <w:t>»</w:t>
      </w:r>
      <w:r w:rsidRPr="00C6364D">
        <w:rPr>
          <w:rFonts w:ascii="Times New Roman" w:hAnsi="Times New Roman"/>
          <w:sz w:val="24"/>
        </w:rPr>
        <w:t>;</w:t>
      </w:r>
    </w:p>
    <w:p w:rsidR="00C24065" w:rsidRPr="00C6364D" w:rsidRDefault="00C24065" w:rsidP="00C24065">
      <w:pPr>
        <w:widowControl w:val="0"/>
        <w:autoSpaceDE w:val="0"/>
        <w:autoSpaceDN w:val="0"/>
        <w:adjustRightInd w:val="0"/>
        <w:ind w:firstLine="540"/>
        <w:jc w:val="both"/>
        <w:rPr>
          <w:rFonts w:ascii="Times New Roman" w:hAnsi="Times New Roman"/>
          <w:sz w:val="24"/>
        </w:rPr>
      </w:pPr>
      <w:r w:rsidRPr="00C6364D">
        <w:rPr>
          <w:rFonts w:ascii="Times New Roman" w:hAnsi="Times New Roman"/>
          <w:sz w:val="24"/>
        </w:rPr>
        <w:t xml:space="preserve">6) </w:t>
      </w:r>
      <w:hyperlink r:id="rId15" w:history="1">
        <w:r w:rsidRPr="00C6364D">
          <w:rPr>
            <w:rFonts w:ascii="Times New Roman" w:hAnsi="Times New Roman"/>
            <w:sz w:val="24"/>
          </w:rPr>
          <w:t>Законом</w:t>
        </w:r>
      </w:hyperlink>
      <w:r w:rsidRPr="00C6364D">
        <w:rPr>
          <w:rFonts w:ascii="Times New Roman" w:hAnsi="Times New Roman"/>
          <w:sz w:val="24"/>
        </w:rPr>
        <w:t xml:space="preserve"> Респуб</w:t>
      </w:r>
      <w:r>
        <w:rPr>
          <w:rFonts w:ascii="Times New Roman" w:hAnsi="Times New Roman"/>
          <w:sz w:val="24"/>
        </w:rPr>
        <w:t>лики Коми от 4 октября 2010 г. № 115-РЗ «</w:t>
      </w:r>
      <w:r w:rsidRPr="00C6364D">
        <w:rPr>
          <w:rFonts w:ascii="Times New Roman" w:hAnsi="Times New Roman"/>
          <w:sz w:val="24"/>
        </w:rPr>
        <w:t>О молоде</w:t>
      </w:r>
      <w:r>
        <w:rPr>
          <w:rFonts w:ascii="Times New Roman" w:hAnsi="Times New Roman"/>
          <w:sz w:val="24"/>
        </w:rPr>
        <w:t>жной политике в Республике Коми»</w:t>
      </w:r>
      <w:r w:rsidRPr="00C6364D">
        <w:rPr>
          <w:rFonts w:ascii="Times New Roman" w:hAnsi="Times New Roman"/>
          <w:sz w:val="24"/>
        </w:rPr>
        <w:t>;</w:t>
      </w:r>
    </w:p>
    <w:p w:rsidR="00C24065" w:rsidRPr="00C6364D" w:rsidRDefault="00C24065" w:rsidP="00C24065">
      <w:pPr>
        <w:widowControl w:val="0"/>
        <w:autoSpaceDE w:val="0"/>
        <w:autoSpaceDN w:val="0"/>
        <w:adjustRightInd w:val="0"/>
        <w:ind w:firstLine="540"/>
        <w:jc w:val="both"/>
        <w:rPr>
          <w:rFonts w:ascii="Times New Roman" w:hAnsi="Times New Roman"/>
          <w:sz w:val="24"/>
        </w:rPr>
      </w:pPr>
      <w:r w:rsidRPr="00C6364D">
        <w:rPr>
          <w:rFonts w:ascii="Times New Roman" w:hAnsi="Times New Roman"/>
          <w:sz w:val="24"/>
        </w:rPr>
        <w:t xml:space="preserve">10) </w:t>
      </w:r>
      <w:hyperlink r:id="rId16" w:history="1">
        <w:r w:rsidRPr="00C6364D">
          <w:rPr>
            <w:rFonts w:ascii="Times New Roman" w:hAnsi="Times New Roman"/>
            <w:sz w:val="24"/>
          </w:rPr>
          <w:t>Законом</w:t>
        </w:r>
      </w:hyperlink>
      <w:r w:rsidRPr="00C6364D">
        <w:rPr>
          <w:rFonts w:ascii="Times New Roman" w:hAnsi="Times New Roman"/>
          <w:sz w:val="24"/>
        </w:rPr>
        <w:t xml:space="preserve"> Республ</w:t>
      </w:r>
      <w:r>
        <w:rPr>
          <w:rFonts w:ascii="Times New Roman" w:hAnsi="Times New Roman"/>
          <w:sz w:val="24"/>
        </w:rPr>
        <w:t>ики Коми от 23 декабря 2008 г. № 148-РЗ «</w:t>
      </w:r>
      <w:r w:rsidRPr="00C6364D">
        <w:rPr>
          <w:rFonts w:ascii="Times New Roman" w:hAnsi="Times New Roman"/>
          <w:sz w:val="24"/>
        </w:rPr>
        <w:t>О некоторых мерах по профилактике безнадзорности и правонарушений несовершеннолетних в Республике Коми</w:t>
      </w:r>
      <w:r>
        <w:rPr>
          <w:rFonts w:ascii="Times New Roman" w:hAnsi="Times New Roman"/>
          <w:sz w:val="24"/>
        </w:rPr>
        <w:t>»</w:t>
      </w:r>
      <w:r w:rsidRPr="00C6364D">
        <w:rPr>
          <w:rFonts w:ascii="Times New Roman" w:hAnsi="Times New Roman"/>
          <w:sz w:val="24"/>
        </w:rPr>
        <w:t>;</w:t>
      </w:r>
    </w:p>
    <w:p w:rsidR="00C24065" w:rsidRPr="00C6364D" w:rsidRDefault="00C24065" w:rsidP="00C24065">
      <w:pPr>
        <w:widowControl w:val="0"/>
        <w:autoSpaceDE w:val="0"/>
        <w:autoSpaceDN w:val="0"/>
        <w:adjustRightInd w:val="0"/>
        <w:ind w:firstLine="540"/>
        <w:jc w:val="both"/>
        <w:rPr>
          <w:rFonts w:ascii="Times New Roman" w:hAnsi="Times New Roman"/>
          <w:sz w:val="24"/>
        </w:rPr>
      </w:pPr>
      <w:r w:rsidRPr="00C6364D">
        <w:rPr>
          <w:rFonts w:ascii="Times New Roman" w:hAnsi="Times New Roman"/>
          <w:sz w:val="24"/>
        </w:rPr>
        <w:t>11) иными нормативными правовыми актами Российс</w:t>
      </w:r>
      <w:r>
        <w:rPr>
          <w:rFonts w:ascii="Times New Roman" w:hAnsi="Times New Roman"/>
          <w:sz w:val="24"/>
        </w:rPr>
        <w:t>кой Федерации и Республики Коми, администрации  муниципального района «Княжпогостский».</w:t>
      </w:r>
    </w:p>
    <w:p w:rsidR="00C24065" w:rsidRPr="00C6364D" w:rsidRDefault="00C24065" w:rsidP="00C24065">
      <w:pPr>
        <w:widowControl w:val="0"/>
        <w:autoSpaceDE w:val="0"/>
        <w:autoSpaceDN w:val="0"/>
        <w:adjustRightInd w:val="0"/>
        <w:ind w:firstLine="540"/>
        <w:jc w:val="both"/>
        <w:rPr>
          <w:rFonts w:ascii="Times New Roman" w:hAnsi="Times New Roman"/>
          <w:sz w:val="24"/>
        </w:rPr>
      </w:pPr>
      <w:r w:rsidRPr="00C6364D">
        <w:rPr>
          <w:rFonts w:ascii="Times New Roman" w:hAnsi="Times New Roman"/>
          <w:sz w:val="24"/>
        </w:rPr>
        <w:t xml:space="preserve">2. Оценка применения мер государственного регулирования в сфере реализации Программы представлена в </w:t>
      </w:r>
      <w:hyperlink w:anchor="Par4622" w:history="1">
        <w:r w:rsidRPr="00C6364D">
          <w:rPr>
            <w:rFonts w:ascii="Times New Roman" w:hAnsi="Times New Roman"/>
            <w:sz w:val="24"/>
          </w:rPr>
          <w:t>приложении 2</w:t>
        </w:r>
      </w:hyperlink>
      <w:r w:rsidRPr="00C6364D">
        <w:rPr>
          <w:rFonts w:ascii="Times New Roman" w:hAnsi="Times New Roman"/>
          <w:sz w:val="24"/>
        </w:rPr>
        <w:t xml:space="preserve"> к Программе.</w:t>
      </w:r>
    </w:p>
    <w:p w:rsidR="00C24065" w:rsidRPr="00C6364D" w:rsidRDefault="00C24065" w:rsidP="00C24065">
      <w:pPr>
        <w:widowControl w:val="0"/>
        <w:autoSpaceDE w:val="0"/>
        <w:autoSpaceDN w:val="0"/>
        <w:adjustRightInd w:val="0"/>
        <w:ind w:firstLine="540"/>
        <w:jc w:val="both"/>
        <w:rPr>
          <w:rFonts w:ascii="Times New Roman" w:hAnsi="Times New Roman"/>
          <w:sz w:val="24"/>
        </w:rPr>
      </w:pPr>
      <w:r w:rsidRPr="00C6364D">
        <w:rPr>
          <w:rFonts w:ascii="Times New Roman" w:hAnsi="Times New Roman"/>
          <w:sz w:val="24"/>
        </w:rPr>
        <w:t xml:space="preserve">Правовое регулирование в перспективе будет совершенствоваться путем разработки проектов нормативных правовых актов, регулирующих деятельность в соответствующих сферах деятельности, представленных в </w:t>
      </w:r>
      <w:hyperlink w:anchor="Par4933" w:history="1">
        <w:r w:rsidRPr="00C6364D">
          <w:rPr>
            <w:rFonts w:ascii="Times New Roman" w:hAnsi="Times New Roman"/>
            <w:sz w:val="24"/>
          </w:rPr>
          <w:t>приложении 3</w:t>
        </w:r>
      </w:hyperlink>
      <w:r w:rsidRPr="00C6364D">
        <w:rPr>
          <w:rFonts w:ascii="Times New Roman" w:hAnsi="Times New Roman"/>
          <w:sz w:val="24"/>
        </w:rPr>
        <w:t xml:space="preserve"> к Программе.</w:t>
      </w:r>
    </w:p>
    <w:p w:rsidR="00C24065" w:rsidRDefault="00C24065" w:rsidP="00C24065">
      <w:pPr>
        <w:widowControl w:val="0"/>
        <w:autoSpaceDE w:val="0"/>
        <w:autoSpaceDN w:val="0"/>
        <w:adjustRightInd w:val="0"/>
        <w:ind w:firstLine="540"/>
        <w:jc w:val="both"/>
        <w:rPr>
          <w:rFonts w:ascii="Times New Roman" w:hAnsi="Times New Roman"/>
          <w:sz w:val="24"/>
        </w:rPr>
      </w:pPr>
    </w:p>
    <w:p w:rsidR="00C24065" w:rsidRPr="002A40F0" w:rsidRDefault="00C24065" w:rsidP="00C24065">
      <w:pPr>
        <w:widowControl w:val="0"/>
        <w:autoSpaceDE w:val="0"/>
        <w:autoSpaceDN w:val="0"/>
        <w:adjustRightInd w:val="0"/>
        <w:ind w:firstLine="540"/>
        <w:jc w:val="center"/>
        <w:outlineLvl w:val="1"/>
        <w:rPr>
          <w:rFonts w:ascii="Times New Roman" w:hAnsi="Times New Roman"/>
          <w:b/>
          <w:i/>
          <w:sz w:val="24"/>
        </w:rPr>
      </w:pPr>
      <w:r w:rsidRPr="002A40F0">
        <w:rPr>
          <w:rFonts w:ascii="Times New Roman" w:hAnsi="Times New Roman"/>
          <w:b/>
          <w:i/>
          <w:sz w:val="24"/>
        </w:rPr>
        <w:t>6. Прогноз конечных результатов Программы. Перечень целевых индикаторов и показателей Программы</w:t>
      </w:r>
    </w:p>
    <w:p w:rsidR="00C24065" w:rsidRDefault="00C24065" w:rsidP="00C24065">
      <w:pPr>
        <w:widowControl w:val="0"/>
        <w:autoSpaceDE w:val="0"/>
        <w:autoSpaceDN w:val="0"/>
        <w:adjustRightInd w:val="0"/>
        <w:rPr>
          <w:rFonts w:cs="Calibri"/>
        </w:rPr>
      </w:pPr>
    </w:p>
    <w:p w:rsidR="00C24065" w:rsidRPr="002A40F0" w:rsidRDefault="00C24065" w:rsidP="00C24065">
      <w:pPr>
        <w:widowControl w:val="0"/>
        <w:autoSpaceDE w:val="0"/>
        <w:autoSpaceDN w:val="0"/>
        <w:adjustRightInd w:val="0"/>
        <w:ind w:firstLine="540"/>
        <w:jc w:val="both"/>
        <w:rPr>
          <w:rFonts w:ascii="Times New Roman" w:hAnsi="Times New Roman"/>
          <w:sz w:val="24"/>
        </w:rPr>
      </w:pPr>
      <w:r w:rsidRPr="002A40F0">
        <w:rPr>
          <w:rFonts w:ascii="Times New Roman" w:hAnsi="Times New Roman"/>
          <w:sz w:val="24"/>
        </w:rPr>
        <w:t xml:space="preserve">1. Перечень и сведения о плановых значениях показателей (целевых индикаторов) Программы (с расшифровкой плановых значений по годам реализации) представлены в </w:t>
      </w:r>
      <w:hyperlink w:anchor="Par5274" w:history="1">
        <w:r w:rsidRPr="002A40F0">
          <w:rPr>
            <w:rFonts w:ascii="Times New Roman" w:hAnsi="Times New Roman"/>
            <w:sz w:val="24"/>
          </w:rPr>
          <w:t>приложении 4</w:t>
        </w:r>
      </w:hyperlink>
      <w:r w:rsidRPr="002A40F0">
        <w:rPr>
          <w:rFonts w:ascii="Times New Roman" w:hAnsi="Times New Roman"/>
          <w:sz w:val="24"/>
        </w:rPr>
        <w:t xml:space="preserve"> к Программе.</w:t>
      </w:r>
    </w:p>
    <w:p w:rsidR="00C24065" w:rsidRPr="002A40F0" w:rsidRDefault="00C24065" w:rsidP="00C24065">
      <w:pPr>
        <w:widowControl w:val="0"/>
        <w:autoSpaceDE w:val="0"/>
        <w:autoSpaceDN w:val="0"/>
        <w:adjustRightInd w:val="0"/>
        <w:ind w:firstLine="540"/>
        <w:jc w:val="both"/>
        <w:rPr>
          <w:rFonts w:ascii="Times New Roman" w:hAnsi="Times New Roman"/>
          <w:sz w:val="24"/>
        </w:rPr>
      </w:pPr>
      <w:r w:rsidRPr="002A40F0">
        <w:rPr>
          <w:rFonts w:ascii="Times New Roman" w:hAnsi="Times New Roman"/>
          <w:sz w:val="24"/>
        </w:rPr>
        <w:t>Состав целевых показателей и индикаторов Программы определен таким образом, чтобы обеспечить:</w:t>
      </w:r>
    </w:p>
    <w:p w:rsidR="00C24065" w:rsidRPr="002A40F0" w:rsidRDefault="00C24065" w:rsidP="00C24065">
      <w:pPr>
        <w:widowControl w:val="0"/>
        <w:autoSpaceDE w:val="0"/>
        <w:autoSpaceDN w:val="0"/>
        <w:adjustRightInd w:val="0"/>
        <w:ind w:firstLine="540"/>
        <w:jc w:val="both"/>
        <w:rPr>
          <w:rFonts w:ascii="Times New Roman" w:hAnsi="Times New Roman"/>
          <w:sz w:val="24"/>
        </w:rPr>
      </w:pPr>
      <w:r w:rsidRPr="002A40F0">
        <w:rPr>
          <w:rFonts w:ascii="Times New Roman" w:hAnsi="Times New Roman"/>
          <w:sz w:val="24"/>
        </w:rPr>
        <w:t>1) наблюдаемость значений показателей (индикаторов) в течение срока реализации Программы;</w:t>
      </w:r>
    </w:p>
    <w:p w:rsidR="00C24065" w:rsidRPr="002A40F0" w:rsidRDefault="00C24065" w:rsidP="00C24065">
      <w:pPr>
        <w:widowControl w:val="0"/>
        <w:autoSpaceDE w:val="0"/>
        <w:autoSpaceDN w:val="0"/>
        <w:adjustRightInd w:val="0"/>
        <w:ind w:firstLine="540"/>
        <w:jc w:val="both"/>
        <w:rPr>
          <w:rFonts w:ascii="Times New Roman" w:hAnsi="Times New Roman"/>
          <w:sz w:val="24"/>
        </w:rPr>
      </w:pPr>
      <w:r w:rsidRPr="002A40F0">
        <w:rPr>
          <w:rFonts w:ascii="Times New Roman" w:hAnsi="Times New Roman"/>
          <w:sz w:val="24"/>
        </w:rPr>
        <w:t>2) охват всех наиболее значимых результатов реализации мероприятий Программы;</w:t>
      </w:r>
    </w:p>
    <w:p w:rsidR="00C24065" w:rsidRPr="002A40F0" w:rsidRDefault="00C24065" w:rsidP="00C24065">
      <w:pPr>
        <w:widowControl w:val="0"/>
        <w:autoSpaceDE w:val="0"/>
        <w:autoSpaceDN w:val="0"/>
        <w:adjustRightInd w:val="0"/>
        <w:ind w:firstLine="540"/>
        <w:jc w:val="both"/>
        <w:rPr>
          <w:rFonts w:ascii="Times New Roman" w:hAnsi="Times New Roman"/>
          <w:sz w:val="24"/>
        </w:rPr>
      </w:pPr>
      <w:r w:rsidRPr="002A40F0">
        <w:rPr>
          <w:rFonts w:ascii="Times New Roman" w:hAnsi="Times New Roman"/>
          <w:sz w:val="24"/>
        </w:rPr>
        <w:t>3) минимизацию количества показателей (индикаторов);</w:t>
      </w:r>
    </w:p>
    <w:p w:rsidR="00C24065" w:rsidRPr="002A40F0" w:rsidRDefault="00C24065" w:rsidP="00C24065">
      <w:pPr>
        <w:widowControl w:val="0"/>
        <w:autoSpaceDE w:val="0"/>
        <w:autoSpaceDN w:val="0"/>
        <w:adjustRightInd w:val="0"/>
        <w:ind w:firstLine="540"/>
        <w:jc w:val="both"/>
        <w:rPr>
          <w:rFonts w:ascii="Times New Roman" w:hAnsi="Times New Roman"/>
          <w:sz w:val="24"/>
        </w:rPr>
      </w:pPr>
      <w:r w:rsidRPr="002A40F0">
        <w:rPr>
          <w:rFonts w:ascii="Times New Roman" w:hAnsi="Times New Roman"/>
          <w:sz w:val="24"/>
        </w:rPr>
        <w:t>4) наличие формализованных методик расчета значений показателей (индикаторов).</w:t>
      </w:r>
    </w:p>
    <w:p w:rsidR="00C24065" w:rsidRPr="002A40F0" w:rsidRDefault="00C24065" w:rsidP="00C24065">
      <w:pPr>
        <w:widowControl w:val="0"/>
        <w:autoSpaceDE w:val="0"/>
        <w:autoSpaceDN w:val="0"/>
        <w:adjustRightInd w:val="0"/>
        <w:ind w:firstLine="540"/>
        <w:jc w:val="both"/>
        <w:rPr>
          <w:rFonts w:ascii="Times New Roman" w:hAnsi="Times New Roman"/>
          <w:sz w:val="24"/>
        </w:rPr>
      </w:pPr>
      <w:r w:rsidRPr="002A40F0">
        <w:rPr>
          <w:rFonts w:ascii="Times New Roman" w:hAnsi="Times New Roman"/>
          <w:sz w:val="24"/>
        </w:rPr>
        <w:t>2. Состав показателей (индикаторов) Программы и подпрограмм увязан с их задачами и основными мероприятиями и структурирован с учетом минимизации количества показателей (индикаторов) при сохранении полноты информации о достижении целей (задач) Программы.</w:t>
      </w:r>
    </w:p>
    <w:p w:rsidR="00C24065" w:rsidRPr="002A40F0" w:rsidRDefault="00C24065" w:rsidP="00C24065">
      <w:pPr>
        <w:widowControl w:val="0"/>
        <w:autoSpaceDE w:val="0"/>
        <w:autoSpaceDN w:val="0"/>
        <w:adjustRightInd w:val="0"/>
        <w:ind w:firstLine="540"/>
        <w:jc w:val="both"/>
        <w:rPr>
          <w:rFonts w:ascii="Times New Roman" w:hAnsi="Times New Roman"/>
          <w:sz w:val="24"/>
        </w:rPr>
      </w:pPr>
      <w:r w:rsidRPr="002A40F0">
        <w:rPr>
          <w:rFonts w:ascii="Times New Roman" w:hAnsi="Times New Roman"/>
          <w:sz w:val="24"/>
        </w:rPr>
        <w:t>По остальным показателям (индикаторам), включенным в вышеуказанный перечень, расчет значений указанных показателей производится по результатам мониторинга и отчетности.</w:t>
      </w:r>
    </w:p>
    <w:p w:rsidR="00C24065" w:rsidRPr="002A40F0" w:rsidRDefault="00C24065" w:rsidP="00C24065">
      <w:pPr>
        <w:widowControl w:val="0"/>
        <w:autoSpaceDE w:val="0"/>
        <w:autoSpaceDN w:val="0"/>
        <w:adjustRightInd w:val="0"/>
        <w:ind w:firstLine="540"/>
        <w:jc w:val="both"/>
        <w:rPr>
          <w:rFonts w:ascii="Times New Roman" w:hAnsi="Times New Roman"/>
          <w:sz w:val="24"/>
        </w:rPr>
      </w:pPr>
      <w:r w:rsidRPr="002A40F0">
        <w:rPr>
          <w:rFonts w:ascii="Times New Roman" w:hAnsi="Times New Roman"/>
          <w:sz w:val="24"/>
        </w:rPr>
        <w:t>Перечень показателей и индикаторов носит открытый характер и предусматривает возможность корректировки в случаях потери информативности показателей (достижение максимального значения или насыщения), изменения приоритетов государственной политики, появления новых технологических и социально-экономических обстоятельств, существенно влияющих на достижение цели Программы.</w:t>
      </w:r>
    </w:p>
    <w:p w:rsidR="00C24065" w:rsidRPr="002A40F0" w:rsidRDefault="00C24065" w:rsidP="00C24065">
      <w:pPr>
        <w:widowControl w:val="0"/>
        <w:autoSpaceDE w:val="0"/>
        <w:autoSpaceDN w:val="0"/>
        <w:adjustRightInd w:val="0"/>
        <w:ind w:firstLine="540"/>
        <w:jc w:val="both"/>
        <w:rPr>
          <w:rFonts w:ascii="Times New Roman" w:hAnsi="Times New Roman"/>
          <w:sz w:val="24"/>
        </w:rPr>
      </w:pPr>
      <w:r w:rsidRPr="002A40F0">
        <w:rPr>
          <w:rFonts w:ascii="Times New Roman" w:hAnsi="Times New Roman"/>
          <w:sz w:val="24"/>
        </w:rPr>
        <w:t>3. Целевыми индикаторами Программы являются:</w:t>
      </w:r>
    </w:p>
    <w:p w:rsidR="00C24065" w:rsidRPr="002A40F0" w:rsidRDefault="00C24065" w:rsidP="00C24065">
      <w:pPr>
        <w:widowControl w:val="0"/>
        <w:autoSpaceDE w:val="0"/>
        <w:autoSpaceDN w:val="0"/>
        <w:adjustRightInd w:val="0"/>
        <w:ind w:firstLine="540"/>
        <w:jc w:val="both"/>
        <w:rPr>
          <w:rFonts w:ascii="Times New Roman" w:hAnsi="Times New Roman"/>
          <w:sz w:val="24"/>
        </w:rPr>
      </w:pPr>
      <w:r w:rsidRPr="002A40F0">
        <w:rPr>
          <w:rFonts w:ascii="Times New Roman" w:hAnsi="Times New Roman"/>
          <w:sz w:val="24"/>
        </w:rPr>
        <w:t>1) удельный вес населения в возрасте 5 - 18 лет, охваченных общим образованием, в общей численности населения в возрасте 5 - 18 лет (в процентах);</w:t>
      </w:r>
    </w:p>
    <w:p w:rsidR="00C24065" w:rsidRPr="002A40F0" w:rsidRDefault="00C24065" w:rsidP="00C24065">
      <w:pPr>
        <w:widowControl w:val="0"/>
        <w:autoSpaceDE w:val="0"/>
        <w:autoSpaceDN w:val="0"/>
        <w:adjustRightInd w:val="0"/>
        <w:ind w:firstLine="540"/>
        <w:jc w:val="both"/>
        <w:rPr>
          <w:rFonts w:ascii="Times New Roman" w:hAnsi="Times New Roman"/>
          <w:sz w:val="24"/>
        </w:rPr>
      </w:pPr>
      <w:r w:rsidRPr="002A40F0">
        <w:rPr>
          <w:rFonts w:ascii="Times New Roman" w:hAnsi="Times New Roman"/>
          <w:sz w:val="24"/>
        </w:rPr>
        <w:t xml:space="preserve">2) доступность </w:t>
      </w:r>
      <w:proofErr w:type="spellStart"/>
      <w:r w:rsidRPr="002A40F0">
        <w:rPr>
          <w:rFonts w:ascii="Times New Roman" w:hAnsi="Times New Roman"/>
          <w:sz w:val="24"/>
        </w:rPr>
        <w:t>предшкольного</w:t>
      </w:r>
      <w:proofErr w:type="spellEnd"/>
      <w:r w:rsidRPr="002A40F0">
        <w:rPr>
          <w:rFonts w:ascii="Times New Roman" w:hAnsi="Times New Roman"/>
          <w:sz w:val="24"/>
        </w:rPr>
        <w:t xml:space="preserve">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школах (в процентах);</w:t>
      </w:r>
    </w:p>
    <w:p w:rsidR="00C24065" w:rsidRPr="002A40F0" w:rsidRDefault="00C24065" w:rsidP="00C24065">
      <w:pPr>
        <w:widowControl w:val="0"/>
        <w:autoSpaceDE w:val="0"/>
        <w:autoSpaceDN w:val="0"/>
        <w:adjustRightInd w:val="0"/>
        <w:ind w:firstLine="540"/>
        <w:jc w:val="both"/>
        <w:rPr>
          <w:rFonts w:ascii="Times New Roman" w:hAnsi="Times New Roman"/>
          <w:sz w:val="24"/>
        </w:rPr>
      </w:pPr>
      <w:r w:rsidRPr="002A40F0">
        <w:rPr>
          <w:rFonts w:ascii="Times New Roman" w:hAnsi="Times New Roman"/>
          <w:sz w:val="24"/>
        </w:rPr>
        <w:lastRenderedPageBreak/>
        <w:t xml:space="preserve">3) доля выпускников муниципальных общеобразовательных </w:t>
      </w:r>
      <w:r>
        <w:rPr>
          <w:rFonts w:ascii="Times New Roman" w:hAnsi="Times New Roman"/>
          <w:sz w:val="24"/>
        </w:rPr>
        <w:t>организаций</w:t>
      </w:r>
      <w:r w:rsidRPr="002A40F0">
        <w:rPr>
          <w:rFonts w:ascii="Times New Roman" w:hAnsi="Times New Roman"/>
          <w:sz w:val="24"/>
        </w:rPr>
        <w:t xml:space="preserve">, не сдавших единый государственный экзамен, в общей численности выпускников муниципальных общеобразовательных </w:t>
      </w:r>
      <w:r>
        <w:rPr>
          <w:rFonts w:ascii="Times New Roman" w:hAnsi="Times New Roman"/>
          <w:sz w:val="24"/>
        </w:rPr>
        <w:t>организаций</w:t>
      </w:r>
      <w:r w:rsidRPr="002A40F0">
        <w:rPr>
          <w:rFonts w:ascii="Times New Roman" w:hAnsi="Times New Roman"/>
          <w:sz w:val="24"/>
        </w:rPr>
        <w:t>;</w:t>
      </w:r>
    </w:p>
    <w:p w:rsidR="00C24065" w:rsidRPr="002A40F0" w:rsidRDefault="00C24065" w:rsidP="00C24065">
      <w:pPr>
        <w:widowControl w:val="0"/>
        <w:autoSpaceDE w:val="0"/>
        <w:autoSpaceDN w:val="0"/>
        <w:adjustRightInd w:val="0"/>
        <w:ind w:firstLine="540"/>
        <w:jc w:val="both"/>
        <w:rPr>
          <w:rFonts w:ascii="Times New Roman" w:hAnsi="Times New Roman"/>
          <w:sz w:val="24"/>
        </w:rPr>
      </w:pPr>
      <w:r w:rsidRPr="002A40F0">
        <w:rPr>
          <w:rFonts w:ascii="Times New Roman" w:hAnsi="Times New Roman"/>
          <w:sz w:val="24"/>
        </w:rPr>
        <w:t xml:space="preserve">4) удельный вес численности руководящих и педагогических работников </w:t>
      </w:r>
      <w:r>
        <w:rPr>
          <w:rFonts w:ascii="Times New Roman" w:hAnsi="Times New Roman"/>
          <w:sz w:val="24"/>
        </w:rPr>
        <w:t>организаций</w:t>
      </w:r>
      <w:r w:rsidRPr="002A40F0">
        <w:rPr>
          <w:rFonts w:ascii="Times New Roman" w:hAnsi="Times New Roman"/>
          <w:sz w:val="24"/>
        </w:rPr>
        <w:t xml:space="preserve"> дошкольного, общего и дополнительного образования детей, прошедших повышение квалификации или профессиональную переподготовку, в общей численности руководящих и педагогических работников учреждений дошкольного, общего и дополнительного образования детей (в процентах).</w:t>
      </w:r>
    </w:p>
    <w:p w:rsidR="00C24065" w:rsidRPr="002A40F0" w:rsidRDefault="00C24065" w:rsidP="00C24065">
      <w:pPr>
        <w:widowControl w:val="0"/>
        <w:autoSpaceDE w:val="0"/>
        <w:autoSpaceDN w:val="0"/>
        <w:adjustRightInd w:val="0"/>
        <w:ind w:firstLine="540"/>
        <w:jc w:val="both"/>
        <w:rPr>
          <w:rFonts w:ascii="Times New Roman" w:hAnsi="Times New Roman"/>
          <w:sz w:val="24"/>
        </w:rPr>
      </w:pPr>
      <w:r w:rsidRPr="002A40F0">
        <w:rPr>
          <w:rFonts w:ascii="Times New Roman" w:hAnsi="Times New Roman"/>
          <w:sz w:val="24"/>
        </w:rPr>
        <w:t xml:space="preserve">4. Целевыми индикаторами </w:t>
      </w:r>
      <w:hyperlink w:anchor="Par758" w:history="1">
        <w:r w:rsidRPr="00826467">
          <w:rPr>
            <w:rFonts w:ascii="Times New Roman" w:hAnsi="Times New Roman"/>
            <w:b/>
            <w:i/>
            <w:sz w:val="24"/>
          </w:rPr>
          <w:t>подпрограммы 1</w:t>
        </w:r>
      </w:hyperlink>
      <w:r w:rsidRPr="00826467">
        <w:rPr>
          <w:rFonts w:ascii="Times New Roman" w:hAnsi="Times New Roman"/>
          <w:b/>
          <w:i/>
          <w:sz w:val="24"/>
        </w:rPr>
        <w:t xml:space="preserve"> «Развитие системы дошкольного образования в Княжпогостском районе»</w:t>
      </w:r>
      <w:r w:rsidRPr="002A40F0">
        <w:rPr>
          <w:rFonts w:ascii="Times New Roman" w:hAnsi="Times New Roman"/>
          <w:sz w:val="24"/>
        </w:rPr>
        <w:t xml:space="preserve"> (далее - Подпрограмма 1) являются:</w:t>
      </w:r>
    </w:p>
    <w:p w:rsidR="00C24065" w:rsidRPr="00301E9E" w:rsidRDefault="00C24065" w:rsidP="00C24065">
      <w:pPr>
        <w:ind w:firstLine="567"/>
        <w:jc w:val="both"/>
        <w:rPr>
          <w:rFonts w:ascii="Times New Roman" w:hAnsi="Times New Roman"/>
          <w:sz w:val="24"/>
        </w:rPr>
      </w:pPr>
      <w:r>
        <w:rPr>
          <w:rFonts w:ascii="Times New Roman" w:hAnsi="Times New Roman"/>
          <w:sz w:val="24"/>
        </w:rPr>
        <w:t xml:space="preserve">1) </w:t>
      </w:r>
      <w:r w:rsidRPr="00301E9E">
        <w:rPr>
          <w:rFonts w:ascii="Times New Roman" w:hAnsi="Times New Roman"/>
          <w:sz w:val="24"/>
        </w:rPr>
        <w:t>удельный вес детей дошкольного возраста, охваченных дошкольным образованием, в общей численности детей в возрасте от 1 до 7 лет (%);</w:t>
      </w:r>
    </w:p>
    <w:p w:rsidR="00C24065" w:rsidRDefault="00C24065" w:rsidP="00C24065">
      <w:pPr>
        <w:ind w:firstLine="567"/>
        <w:jc w:val="both"/>
        <w:rPr>
          <w:rFonts w:ascii="Times New Roman" w:hAnsi="Times New Roman"/>
          <w:sz w:val="24"/>
        </w:rPr>
      </w:pPr>
      <w:r>
        <w:rPr>
          <w:rFonts w:ascii="Times New Roman" w:hAnsi="Times New Roman"/>
          <w:sz w:val="24"/>
        </w:rPr>
        <w:t xml:space="preserve">2) </w:t>
      </w:r>
      <w:r w:rsidRPr="00301E9E">
        <w:rPr>
          <w:rFonts w:ascii="Times New Roman" w:hAnsi="Times New Roman"/>
          <w:sz w:val="24"/>
        </w:rPr>
        <w:t>удельный вес детей, охваченных дошкольным образованием, в общей численности детей в возрасте от 3 до 7 лет</w:t>
      </w:r>
      <w:proofErr w:type="gramStart"/>
      <w:r w:rsidRPr="00301E9E">
        <w:rPr>
          <w:rFonts w:ascii="Times New Roman" w:hAnsi="Times New Roman"/>
          <w:sz w:val="24"/>
        </w:rPr>
        <w:t xml:space="preserve"> (%);</w:t>
      </w:r>
      <w:proofErr w:type="gramEnd"/>
    </w:p>
    <w:p w:rsidR="00C24065" w:rsidRPr="00301E9E" w:rsidRDefault="00C24065" w:rsidP="00C24065">
      <w:pPr>
        <w:ind w:firstLine="567"/>
        <w:jc w:val="both"/>
        <w:rPr>
          <w:rFonts w:ascii="Times New Roman" w:hAnsi="Times New Roman"/>
          <w:sz w:val="24"/>
        </w:rPr>
      </w:pPr>
      <w:r>
        <w:rPr>
          <w:rFonts w:ascii="Times New Roman" w:hAnsi="Times New Roman"/>
          <w:sz w:val="24"/>
        </w:rPr>
        <w:t>3) к</w:t>
      </w:r>
      <w:r w:rsidRPr="00006DD9">
        <w:rPr>
          <w:rFonts w:ascii="Times New Roman" w:hAnsi="Times New Roman"/>
          <w:sz w:val="24"/>
        </w:rPr>
        <w:t>оличество введенных мест в объектах дошкольного образования (при необходимости)</w:t>
      </w:r>
      <w:r>
        <w:rPr>
          <w:rFonts w:ascii="Times New Roman" w:hAnsi="Times New Roman"/>
          <w:sz w:val="24"/>
        </w:rPr>
        <w:t>;</w:t>
      </w:r>
    </w:p>
    <w:p w:rsidR="00C24065" w:rsidRPr="00301E9E" w:rsidRDefault="00C24065" w:rsidP="00C24065">
      <w:pPr>
        <w:ind w:firstLine="567"/>
        <w:jc w:val="both"/>
        <w:rPr>
          <w:rFonts w:ascii="Times New Roman" w:hAnsi="Times New Roman"/>
          <w:sz w:val="24"/>
        </w:rPr>
      </w:pPr>
      <w:r>
        <w:rPr>
          <w:rFonts w:ascii="Times New Roman" w:hAnsi="Times New Roman"/>
          <w:sz w:val="24"/>
        </w:rPr>
        <w:t>4)</w:t>
      </w:r>
      <w:r w:rsidRPr="00301E9E">
        <w:rPr>
          <w:rFonts w:ascii="Times New Roman" w:hAnsi="Times New Roman"/>
          <w:sz w:val="24"/>
        </w:rPr>
        <w:t xml:space="preserve"> удовлетворенность населения качеством дошкольного образования от общего числа опрошенных родителей, дети которых посещают дошкольные </w:t>
      </w:r>
      <w:r>
        <w:rPr>
          <w:rFonts w:ascii="Times New Roman" w:hAnsi="Times New Roman"/>
          <w:sz w:val="24"/>
        </w:rPr>
        <w:t>организации</w:t>
      </w:r>
      <w:r w:rsidRPr="00301E9E">
        <w:rPr>
          <w:rFonts w:ascii="Times New Roman" w:hAnsi="Times New Roman"/>
          <w:sz w:val="24"/>
        </w:rPr>
        <w:t>;</w:t>
      </w:r>
    </w:p>
    <w:p w:rsidR="00C24065" w:rsidRPr="00301E9E" w:rsidRDefault="00C24065" w:rsidP="00C24065">
      <w:pPr>
        <w:ind w:firstLine="567"/>
        <w:jc w:val="both"/>
        <w:rPr>
          <w:rFonts w:ascii="Times New Roman" w:hAnsi="Times New Roman"/>
          <w:sz w:val="24"/>
        </w:rPr>
      </w:pPr>
      <w:r>
        <w:rPr>
          <w:rFonts w:ascii="Times New Roman" w:hAnsi="Times New Roman"/>
          <w:sz w:val="24"/>
        </w:rPr>
        <w:t>5)</w:t>
      </w:r>
      <w:r w:rsidRPr="00301E9E">
        <w:rPr>
          <w:rFonts w:ascii="Times New Roman" w:hAnsi="Times New Roman"/>
          <w:sz w:val="24"/>
        </w:rPr>
        <w:t xml:space="preserve"> </w:t>
      </w:r>
      <w:r w:rsidRPr="00081C08">
        <w:rPr>
          <w:rFonts w:ascii="Times New Roman" w:hAnsi="Times New Roman"/>
          <w:sz w:val="24"/>
        </w:rPr>
        <w:t>удельный вес дошкольных образовательных организаций, в которых реализуются основные образовательные программы дошкольного образования в соответствии с федеральными государственными образовательными стандартами, в общем количестве дошкольных образовательных организаций</w:t>
      </w:r>
      <w:proofErr w:type="gramStart"/>
      <w:r w:rsidRPr="00301E9E">
        <w:rPr>
          <w:rFonts w:ascii="Times New Roman" w:hAnsi="Times New Roman"/>
          <w:sz w:val="24"/>
        </w:rPr>
        <w:t xml:space="preserve"> (%);</w:t>
      </w:r>
      <w:proofErr w:type="gramEnd"/>
    </w:p>
    <w:p w:rsidR="00C24065" w:rsidRPr="00301E9E" w:rsidRDefault="00C24065" w:rsidP="00C24065">
      <w:pPr>
        <w:ind w:firstLine="567"/>
        <w:jc w:val="both"/>
        <w:rPr>
          <w:rFonts w:ascii="Times New Roman" w:hAnsi="Times New Roman"/>
          <w:sz w:val="24"/>
        </w:rPr>
      </w:pPr>
      <w:r>
        <w:rPr>
          <w:rFonts w:ascii="Times New Roman" w:hAnsi="Times New Roman"/>
          <w:sz w:val="24"/>
        </w:rPr>
        <w:t xml:space="preserve">6) </w:t>
      </w:r>
      <w:r w:rsidRPr="00301E9E">
        <w:rPr>
          <w:rFonts w:ascii="Times New Roman" w:hAnsi="Times New Roman"/>
          <w:sz w:val="24"/>
        </w:rPr>
        <w:t>удельный вес педагогических и руководящих работников системы дошкольного образования в области модернизации муниципальных систем дошкольного образования, обеспечивающих распространение современных моделей доступного и качественного дошкольного образования</w:t>
      </w:r>
      <w:proofErr w:type="gramStart"/>
      <w:r w:rsidRPr="00301E9E">
        <w:rPr>
          <w:rFonts w:ascii="Times New Roman" w:hAnsi="Times New Roman"/>
          <w:sz w:val="24"/>
        </w:rPr>
        <w:t xml:space="preserve"> (%);</w:t>
      </w:r>
      <w:proofErr w:type="gramEnd"/>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7) </w:t>
      </w:r>
      <w:r w:rsidRPr="00301E9E">
        <w:rPr>
          <w:rFonts w:ascii="Times New Roman" w:hAnsi="Times New Roman"/>
          <w:sz w:val="24"/>
        </w:rPr>
        <w:t xml:space="preserve">удельный вес численности педагогов дошкольных образовательных </w:t>
      </w:r>
      <w:r>
        <w:rPr>
          <w:rFonts w:ascii="Times New Roman" w:hAnsi="Times New Roman"/>
          <w:sz w:val="24"/>
        </w:rPr>
        <w:t>организаций</w:t>
      </w:r>
      <w:r w:rsidRPr="00301E9E">
        <w:rPr>
          <w:rFonts w:ascii="Times New Roman" w:hAnsi="Times New Roman"/>
          <w:sz w:val="24"/>
        </w:rPr>
        <w:t xml:space="preserve">, имеющих высшую и первую квалификационные категории, в общей численности педагогов дошкольных образовательных </w:t>
      </w:r>
      <w:r>
        <w:rPr>
          <w:rFonts w:ascii="Times New Roman" w:hAnsi="Times New Roman"/>
          <w:sz w:val="24"/>
        </w:rPr>
        <w:t>организаций</w:t>
      </w:r>
      <w:r w:rsidRPr="00301E9E">
        <w:rPr>
          <w:rFonts w:ascii="Times New Roman" w:hAnsi="Times New Roman"/>
          <w:sz w:val="24"/>
        </w:rPr>
        <w:t>.</w:t>
      </w:r>
    </w:p>
    <w:p w:rsidR="00C24065" w:rsidRPr="00301E9E" w:rsidRDefault="00C24065" w:rsidP="00C24065">
      <w:pPr>
        <w:widowControl w:val="0"/>
        <w:autoSpaceDE w:val="0"/>
        <w:autoSpaceDN w:val="0"/>
        <w:adjustRightInd w:val="0"/>
        <w:ind w:firstLine="540"/>
        <w:jc w:val="both"/>
        <w:rPr>
          <w:rFonts w:ascii="Times New Roman" w:hAnsi="Times New Roman"/>
          <w:sz w:val="24"/>
        </w:rPr>
      </w:pPr>
      <w:r w:rsidRPr="00301E9E">
        <w:rPr>
          <w:rFonts w:ascii="Times New Roman" w:hAnsi="Times New Roman"/>
          <w:sz w:val="24"/>
        </w:rPr>
        <w:t xml:space="preserve">5. Целевыми индикаторами </w:t>
      </w:r>
      <w:hyperlink w:anchor="Par1005" w:history="1">
        <w:r w:rsidRPr="00826467">
          <w:rPr>
            <w:rFonts w:ascii="Times New Roman" w:hAnsi="Times New Roman"/>
            <w:b/>
            <w:i/>
            <w:sz w:val="24"/>
          </w:rPr>
          <w:t>подпрограммы 2</w:t>
        </w:r>
      </w:hyperlink>
      <w:r w:rsidRPr="00826467">
        <w:rPr>
          <w:rFonts w:ascii="Times New Roman" w:hAnsi="Times New Roman"/>
          <w:b/>
          <w:i/>
          <w:sz w:val="24"/>
        </w:rPr>
        <w:t xml:space="preserve"> «Развитие системы общего образования в Княжпогостском районе»</w:t>
      </w:r>
      <w:r w:rsidRPr="00301E9E">
        <w:rPr>
          <w:rFonts w:ascii="Times New Roman" w:hAnsi="Times New Roman"/>
          <w:sz w:val="24"/>
        </w:rPr>
        <w:t xml:space="preserve"> (далее - Подпрограмма 2) являются:</w:t>
      </w:r>
    </w:p>
    <w:p w:rsidR="00C24065" w:rsidRPr="00785BA7" w:rsidRDefault="00C24065" w:rsidP="00C24065">
      <w:pPr>
        <w:widowControl w:val="0"/>
        <w:autoSpaceDE w:val="0"/>
        <w:autoSpaceDN w:val="0"/>
        <w:adjustRightInd w:val="0"/>
        <w:ind w:firstLine="540"/>
        <w:jc w:val="both"/>
        <w:rPr>
          <w:rFonts w:ascii="Times New Roman" w:hAnsi="Times New Roman"/>
          <w:sz w:val="24"/>
        </w:rPr>
      </w:pPr>
      <w:hyperlink r:id="rId17" w:history="1">
        <w:proofErr w:type="gramStart"/>
        <w:r>
          <w:rPr>
            <w:rFonts w:ascii="Times New Roman" w:hAnsi="Times New Roman"/>
            <w:sz w:val="24"/>
          </w:rPr>
          <w:t>1</w:t>
        </w:r>
      </w:hyperlink>
      <w:r w:rsidRPr="00785BA7">
        <w:rPr>
          <w:rFonts w:ascii="Times New Roman" w:hAnsi="Times New Roman"/>
          <w:sz w:val="24"/>
        </w:rPr>
        <w:t xml:space="preserve">) удовлетворенность населения качеством общего образования от общего числа опрошенных родителей, дети которых посещают общеобразовательные </w:t>
      </w:r>
      <w:r>
        <w:rPr>
          <w:rFonts w:ascii="Times New Roman" w:hAnsi="Times New Roman"/>
          <w:sz w:val="24"/>
        </w:rPr>
        <w:t>организации</w:t>
      </w:r>
      <w:r w:rsidRPr="00785BA7">
        <w:rPr>
          <w:rFonts w:ascii="Times New Roman" w:hAnsi="Times New Roman"/>
          <w:sz w:val="24"/>
        </w:rPr>
        <w:t xml:space="preserve"> в с</w:t>
      </w:r>
      <w:r>
        <w:rPr>
          <w:rFonts w:ascii="Times New Roman" w:hAnsi="Times New Roman"/>
          <w:sz w:val="24"/>
        </w:rPr>
        <w:t>оответствующем году (%</w:t>
      </w:r>
      <w:r w:rsidRPr="00785BA7">
        <w:rPr>
          <w:rFonts w:ascii="Times New Roman" w:hAnsi="Times New Roman"/>
          <w:sz w:val="24"/>
        </w:rPr>
        <w:t>);</w:t>
      </w:r>
      <w:proofErr w:type="gramEnd"/>
    </w:p>
    <w:p w:rsidR="00C24065" w:rsidRPr="00785BA7" w:rsidRDefault="00C24065" w:rsidP="00C24065">
      <w:pPr>
        <w:widowControl w:val="0"/>
        <w:autoSpaceDE w:val="0"/>
        <w:autoSpaceDN w:val="0"/>
        <w:adjustRightInd w:val="0"/>
        <w:ind w:firstLine="540"/>
        <w:jc w:val="both"/>
        <w:rPr>
          <w:rFonts w:ascii="Times New Roman" w:hAnsi="Times New Roman"/>
          <w:sz w:val="24"/>
        </w:rPr>
      </w:pPr>
      <w:hyperlink r:id="rId18" w:history="1">
        <w:r>
          <w:rPr>
            <w:rFonts w:ascii="Times New Roman" w:hAnsi="Times New Roman"/>
            <w:sz w:val="24"/>
          </w:rPr>
          <w:t>2</w:t>
        </w:r>
      </w:hyperlink>
      <w:r w:rsidRPr="00785BA7">
        <w:rPr>
          <w:rFonts w:ascii="Times New Roman" w:hAnsi="Times New Roman"/>
          <w:sz w:val="24"/>
        </w:rPr>
        <w:t>) доля выпускников 11 (12) классов, получивших аттестат о среднем (полном) общем образовании, от общего числа выпускников 11 (12) классов;</w:t>
      </w:r>
    </w:p>
    <w:p w:rsidR="00C24065" w:rsidRPr="00785BA7" w:rsidRDefault="00C24065" w:rsidP="00C24065">
      <w:pPr>
        <w:widowControl w:val="0"/>
        <w:autoSpaceDE w:val="0"/>
        <w:autoSpaceDN w:val="0"/>
        <w:adjustRightInd w:val="0"/>
        <w:ind w:firstLine="540"/>
        <w:jc w:val="both"/>
        <w:rPr>
          <w:rFonts w:ascii="Times New Roman" w:hAnsi="Times New Roman"/>
          <w:sz w:val="24"/>
        </w:rPr>
      </w:pPr>
      <w:hyperlink r:id="rId19" w:history="1">
        <w:r>
          <w:rPr>
            <w:rFonts w:ascii="Times New Roman" w:hAnsi="Times New Roman"/>
            <w:sz w:val="24"/>
          </w:rPr>
          <w:t>3</w:t>
        </w:r>
      </w:hyperlink>
      <w:r w:rsidRPr="00785BA7">
        <w:rPr>
          <w:rFonts w:ascii="Times New Roman" w:hAnsi="Times New Roman"/>
          <w:sz w:val="24"/>
        </w:rPr>
        <w:t xml:space="preserve">) доля общеобразовательных </w:t>
      </w:r>
      <w:r>
        <w:rPr>
          <w:rFonts w:ascii="Times New Roman" w:hAnsi="Times New Roman"/>
          <w:sz w:val="24"/>
        </w:rPr>
        <w:t>организаций</w:t>
      </w:r>
      <w:r w:rsidRPr="00785BA7">
        <w:rPr>
          <w:rFonts w:ascii="Times New Roman" w:hAnsi="Times New Roman"/>
          <w:sz w:val="24"/>
        </w:rPr>
        <w:t>, осуществляющих дистанционное обучение обучающихся, в общей ч</w:t>
      </w:r>
      <w:r>
        <w:rPr>
          <w:rFonts w:ascii="Times New Roman" w:hAnsi="Times New Roman"/>
          <w:sz w:val="24"/>
        </w:rPr>
        <w:t>исленности общеобразовательных организаций</w:t>
      </w:r>
      <w:r w:rsidRPr="00785BA7">
        <w:rPr>
          <w:rFonts w:ascii="Times New Roman" w:hAnsi="Times New Roman"/>
          <w:sz w:val="24"/>
        </w:rPr>
        <w:t>;</w:t>
      </w:r>
    </w:p>
    <w:p w:rsidR="00C24065" w:rsidRPr="00785BA7" w:rsidRDefault="00C24065" w:rsidP="00C24065">
      <w:pPr>
        <w:widowControl w:val="0"/>
        <w:autoSpaceDE w:val="0"/>
        <w:autoSpaceDN w:val="0"/>
        <w:adjustRightInd w:val="0"/>
        <w:ind w:firstLine="540"/>
        <w:jc w:val="both"/>
        <w:rPr>
          <w:rFonts w:ascii="Times New Roman" w:hAnsi="Times New Roman"/>
          <w:sz w:val="24"/>
        </w:rPr>
      </w:pPr>
      <w:hyperlink r:id="rId20" w:history="1">
        <w:r>
          <w:rPr>
            <w:rFonts w:ascii="Times New Roman" w:hAnsi="Times New Roman"/>
            <w:sz w:val="24"/>
          </w:rPr>
          <w:t>4</w:t>
        </w:r>
      </w:hyperlink>
      <w:r w:rsidRPr="00785BA7">
        <w:rPr>
          <w:rFonts w:ascii="Times New Roman" w:hAnsi="Times New Roman"/>
          <w:sz w:val="24"/>
        </w:rPr>
        <w:t xml:space="preserve">) удельный вес образовательных </w:t>
      </w:r>
      <w:r>
        <w:rPr>
          <w:rFonts w:ascii="Times New Roman" w:hAnsi="Times New Roman"/>
          <w:sz w:val="24"/>
        </w:rPr>
        <w:t>организаций</w:t>
      </w:r>
      <w:r w:rsidRPr="00785BA7">
        <w:rPr>
          <w:rFonts w:ascii="Times New Roman" w:hAnsi="Times New Roman"/>
          <w:sz w:val="24"/>
        </w:rPr>
        <w:t xml:space="preserve">, принимающих участие в муниципальных мероприятиях по выявлению, распространению и поддержке инновационного опыта работы муниципальных общеобразовательных </w:t>
      </w:r>
      <w:r>
        <w:rPr>
          <w:rFonts w:ascii="Times New Roman" w:hAnsi="Times New Roman"/>
          <w:sz w:val="24"/>
        </w:rPr>
        <w:t>организаций</w:t>
      </w:r>
      <w:r w:rsidRPr="00785BA7">
        <w:rPr>
          <w:rFonts w:ascii="Times New Roman" w:hAnsi="Times New Roman"/>
          <w:sz w:val="24"/>
        </w:rPr>
        <w:t xml:space="preserve"> в Княжпогостском районе (конкурс </w:t>
      </w:r>
      <w:r>
        <w:rPr>
          <w:rFonts w:ascii="Times New Roman" w:hAnsi="Times New Roman"/>
          <w:sz w:val="24"/>
        </w:rPr>
        <w:t>«Школа года», районный конкурс на присуждение премий руководителя администрации МР «Княжпогостский»</w:t>
      </w:r>
      <w:r w:rsidRPr="00785BA7">
        <w:rPr>
          <w:rFonts w:ascii="Times New Roman" w:hAnsi="Times New Roman"/>
          <w:sz w:val="24"/>
        </w:rPr>
        <w:t>);</w:t>
      </w:r>
    </w:p>
    <w:p w:rsidR="00C24065" w:rsidRDefault="00C24065" w:rsidP="00C24065">
      <w:pPr>
        <w:widowControl w:val="0"/>
        <w:autoSpaceDE w:val="0"/>
        <w:autoSpaceDN w:val="0"/>
        <w:adjustRightInd w:val="0"/>
        <w:ind w:firstLine="540"/>
        <w:jc w:val="both"/>
        <w:rPr>
          <w:rFonts w:ascii="Times New Roman" w:hAnsi="Times New Roman"/>
          <w:sz w:val="24"/>
        </w:rPr>
      </w:pPr>
      <w:hyperlink r:id="rId21" w:history="1">
        <w:r>
          <w:rPr>
            <w:rFonts w:ascii="Times New Roman" w:hAnsi="Times New Roman"/>
            <w:sz w:val="24"/>
          </w:rPr>
          <w:t>5</w:t>
        </w:r>
      </w:hyperlink>
      <w:r w:rsidRPr="00785BA7">
        <w:rPr>
          <w:rFonts w:ascii="Times New Roman" w:hAnsi="Times New Roman"/>
          <w:sz w:val="24"/>
        </w:rPr>
        <w:t>)</w:t>
      </w:r>
      <w:r w:rsidRPr="008D6498">
        <w:rPr>
          <w:rFonts w:ascii="Times New Roman" w:hAnsi="Times New Roman"/>
          <w:sz w:val="24"/>
        </w:rPr>
        <w:t xml:space="preserve"> </w:t>
      </w:r>
      <w:r>
        <w:rPr>
          <w:rFonts w:ascii="Times New Roman" w:hAnsi="Times New Roman"/>
          <w:sz w:val="24"/>
        </w:rPr>
        <w:t>удельный вес</w:t>
      </w:r>
      <w:r w:rsidRPr="008D6498">
        <w:rPr>
          <w:rFonts w:ascii="Times New Roman" w:hAnsi="Times New Roman"/>
          <w:sz w:val="24"/>
        </w:rPr>
        <w:t xml:space="preserve"> педагогических работников, прошедших аттестацию на высшую и первую квалификационные категории и соответствие занимаемой должности, от общего количества педагогических работн</w:t>
      </w:r>
      <w:r>
        <w:rPr>
          <w:rFonts w:ascii="Times New Roman" w:hAnsi="Times New Roman"/>
          <w:sz w:val="24"/>
        </w:rPr>
        <w:t>иков;</w:t>
      </w:r>
    </w:p>
    <w:p w:rsidR="00C24065" w:rsidRPr="008D6498"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6) </w:t>
      </w:r>
      <w:r w:rsidRPr="00081C08">
        <w:rPr>
          <w:rFonts w:ascii="Times New Roman" w:hAnsi="Times New Roman"/>
          <w:sz w:val="24"/>
        </w:rPr>
        <w:t xml:space="preserve">доля общеобразовательных организаций, в которых создана универсальная </w:t>
      </w:r>
      <w:proofErr w:type="spellStart"/>
      <w:r w:rsidRPr="00081C08">
        <w:rPr>
          <w:rFonts w:ascii="Times New Roman" w:hAnsi="Times New Roman"/>
          <w:sz w:val="24"/>
        </w:rPr>
        <w:t>безбарьерная</w:t>
      </w:r>
      <w:proofErr w:type="spellEnd"/>
      <w:r w:rsidRPr="00081C08">
        <w:rPr>
          <w:rFonts w:ascii="Times New Roman" w:hAnsi="Times New Roman"/>
          <w:sz w:val="24"/>
        </w:rPr>
        <w:t xml:space="preserve"> среда для  детей с ограниченными возможностями здоровья, в общем количестве общеобразовательных организаций</w:t>
      </w:r>
      <w:r>
        <w:rPr>
          <w:rFonts w:ascii="Times New Roman" w:hAnsi="Times New Roman"/>
          <w:sz w:val="24"/>
        </w:rPr>
        <w:t>.</w:t>
      </w:r>
    </w:p>
    <w:p w:rsidR="00C24065" w:rsidRPr="00DA5BB2" w:rsidRDefault="00C24065" w:rsidP="00C24065">
      <w:pPr>
        <w:widowControl w:val="0"/>
        <w:autoSpaceDE w:val="0"/>
        <w:autoSpaceDN w:val="0"/>
        <w:adjustRightInd w:val="0"/>
        <w:ind w:firstLine="540"/>
        <w:jc w:val="both"/>
        <w:rPr>
          <w:rFonts w:ascii="Times New Roman" w:hAnsi="Times New Roman"/>
          <w:sz w:val="24"/>
        </w:rPr>
      </w:pPr>
      <w:r w:rsidRPr="00DA5BB2">
        <w:rPr>
          <w:rFonts w:ascii="Times New Roman" w:hAnsi="Times New Roman"/>
          <w:sz w:val="24"/>
        </w:rPr>
        <w:t xml:space="preserve">6. Целевыми индикаторами </w:t>
      </w:r>
      <w:hyperlink w:anchor="Par1758" w:history="1">
        <w:r w:rsidRPr="00785BA7">
          <w:rPr>
            <w:rFonts w:ascii="Times New Roman" w:hAnsi="Times New Roman"/>
            <w:b/>
            <w:i/>
            <w:sz w:val="24"/>
          </w:rPr>
          <w:t>подпрограммы 3</w:t>
        </w:r>
      </w:hyperlink>
      <w:r w:rsidRPr="00785BA7">
        <w:rPr>
          <w:rFonts w:ascii="Times New Roman" w:hAnsi="Times New Roman"/>
          <w:b/>
          <w:i/>
          <w:sz w:val="24"/>
        </w:rPr>
        <w:t xml:space="preserve"> «Дети и молодежь Княжпогостского района»</w:t>
      </w:r>
      <w:r w:rsidRPr="00DA5BB2">
        <w:rPr>
          <w:rFonts w:ascii="Times New Roman" w:hAnsi="Times New Roman"/>
          <w:sz w:val="24"/>
        </w:rPr>
        <w:t xml:space="preserve"> (далее - Подпрограмма </w:t>
      </w:r>
      <w:r>
        <w:rPr>
          <w:rFonts w:ascii="Times New Roman" w:hAnsi="Times New Roman"/>
          <w:sz w:val="24"/>
        </w:rPr>
        <w:t>3</w:t>
      </w:r>
      <w:r w:rsidRPr="00DA5BB2">
        <w:rPr>
          <w:rFonts w:ascii="Times New Roman" w:hAnsi="Times New Roman"/>
          <w:sz w:val="24"/>
        </w:rPr>
        <w:t>) являются:</w:t>
      </w:r>
    </w:p>
    <w:p w:rsidR="00C24065" w:rsidRPr="006269A6" w:rsidRDefault="00C24065" w:rsidP="00C24065">
      <w:pPr>
        <w:widowControl w:val="0"/>
        <w:autoSpaceDE w:val="0"/>
        <w:ind w:firstLine="567"/>
        <w:jc w:val="both"/>
        <w:rPr>
          <w:rFonts w:ascii="Times New Roman" w:hAnsi="Times New Roman"/>
          <w:sz w:val="24"/>
        </w:rPr>
      </w:pPr>
      <w:r w:rsidRPr="006269A6">
        <w:rPr>
          <w:rFonts w:ascii="Times New Roman" w:hAnsi="Times New Roman"/>
          <w:sz w:val="24"/>
        </w:rPr>
        <w:t>1) доля детей в возрасте 5 - 18 лет, получающих услуги дополнительного образования;</w:t>
      </w:r>
    </w:p>
    <w:p w:rsidR="00C24065" w:rsidRPr="006269A6" w:rsidRDefault="00C24065" w:rsidP="00C24065">
      <w:pPr>
        <w:widowControl w:val="0"/>
        <w:autoSpaceDE w:val="0"/>
        <w:ind w:firstLine="567"/>
        <w:jc w:val="both"/>
        <w:rPr>
          <w:rFonts w:ascii="Times New Roman" w:hAnsi="Times New Roman"/>
          <w:sz w:val="24"/>
        </w:rPr>
      </w:pPr>
      <w:r w:rsidRPr="006269A6">
        <w:rPr>
          <w:rFonts w:ascii="Times New Roman" w:hAnsi="Times New Roman"/>
          <w:sz w:val="24"/>
        </w:rPr>
        <w:t xml:space="preserve">2) удельный вес детей, состоящих на </w:t>
      </w:r>
      <w:proofErr w:type="spellStart"/>
      <w:r w:rsidRPr="006269A6">
        <w:rPr>
          <w:rFonts w:ascii="Times New Roman" w:hAnsi="Times New Roman"/>
          <w:sz w:val="24"/>
        </w:rPr>
        <w:t>внутришкольном</w:t>
      </w:r>
      <w:proofErr w:type="spellEnd"/>
      <w:r w:rsidRPr="006269A6">
        <w:rPr>
          <w:rFonts w:ascii="Times New Roman" w:hAnsi="Times New Roman"/>
          <w:sz w:val="24"/>
        </w:rPr>
        <w:t xml:space="preserve"> учете, охваченных внеурочной деятельностью, в общем числе детей школьного возраста;</w:t>
      </w:r>
    </w:p>
    <w:p w:rsidR="00C24065" w:rsidRPr="006269A6" w:rsidRDefault="00C24065" w:rsidP="00C24065">
      <w:pPr>
        <w:widowControl w:val="0"/>
        <w:autoSpaceDE w:val="0"/>
        <w:ind w:firstLine="567"/>
        <w:jc w:val="both"/>
        <w:rPr>
          <w:rFonts w:ascii="Times New Roman" w:hAnsi="Times New Roman"/>
          <w:sz w:val="24"/>
        </w:rPr>
      </w:pPr>
      <w:r>
        <w:rPr>
          <w:rFonts w:ascii="Times New Roman" w:hAnsi="Times New Roman"/>
          <w:sz w:val="24"/>
        </w:rPr>
        <w:t>3) доля муниципальных организаций</w:t>
      </w:r>
      <w:r w:rsidRPr="006269A6">
        <w:rPr>
          <w:rFonts w:ascii="Times New Roman" w:hAnsi="Times New Roman"/>
          <w:sz w:val="24"/>
        </w:rPr>
        <w:t xml:space="preserve"> дополнительного образования детей, в которых созданы оптимальные условия функционирования;</w:t>
      </w:r>
    </w:p>
    <w:p w:rsidR="00C24065" w:rsidRPr="006269A6" w:rsidRDefault="00C24065" w:rsidP="00C24065">
      <w:pPr>
        <w:widowControl w:val="0"/>
        <w:autoSpaceDE w:val="0"/>
        <w:ind w:firstLine="567"/>
        <w:jc w:val="both"/>
        <w:rPr>
          <w:rFonts w:ascii="Times New Roman" w:hAnsi="Times New Roman"/>
          <w:sz w:val="24"/>
        </w:rPr>
      </w:pPr>
      <w:r w:rsidRPr="006269A6">
        <w:rPr>
          <w:rFonts w:ascii="Times New Roman" w:hAnsi="Times New Roman"/>
          <w:sz w:val="24"/>
        </w:rPr>
        <w:lastRenderedPageBreak/>
        <w:t xml:space="preserve">4) доля педагогических работников муниципальных </w:t>
      </w:r>
      <w:r>
        <w:rPr>
          <w:rFonts w:ascii="Times New Roman" w:hAnsi="Times New Roman"/>
          <w:sz w:val="24"/>
        </w:rPr>
        <w:t>организаций</w:t>
      </w:r>
      <w:r w:rsidRPr="006269A6">
        <w:rPr>
          <w:rFonts w:ascii="Times New Roman" w:hAnsi="Times New Roman"/>
          <w:sz w:val="24"/>
        </w:rPr>
        <w:t xml:space="preserve"> дополнительного образования детей, прошедших обучение в рамках семинаров-практикумов, мастер-классов, от общего количества педагогических работников данных </w:t>
      </w:r>
      <w:r>
        <w:rPr>
          <w:rFonts w:ascii="Times New Roman" w:hAnsi="Times New Roman"/>
          <w:sz w:val="24"/>
        </w:rPr>
        <w:t>организаций</w:t>
      </w:r>
      <w:r w:rsidRPr="006269A6">
        <w:rPr>
          <w:rFonts w:ascii="Times New Roman" w:hAnsi="Times New Roman"/>
          <w:sz w:val="24"/>
        </w:rPr>
        <w:t>;</w:t>
      </w:r>
    </w:p>
    <w:p w:rsidR="00C24065" w:rsidRPr="006269A6" w:rsidRDefault="00C24065" w:rsidP="00C24065">
      <w:pPr>
        <w:widowControl w:val="0"/>
        <w:autoSpaceDE w:val="0"/>
        <w:ind w:firstLine="567"/>
        <w:jc w:val="both"/>
        <w:rPr>
          <w:rFonts w:ascii="Times New Roman" w:hAnsi="Times New Roman"/>
          <w:sz w:val="24"/>
        </w:rPr>
      </w:pPr>
      <w:r w:rsidRPr="006269A6">
        <w:rPr>
          <w:rFonts w:ascii="Times New Roman" w:hAnsi="Times New Roman"/>
          <w:sz w:val="24"/>
        </w:rPr>
        <w:t>5) количество преступлений, совершенных несовершеннолетними или при их соучастии;</w:t>
      </w:r>
    </w:p>
    <w:p w:rsidR="00C24065" w:rsidRPr="006269A6" w:rsidRDefault="00C24065" w:rsidP="00C24065">
      <w:pPr>
        <w:widowControl w:val="0"/>
        <w:autoSpaceDE w:val="0"/>
        <w:ind w:firstLine="567"/>
        <w:jc w:val="both"/>
        <w:rPr>
          <w:rFonts w:ascii="Times New Roman" w:hAnsi="Times New Roman"/>
          <w:sz w:val="24"/>
        </w:rPr>
      </w:pPr>
      <w:r w:rsidRPr="006269A6">
        <w:rPr>
          <w:rFonts w:ascii="Times New Roman" w:hAnsi="Times New Roman"/>
          <w:sz w:val="24"/>
        </w:rPr>
        <w:t>6) доля молодежи в возрасте от 14 до 30 лет, охваченной мероприятиями по формированию здорового образа жизни, в общем количестве молодежи Княжпогостского района;</w:t>
      </w:r>
    </w:p>
    <w:p w:rsidR="00C24065" w:rsidRPr="006269A6" w:rsidRDefault="00C24065" w:rsidP="00C24065">
      <w:pPr>
        <w:widowControl w:val="0"/>
        <w:autoSpaceDE w:val="0"/>
        <w:ind w:firstLine="567"/>
        <w:jc w:val="both"/>
        <w:rPr>
          <w:rFonts w:ascii="Times New Roman" w:hAnsi="Times New Roman"/>
          <w:sz w:val="24"/>
        </w:rPr>
      </w:pPr>
      <w:r w:rsidRPr="006269A6">
        <w:rPr>
          <w:rFonts w:ascii="Times New Roman" w:hAnsi="Times New Roman"/>
          <w:sz w:val="24"/>
        </w:rPr>
        <w:t>7) количество молодежи в возрасте от 14 до 30 лет, принявших участие в мероприятиях для талантливой молодежи;</w:t>
      </w:r>
    </w:p>
    <w:p w:rsidR="00C24065" w:rsidRPr="006269A6" w:rsidRDefault="00C24065" w:rsidP="00C24065">
      <w:pPr>
        <w:widowControl w:val="0"/>
        <w:autoSpaceDE w:val="0"/>
        <w:ind w:firstLine="567"/>
        <w:jc w:val="both"/>
        <w:rPr>
          <w:rFonts w:ascii="Times New Roman" w:hAnsi="Times New Roman"/>
          <w:sz w:val="24"/>
        </w:rPr>
      </w:pPr>
      <w:r w:rsidRPr="006269A6">
        <w:rPr>
          <w:rFonts w:ascii="Times New Roman" w:hAnsi="Times New Roman"/>
          <w:sz w:val="24"/>
        </w:rPr>
        <w:t>8) доля молодежи в возрасте от 14 до 30 лет, участвующих в деятельности молодежных и детских общественных объединений, в общем количестве молодежи;</w:t>
      </w:r>
    </w:p>
    <w:p w:rsidR="00C24065" w:rsidRPr="006269A6" w:rsidRDefault="00C24065" w:rsidP="00C24065">
      <w:pPr>
        <w:widowControl w:val="0"/>
        <w:autoSpaceDE w:val="0"/>
        <w:ind w:firstLine="567"/>
        <w:jc w:val="both"/>
        <w:rPr>
          <w:rFonts w:ascii="Times New Roman" w:hAnsi="Times New Roman"/>
          <w:sz w:val="24"/>
        </w:rPr>
      </w:pPr>
      <w:r w:rsidRPr="006269A6">
        <w:rPr>
          <w:rFonts w:ascii="Times New Roman" w:hAnsi="Times New Roman"/>
          <w:sz w:val="24"/>
        </w:rPr>
        <w:t>9) доля молодежи, участвующей в программе обеспечения жильем молодых семей;</w:t>
      </w:r>
    </w:p>
    <w:p w:rsidR="00C24065" w:rsidRPr="006269A6" w:rsidRDefault="00C24065" w:rsidP="00C24065">
      <w:pPr>
        <w:widowControl w:val="0"/>
        <w:autoSpaceDE w:val="0"/>
        <w:ind w:firstLine="567"/>
        <w:jc w:val="both"/>
        <w:rPr>
          <w:rFonts w:ascii="Times New Roman" w:hAnsi="Times New Roman"/>
          <w:sz w:val="24"/>
        </w:rPr>
      </w:pPr>
      <w:r w:rsidRPr="006269A6">
        <w:rPr>
          <w:rFonts w:ascii="Times New Roman" w:hAnsi="Times New Roman"/>
          <w:sz w:val="24"/>
        </w:rPr>
        <w:t xml:space="preserve">10) удовлетворенность населения дополнительным образованием детей от общего числа опрошенных родителей, дети которых посещают </w:t>
      </w:r>
      <w:r>
        <w:rPr>
          <w:rFonts w:ascii="Times New Roman" w:hAnsi="Times New Roman"/>
          <w:sz w:val="24"/>
        </w:rPr>
        <w:t>организации</w:t>
      </w:r>
      <w:r w:rsidRPr="006269A6">
        <w:rPr>
          <w:rFonts w:ascii="Times New Roman" w:hAnsi="Times New Roman"/>
          <w:sz w:val="24"/>
        </w:rPr>
        <w:t xml:space="preserve"> дополнительного образования</w:t>
      </w:r>
      <w:r>
        <w:rPr>
          <w:rFonts w:ascii="Times New Roman" w:hAnsi="Times New Roman"/>
          <w:sz w:val="24"/>
        </w:rPr>
        <w:t xml:space="preserve"> детей</w:t>
      </w:r>
      <w:r w:rsidRPr="006269A6">
        <w:rPr>
          <w:rFonts w:ascii="Times New Roman" w:hAnsi="Times New Roman"/>
          <w:sz w:val="24"/>
        </w:rPr>
        <w:t>;</w:t>
      </w:r>
    </w:p>
    <w:p w:rsidR="00C24065" w:rsidRPr="006269A6" w:rsidRDefault="00C24065" w:rsidP="00C24065">
      <w:pPr>
        <w:widowControl w:val="0"/>
        <w:autoSpaceDE w:val="0"/>
        <w:ind w:firstLine="567"/>
        <w:jc w:val="both"/>
        <w:rPr>
          <w:rFonts w:ascii="Times New Roman" w:hAnsi="Times New Roman"/>
          <w:sz w:val="24"/>
        </w:rPr>
      </w:pPr>
      <w:r w:rsidRPr="006269A6">
        <w:rPr>
          <w:rFonts w:ascii="Times New Roman" w:hAnsi="Times New Roman"/>
          <w:sz w:val="24"/>
        </w:rPr>
        <w:t xml:space="preserve">11) доля </w:t>
      </w:r>
      <w:r>
        <w:rPr>
          <w:rFonts w:ascii="Times New Roman" w:hAnsi="Times New Roman"/>
          <w:sz w:val="24"/>
        </w:rPr>
        <w:t>организаций</w:t>
      </w:r>
      <w:r w:rsidRPr="006269A6">
        <w:rPr>
          <w:rFonts w:ascii="Times New Roman" w:hAnsi="Times New Roman"/>
          <w:sz w:val="24"/>
        </w:rPr>
        <w:t xml:space="preserve"> дополнительного образования детей, в которых проведены капитальные ремонты;</w:t>
      </w:r>
    </w:p>
    <w:p w:rsidR="00C24065" w:rsidRPr="006269A6" w:rsidRDefault="00C24065" w:rsidP="00C24065">
      <w:pPr>
        <w:widowControl w:val="0"/>
        <w:autoSpaceDE w:val="0"/>
        <w:ind w:firstLine="567"/>
        <w:jc w:val="both"/>
        <w:rPr>
          <w:rFonts w:ascii="Times New Roman" w:hAnsi="Times New Roman"/>
          <w:sz w:val="24"/>
        </w:rPr>
      </w:pPr>
      <w:r w:rsidRPr="006269A6">
        <w:rPr>
          <w:rFonts w:ascii="Times New Roman" w:hAnsi="Times New Roman"/>
          <w:sz w:val="24"/>
        </w:rPr>
        <w:t xml:space="preserve">12) доля </w:t>
      </w:r>
      <w:r>
        <w:rPr>
          <w:rFonts w:ascii="Times New Roman" w:hAnsi="Times New Roman"/>
          <w:sz w:val="24"/>
        </w:rPr>
        <w:t>организаций</w:t>
      </w:r>
      <w:r w:rsidRPr="006269A6">
        <w:rPr>
          <w:rFonts w:ascii="Times New Roman" w:hAnsi="Times New Roman"/>
          <w:sz w:val="24"/>
        </w:rPr>
        <w:t xml:space="preserve"> дополнительного образования детей, в которых выполнены противопожарные мероприятия;</w:t>
      </w:r>
    </w:p>
    <w:p w:rsidR="00C24065" w:rsidRPr="00365832" w:rsidRDefault="00C24065" w:rsidP="00C24065">
      <w:pPr>
        <w:widowControl w:val="0"/>
        <w:autoSpaceDE w:val="0"/>
        <w:ind w:firstLine="540"/>
        <w:jc w:val="both"/>
        <w:rPr>
          <w:rFonts w:ascii="Times New Roman" w:hAnsi="Times New Roman"/>
          <w:sz w:val="24"/>
        </w:rPr>
      </w:pPr>
      <w:r w:rsidRPr="006269A6">
        <w:rPr>
          <w:rFonts w:ascii="Times New Roman" w:hAnsi="Times New Roman"/>
          <w:sz w:val="24"/>
        </w:rPr>
        <w:t>13) доля педагогич</w:t>
      </w:r>
      <w:r>
        <w:rPr>
          <w:rFonts w:ascii="Times New Roman" w:hAnsi="Times New Roman"/>
          <w:sz w:val="24"/>
        </w:rPr>
        <w:t>еских работников муниципальных организаций</w:t>
      </w:r>
      <w:r w:rsidRPr="006269A6">
        <w:rPr>
          <w:rFonts w:ascii="Times New Roman" w:hAnsi="Times New Roman"/>
          <w:sz w:val="24"/>
        </w:rPr>
        <w:t xml:space="preserve"> дополнительного образования, повысивших профессиональный уровень от общего количества работников данных </w:t>
      </w:r>
      <w:r>
        <w:rPr>
          <w:rFonts w:ascii="Times New Roman" w:hAnsi="Times New Roman"/>
          <w:sz w:val="24"/>
        </w:rPr>
        <w:t>организаций.</w:t>
      </w:r>
    </w:p>
    <w:p w:rsidR="00C24065" w:rsidRDefault="00C24065" w:rsidP="00C24065">
      <w:pPr>
        <w:widowControl w:val="0"/>
        <w:autoSpaceDE w:val="0"/>
        <w:autoSpaceDN w:val="0"/>
        <w:adjustRightInd w:val="0"/>
        <w:ind w:firstLine="540"/>
        <w:jc w:val="both"/>
        <w:rPr>
          <w:rFonts w:ascii="Times New Roman" w:hAnsi="Times New Roman"/>
          <w:sz w:val="24"/>
        </w:rPr>
      </w:pPr>
      <w:r w:rsidRPr="00CC253D">
        <w:rPr>
          <w:rFonts w:ascii="Times New Roman" w:hAnsi="Times New Roman"/>
          <w:sz w:val="24"/>
        </w:rPr>
        <w:t xml:space="preserve">8. Целевыми индикаторами </w:t>
      </w:r>
      <w:r w:rsidRPr="00DE230D">
        <w:rPr>
          <w:rFonts w:ascii="Times New Roman" w:hAnsi="Times New Roman"/>
          <w:b/>
          <w:i/>
          <w:sz w:val="24"/>
        </w:rPr>
        <w:t xml:space="preserve">подпрограммы </w:t>
      </w:r>
      <w:hyperlink w:anchor="Par2124" w:history="1">
        <w:r w:rsidRPr="00DE230D">
          <w:rPr>
            <w:rFonts w:ascii="Times New Roman" w:hAnsi="Times New Roman"/>
            <w:b/>
            <w:i/>
            <w:sz w:val="24"/>
          </w:rPr>
          <w:t>4</w:t>
        </w:r>
      </w:hyperlink>
      <w:r w:rsidRPr="00DE230D">
        <w:rPr>
          <w:rFonts w:ascii="Times New Roman" w:hAnsi="Times New Roman"/>
          <w:b/>
          <w:i/>
          <w:sz w:val="24"/>
        </w:rPr>
        <w:t xml:space="preserve"> «Организация оздоровления и отдыха детей Княжпогостского района»</w:t>
      </w:r>
      <w:r>
        <w:rPr>
          <w:rFonts w:ascii="Times New Roman" w:hAnsi="Times New Roman"/>
          <w:sz w:val="24"/>
        </w:rPr>
        <w:t xml:space="preserve"> (далее - Подпрограмма 4</w:t>
      </w:r>
      <w:r w:rsidRPr="00CC253D">
        <w:rPr>
          <w:rFonts w:ascii="Times New Roman" w:hAnsi="Times New Roman"/>
          <w:sz w:val="24"/>
        </w:rPr>
        <w:t>) являются:</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1) </w:t>
      </w:r>
      <w:r w:rsidRPr="00DA5BB2">
        <w:rPr>
          <w:rFonts w:ascii="Times New Roman" w:hAnsi="Times New Roman"/>
          <w:sz w:val="24"/>
        </w:rPr>
        <w:t>доля населения возрастной категории от 6 до 17 лет включительно, получивших услугу по оздоровлению и отдыху на базе стационарных учреждений (выездные оздоровительные лагеря, лагеря с  дневным пребыванием детей);</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 </w:t>
      </w:r>
      <w:r w:rsidRPr="00DA5BB2">
        <w:rPr>
          <w:rFonts w:ascii="Times New Roman" w:hAnsi="Times New Roman"/>
          <w:sz w:val="24"/>
        </w:rPr>
        <w:t>удельный вес детей, охваченных всеми формами оздоровления, отдыха к общему числу детей от 6 до 17 лет включительно;</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3) </w:t>
      </w:r>
      <w:r w:rsidRPr="00DA5BB2">
        <w:rPr>
          <w:rFonts w:ascii="Times New Roman" w:hAnsi="Times New Roman"/>
          <w:sz w:val="24"/>
        </w:rPr>
        <w:t>доля участников специализированных видов отдыха (турпоходов, экспедиций) к общему количеству отдохнувших детей;</w:t>
      </w:r>
    </w:p>
    <w:p w:rsidR="00C24065" w:rsidRPr="00DA5BB2"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4) </w:t>
      </w:r>
      <w:r w:rsidRPr="00DA5BB2">
        <w:rPr>
          <w:rFonts w:ascii="Times New Roman" w:hAnsi="Times New Roman"/>
          <w:sz w:val="24"/>
        </w:rPr>
        <w:t>доля педагогических работников оздоровительных лагерей, прошедших инструктивную методическую подготовку.</w:t>
      </w:r>
    </w:p>
    <w:p w:rsidR="00C24065" w:rsidRDefault="00C24065" w:rsidP="00C24065">
      <w:pPr>
        <w:widowControl w:val="0"/>
        <w:autoSpaceDE w:val="0"/>
        <w:autoSpaceDN w:val="0"/>
        <w:adjustRightInd w:val="0"/>
        <w:ind w:firstLine="540"/>
        <w:jc w:val="both"/>
        <w:rPr>
          <w:rFonts w:ascii="Times New Roman" w:hAnsi="Times New Roman"/>
          <w:sz w:val="24"/>
        </w:rPr>
      </w:pPr>
      <w:r w:rsidRPr="002A2117">
        <w:rPr>
          <w:rFonts w:ascii="Times New Roman" w:hAnsi="Times New Roman"/>
          <w:sz w:val="24"/>
        </w:rPr>
        <w:t xml:space="preserve">9. Целевыми индикаторами </w:t>
      </w:r>
      <w:r w:rsidRPr="00365832">
        <w:rPr>
          <w:rFonts w:ascii="Times New Roman" w:hAnsi="Times New Roman"/>
          <w:b/>
          <w:i/>
          <w:sz w:val="24"/>
        </w:rPr>
        <w:t xml:space="preserve">подпрограммы </w:t>
      </w:r>
      <w:hyperlink w:anchor="Par2407" w:history="1">
        <w:r w:rsidRPr="00365832">
          <w:rPr>
            <w:rFonts w:ascii="Times New Roman" w:hAnsi="Times New Roman"/>
            <w:b/>
            <w:i/>
            <w:sz w:val="24"/>
          </w:rPr>
          <w:t>5</w:t>
        </w:r>
      </w:hyperlink>
      <w:r w:rsidRPr="00365832">
        <w:rPr>
          <w:rFonts w:ascii="Times New Roman" w:hAnsi="Times New Roman"/>
          <w:b/>
          <w:i/>
          <w:sz w:val="24"/>
        </w:rPr>
        <w:t xml:space="preserve"> «Допризывная подготовка граждан Российской Федерации в Княжпогостском районе к военной службе»</w:t>
      </w:r>
      <w:r>
        <w:rPr>
          <w:rFonts w:ascii="Times New Roman" w:hAnsi="Times New Roman"/>
          <w:sz w:val="24"/>
        </w:rPr>
        <w:t xml:space="preserve"> (далее - Подпрограмма 5</w:t>
      </w:r>
      <w:r w:rsidRPr="002A2117">
        <w:rPr>
          <w:rFonts w:ascii="Times New Roman" w:hAnsi="Times New Roman"/>
          <w:sz w:val="24"/>
        </w:rPr>
        <w:t>) являются:</w:t>
      </w:r>
    </w:p>
    <w:p w:rsidR="00C24065" w:rsidRPr="00E11A75" w:rsidRDefault="00C24065" w:rsidP="00C24065">
      <w:pPr>
        <w:widowControl w:val="0"/>
        <w:autoSpaceDE w:val="0"/>
        <w:autoSpaceDN w:val="0"/>
        <w:adjustRightInd w:val="0"/>
        <w:ind w:firstLine="567"/>
        <w:jc w:val="both"/>
        <w:rPr>
          <w:rFonts w:ascii="Times New Roman" w:hAnsi="Times New Roman"/>
          <w:sz w:val="24"/>
        </w:rPr>
      </w:pPr>
      <w:r w:rsidRPr="00E11A75">
        <w:rPr>
          <w:rFonts w:ascii="Times New Roman" w:hAnsi="Times New Roman"/>
          <w:sz w:val="24"/>
        </w:rPr>
        <w:t>1) количество военно-патриотических клубов, объединений, общественных организаций военно-патриотической направленности, принявших участие в район</w:t>
      </w:r>
      <w:r>
        <w:rPr>
          <w:rFonts w:ascii="Times New Roman" w:hAnsi="Times New Roman"/>
          <w:sz w:val="24"/>
        </w:rPr>
        <w:t>ном и республиканском конкурсах;</w:t>
      </w:r>
    </w:p>
    <w:p w:rsidR="00C24065" w:rsidRPr="00E11A75" w:rsidRDefault="00C24065" w:rsidP="00C24065">
      <w:pPr>
        <w:widowControl w:val="0"/>
        <w:autoSpaceDE w:val="0"/>
        <w:autoSpaceDN w:val="0"/>
        <w:adjustRightInd w:val="0"/>
        <w:ind w:firstLine="567"/>
        <w:jc w:val="both"/>
        <w:rPr>
          <w:rFonts w:ascii="Times New Roman" w:hAnsi="Times New Roman"/>
          <w:sz w:val="24"/>
        </w:rPr>
      </w:pPr>
      <w:r w:rsidRPr="00E11A75">
        <w:rPr>
          <w:rFonts w:ascii="Times New Roman" w:hAnsi="Times New Roman"/>
          <w:sz w:val="24"/>
        </w:rPr>
        <w:t xml:space="preserve">2) количество граждан, принявших участие в пятидневных учебно-полевых сборах в рамках для учащихся 10 классов общеобразовательных </w:t>
      </w:r>
      <w:r>
        <w:rPr>
          <w:rFonts w:ascii="Times New Roman" w:hAnsi="Times New Roman"/>
          <w:sz w:val="24"/>
        </w:rPr>
        <w:t>организаций в Княжпогостском районе;</w:t>
      </w:r>
    </w:p>
    <w:p w:rsidR="00C24065" w:rsidRPr="00E11A75" w:rsidRDefault="00C24065" w:rsidP="00C24065">
      <w:pPr>
        <w:widowControl w:val="0"/>
        <w:autoSpaceDE w:val="0"/>
        <w:autoSpaceDN w:val="0"/>
        <w:adjustRightInd w:val="0"/>
        <w:ind w:firstLine="567"/>
        <w:jc w:val="both"/>
        <w:rPr>
          <w:rFonts w:ascii="Times New Roman" w:hAnsi="Times New Roman"/>
          <w:sz w:val="24"/>
        </w:rPr>
      </w:pPr>
      <w:r w:rsidRPr="00E11A75">
        <w:rPr>
          <w:rFonts w:ascii="Times New Roman" w:hAnsi="Times New Roman"/>
          <w:sz w:val="24"/>
        </w:rPr>
        <w:t>3) доля граждан, соответствующих по состоянию здоровья и уровню физического развития требованиям военной службы, от общего количества состоящих на воинском учете в Княжпогостском районе;</w:t>
      </w:r>
    </w:p>
    <w:p w:rsidR="00C24065" w:rsidRDefault="00C24065" w:rsidP="00C24065">
      <w:pPr>
        <w:widowControl w:val="0"/>
        <w:autoSpaceDE w:val="0"/>
        <w:autoSpaceDN w:val="0"/>
        <w:adjustRightInd w:val="0"/>
        <w:ind w:firstLine="540"/>
        <w:jc w:val="both"/>
        <w:rPr>
          <w:rFonts w:ascii="Times New Roman" w:hAnsi="Times New Roman"/>
          <w:sz w:val="24"/>
        </w:rPr>
      </w:pPr>
      <w:r w:rsidRPr="00E11A75">
        <w:rPr>
          <w:rFonts w:ascii="Times New Roman" w:hAnsi="Times New Roman"/>
          <w:sz w:val="24"/>
        </w:rPr>
        <w:t>4) количество граждан допризывного возраста, охваченных спортивно-массовыми мероприятиями в Княжпогостском районе.</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10. </w:t>
      </w:r>
      <w:r w:rsidRPr="002A2117">
        <w:rPr>
          <w:rFonts w:ascii="Times New Roman" w:hAnsi="Times New Roman"/>
          <w:sz w:val="24"/>
        </w:rPr>
        <w:t>Целевым индикатор</w:t>
      </w:r>
      <w:r>
        <w:rPr>
          <w:rFonts w:ascii="Times New Roman" w:hAnsi="Times New Roman"/>
          <w:sz w:val="24"/>
        </w:rPr>
        <w:t>ом</w:t>
      </w:r>
      <w:r w:rsidRPr="002A2117">
        <w:rPr>
          <w:rFonts w:ascii="Times New Roman" w:hAnsi="Times New Roman"/>
          <w:sz w:val="24"/>
        </w:rPr>
        <w:t xml:space="preserve"> </w:t>
      </w:r>
      <w:r w:rsidRPr="00365832">
        <w:rPr>
          <w:rFonts w:ascii="Times New Roman" w:hAnsi="Times New Roman"/>
          <w:b/>
          <w:i/>
          <w:sz w:val="24"/>
        </w:rPr>
        <w:t xml:space="preserve">подпрограммы </w:t>
      </w:r>
      <w:hyperlink w:anchor="Par2407" w:history="1">
        <w:r>
          <w:rPr>
            <w:rFonts w:ascii="Times New Roman" w:hAnsi="Times New Roman"/>
            <w:b/>
            <w:i/>
            <w:sz w:val="24"/>
          </w:rPr>
          <w:t>6</w:t>
        </w:r>
      </w:hyperlink>
      <w:r>
        <w:rPr>
          <w:rFonts w:ascii="Times New Roman" w:hAnsi="Times New Roman"/>
          <w:b/>
          <w:i/>
          <w:sz w:val="24"/>
        </w:rPr>
        <w:t xml:space="preserve"> </w:t>
      </w:r>
      <w:r w:rsidRPr="00826467">
        <w:rPr>
          <w:rFonts w:ascii="Times New Roman" w:hAnsi="Times New Roman"/>
          <w:b/>
          <w:i/>
          <w:sz w:val="24"/>
        </w:rPr>
        <w:t>«</w:t>
      </w:r>
      <w:r w:rsidRPr="001966CA">
        <w:rPr>
          <w:rFonts w:ascii="Times New Roman" w:hAnsi="Times New Roman"/>
          <w:b/>
          <w:i/>
          <w:sz w:val="24"/>
        </w:rPr>
        <w:t>Обеспечение условий для реализации муниципальной программы «Развитие образования в Княжпогостском районе</w:t>
      </w:r>
      <w:r w:rsidRPr="00365832">
        <w:rPr>
          <w:rFonts w:ascii="Times New Roman" w:hAnsi="Times New Roman"/>
          <w:b/>
          <w:i/>
          <w:sz w:val="24"/>
        </w:rPr>
        <w:t>»</w:t>
      </w:r>
      <w:r>
        <w:rPr>
          <w:rFonts w:ascii="Times New Roman" w:hAnsi="Times New Roman"/>
          <w:sz w:val="24"/>
        </w:rPr>
        <w:t xml:space="preserve"> (далее - Подпрограмма 6</w:t>
      </w:r>
      <w:r w:rsidRPr="002A2117">
        <w:rPr>
          <w:rFonts w:ascii="Times New Roman" w:hAnsi="Times New Roman"/>
          <w:sz w:val="24"/>
        </w:rPr>
        <w:t>) явля</w:t>
      </w:r>
      <w:r>
        <w:rPr>
          <w:rFonts w:ascii="Times New Roman" w:hAnsi="Times New Roman"/>
          <w:sz w:val="24"/>
        </w:rPr>
        <w:t>е</w:t>
      </w:r>
      <w:r w:rsidRPr="002A2117">
        <w:rPr>
          <w:rFonts w:ascii="Times New Roman" w:hAnsi="Times New Roman"/>
          <w:sz w:val="24"/>
        </w:rPr>
        <w:t>тся:</w:t>
      </w:r>
    </w:p>
    <w:p w:rsidR="00C24065" w:rsidRPr="00E11A7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1)</w:t>
      </w:r>
      <w:r w:rsidRPr="001966CA">
        <w:t xml:space="preserve"> </w:t>
      </w:r>
      <w:r>
        <w:rPr>
          <w:rFonts w:ascii="Times New Roman" w:hAnsi="Times New Roman"/>
          <w:sz w:val="24"/>
        </w:rPr>
        <w:t>у</w:t>
      </w:r>
      <w:r w:rsidRPr="001966CA">
        <w:rPr>
          <w:rFonts w:ascii="Times New Roman" w:hAnsi="Times New Roman"/>
          <w:sz w:val="24"/>
        </w:rPr>
        <w:t>ровень ежегодного достижения показателей (индикато</w:t>
      </w:r>
      <w:r>
        <w:rPr>
          <w:rFonts w:ascii="Times New Roman" w:hAnsi="Times New Roman"/>
          <w:sz w:val="24"/>
        </w:rPr>
        <w:t>ров) Программы и её подпрограмм</w:t>
      </w:r>
      <w:r w:rsidRPr="001966CA">
        <w:rPr>
          <w:rFonts w:ascii="Times New Roman" w:hAnsi="Times New Roman"/>
          <w:sz w:val="24"/>
        </w:rPr>
        <w:t xml:space="preserve"> </w:t>
      </w:r>
      <w:r>
        <w:rPr>
          <w:rFonts w:ascii="Times New Roman" w:hAnsi="Times New Roman"/>
          <w:sz w:val="24"/>
        </w:rPr>
        <w:t>(%).</w:t>
      </w:r>
    </w:p>
    <w:p w:rsidR="00C24065" w:rsidRPr="00491460"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11</w:t>
      </w:r>
      <w:r w:rsidRPr="00491460">
        <w:rPr>
          <w:rFonts w:ascii="Times New Roman" w:hAnsi="Times New Roman"/>
          <w:sz w:val="24"/>
        </w:rPr>
        <w:t xml:space="preserve">. Обоснование целевых значений и оценка влияния внешних факторов проводятся при подготовке соответствующего раздела прогноза социально-экономического развития </w:t>
      </w:r>
      <w:r>
        <w:rPr>
          <w:rFonts w:ascii="Times New Roman" w:hAnsi="Times New Roman"/>
          <w:sz w:val="24"/>
        </w:rPr>
        <w:t>Княжпогостского района</w:t>
      </w:r>
      <w:r w:rsidRPr="00491460">
        <w:rPr>
          <w:rFonts w:ascii="Times New Roman" w:hAnsi="Times New Roman"/>
          <w:sz w:val="24"/>
        </w:rPr>
        <w:t xml:space="preserve"> на среднесрочный период.</w:t>
      </w:r>
    </w:p>
    <w:p w:rsidR="00C24065" w:rsidRPr="00491460"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К 2020</w:t>
      </w:r>
      <w:r w:rsidRPr="00491460">
        <w:rPr>
          <w:rFonts w:ascii="Times New Roman" w:hAnsi="Times New Roman"/>
          <w:sz w:val="24"/>
        </w:rPr>
        <w:t xml:space="preserve"> году планируется формирование условий для выравнивания потенциала </w:t>
      </w:r>
      <w:r w:rsidRPr="00491460">
        <w:rPr>
          <w:rFonts w:ascii="Times New Roman" w:hAnsi="Times New Roman"/>
          <w:sz w:val="24"/>
        </w:rPr>
        <w:lastRenderedPageBreak/>
        <w:t>территориального развития в сфере образования.</w:t>
      </w:r>
    </w:p>
    <w:p w:rsidR="00C24065" w:rsidRDefault="00C24065" w:rsidP="00C24065">
      <w:pPr>
        <w:widowControl w:val="0"/>
        <w:autoSpaceDE w:val="0"/>
        <w:autoSpaceDN w:val="0"/>
        <w:adjustRightInd w:val="0"/>
        <w:ind w:firstLine="540"/>
        <w:jc w:val="both"/>
        <w:rPr>
          <w:rFonts w:cs="Calibri"/>
        </w:rPr>
      </w:pPr>
      <w:r>
        <w:rPr>
          <w:rFonts w:ascii="Times New Roman" w:hAnsi="Times New Roman"/>
          <w:sz w:val="24"/>
        </w:rPr>
        <w:t>12</w:t>
      </w:r>
      <w:r w:rsidRPr="00491460">
        <w:rPr>
          <w:rFonts w:ascii="Times New Roman" w:hAnsi="Times New Roman"/>
          <w:sz w:val="24"/>
        </w:rPr>
        <w:t xml:space="preserve">. В рамках реализации </w:t>
      </w:r>
      <w:hyperlink w:anchor="Par758" w:history="1">
        <w:r w:rsidRPr="004E4323">
          <w:rPr>
            <w:rFonts w:ascii="Times New Roman" w:hAnsi="Times New Roman"/>
            <w:b/>
            <w:i/>
            <w:sz w:val="24"/>
          </w:rPr>
          <w:t>Подпрограммы 1</w:t>
        </w:r>
      </w:hyperlink>
      <w:r w:rsidRPr="00491460">
        <w:rPr>
          <w:rFonts w:ascii="Times New Roman" w:hAnsi="Times New Roman"/>
          <w:sz w:val="24"/>
        </w:rPr>
        <w:t xml:space="preserve"> к 20</w:t>
      </w:r>
      <w:r>
        <w:rPr>
          <w:rFonts w:ascii="Times New Roman" w:hAnsi="Times New Roman"/>
          <w:sz w:val="24"/>
        </w:rPr>
        <w:t>20</w:t>
      </w:r>
      <w:r w:rsidRPr="00491460">
        <w:rPr>
          <w:rFonts w:ascii="Times New Roman" w:hAnsi="Times New Roman"/>
          <w:sz w:val="24"/>
        </w:rPr>
        <w:t xml:space="preserve"> году планируется создать условия для внедрения федеральных государственных </w:t>
      </w:r>
      <w:r>
        <w:rPr>
          <w:rFonts w:ascii="Times New Roman" w:hAnsi="Times New Roman"/>
          <w:sz w:val="24"/>
        </w:rPr>
        <w:t xml:space="preserve">образовательных стандартов к </w:t>
      </w:r>
      <w:r w:rsidRPr="00491460">
        <w:rPr>
          <w:rFonts w:ascii="Times New Roman" w:hAnsi="Times New Roman"/>
          <w:sz w:val="24"/>
        </w:rPr>
        <w:t xml:space="preserve">образовательным программам дошкольного образования. Дальнейшее развитие получит система организации </w:t>
      </w:r>
      <w:proofErr w:type="spellStart"/>
      <w:r w:rsidRPr="00491460">
        <w:rPr>
          <w:rFonts w:ascii="Times New Roman" w:hAnsi="Times New Roman"/>
          <w:sz w:val="24"/>
        </w:rPr>
        <w:t>предшкольного</w:t>
      </w:r>
      <w:proofErr w:type="spellEnd"/>
      <w:r w:rsidRPr="00491460">
        <w:rPr>
          <w:rFonts w:ascii="Times New Roman" w:hAnsi="Times New Roman"/>
          <w:sz w:val="24"/>
        </w:rPr>
        <w:t xml:space="preserve"> образования детей.</w:t>
      </w:r>
      <w:r>
        <w:rPr>
          <w:rFonts w:cs="Calibri"/>
        </w:rPr>
        <w:t xml:space="preserve"> </w:t>
      </w:r>
    </w:p>
    <w:p w:rsidR="00C24065" w:rsidRPr="002F0F5D"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13</w:t>
      </w:r>
      <w:r w:rsidRPr="00491460">
        <w:rPr>
          <w:rFonts w:ascii="Times New Roman" w:hAnsi="Times New Roman"/>
          <w:sz w:val="24"/>
        </w:rPr>
        <w:t xml:space="preserve">. В рамках реализации </w:t>
      </w:r>
      <w:hyperlink w:anchor="Par1005" w:history="1">
        <w:r w:rsidRPr="004E4323">
          <w:rPr>
            <w:rFonts w:ascii="Times New Roman" w:hAnsi="Times New Roman"/>
            <w:b/>
            <w:i/>
            <w:sz w:val="24"/>
          </w:rPr>
          <w:t>Подпрограммы 2</w:t>
        </w:r>
      </w:hyperlink>
      <w:r>
        <w:rPr>
          <w:rFonts w:ascii="Times New Roman" w:hAnsi="Times New Roman"/>
          <w:sz w:val="24"/>
        </w:rPr>
        <w:t xml:space="preserve"> к 2020 году планируется </w:t>
      </w:r>
      <w:r w:rsidRPr="002F0F5D">
        <w:rPr>
          <w:rFonts w:ascii="Times New Roman" w:hAnsi="Times New Roman"/>
          <w:sz w:val="24"/>
        </w:rPr>
        <w:t>создать условия для широкомасштабного внедрения федерального государственного образовательного стандарта основного общего образования и, в пилотном режиме федерального государственного образовательного стандарта средне</w:t>
      </w:r>
      <w:r>
        <w:rPr>
          <w:rFonts w:ascii="Times New Roman" w:hAnsi="Times New Roman"/>
          <w:sz w:val="24"/>
        </w:rPr>
        <w:t>го (полного) общего образования.</w:t>
      </w:r>
    </w:p>
    <w:p w:rsidR="00C24065" w:rsidRPr="00491460" w:rsidRDefault="00C24065" w:rsidP="00C24065">
      <w:pPr>
        <w:widowControl w:val="0"/>
        <w:autoSpaceDE w:val="0"/>
        <w:autoSpaceDN w:val="0"/>
        <w:adjustRightInd w:val="0"/>
        <w:ind w:firstLine="567"/>
        <w:jc w:val="both"/>
        <w:rPr>
          <w:rFonts w:ascii="Times New Roman" w:hAnsi="Times New Roman"/>
          <w:sz w:val="24"/>
        </w:rPr>
      </w:pPr>
      <w:r>
        <w:rPr>
          <w:rFonts w:ascii="Times New Roman" w:hAnsi="Times New Roman"/>
          <w:sz w:val="24"/>
        </w:rPr>
        <w:t>К 2020</w:t>
      </w:r>
      <w:r w:rsidRPr="00491460">
        <w:rPr>
          <w:rFonts w:ascii="Times New Roman" w:hAnsi="Times New Roman"/>
          <w:sz w:val="24"/>
        </w:rPr>
        <w:t xml:space="preserve"> году эффективность решения задач по модернизации общего образования позволит обеспечить модернизацию инфраструктуры сферы образования в </w:t>
      </w:r>
      <w:r>
        <w:rPr>
          <w:rFonts w:ascii="Times New Roman" w:hAnsi="Times New Roman"/>
          <w:sz w:val="24"/>
        </w:rPr>
        <w:t>Княжпогостском районе</w:t>
      </w:r>
      <w:r w:rsidRPr="00491460">
        <w:rPr>
          <w:rFonts w:ascii="Times New Roman" w:hAnsi="Times New Roman"/>
          <w:sz w:val="24"/>
        </w:rPr>
        <w:t>, создать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нему всех граждан республики.</w:t>
      </w:r>
    </w:p>
    <w:p w:rsidR="00C24065" w:rsidRPr="00491460"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14</w:t>
      </w:r>
      <w:r w:rsidRPr="00491460">
        <w:rPr>
          <w:rFonts w:ascii="Times New Roman" w:hAnsi="Times New Roman"/>
          <w:sz w:val="24"/>
        </w:rPr>
        <w:t xml:space="preserve">. В рамках реализации </w:t>
      </w:r>
      <w:hyperlink w:anchor="Par1758" w:history="1">
        <w:r w:rsidRPr="004E4323">
          <w:rPr>
            <w:rFonts w:ascii="Times New Roman" w:hAnsi="Times New Roman"/>
            <w:b/>
            <w:i/>
            <w:sz w:val="24"/>
          </w:rPr>
          <w:t>Подпрограммы 3</w:t>
        </w:r>
      </w:hyperlink>
      <w:r>
        <w:rPr>
          <w:rFonts w:ascii="Times New Roman" w:hAnsi="Times New Roman"/>
          <w:sz w:val="24"/>
        </w:rPr>
        <w:t xml:space="preserve"> к 2020</w:t>
      </w:r>
      <w:r w:rsidRPr="00491460">
        <w:rPr>
          <w:rFonts w:ascii="Times New Roman" w:hAnsi="Times New Roman"/>
          <w:sz w:val="24"/>
        </w:rPr>
        <w:t xml:space="preserve"> году планируется:</w:t>
      </w:r>
    </w:p>
    <w:p w:rsidR="00C24065" w:rsidRPr="00A008F2" w:rsidRDefault="00C24065" w:rsidP="00C24065">
      <w:pPr>
        <w:widowControl w:val="0"/>
        <w:autoSpaceDE w:val="0"/>
        <w:autoSpaceDN w:val="0"/>
        <w:adjustRightInd w:val="0"/>
        <w:ind w:firstLine="540"/>
        <w:jc w:val="both"/>
        <w:rPr>
          <w:rFonts w:ascii="Times New Roman" w:hAnsi="Times New Roman"/>
          <w:sz w:val="24"/>
          <w:highlight w:val="yellow"/>
        </w:rPr>
      </w:pPr>
      <w:r w:rsidRPr="00A008F2">
        <w:rPr>
          <w:rFonts w:ascii="Times New Roman" w:hAnsi="Times New Roman"/>
          <w:sz w:val="24"/>
        </w:rPr>
        <w:t xml:space="preserve">1) обеспечить оптимальные условия функционирования муниципальных образовательных </w:t>
      </w:r>
      <w:r>
        <w:rPr>
          <w:rFonts w:ascii="Times New Roman" w:hAnsi="Times New Roman"/>
          <w:sz w:val="24"/>
        </w:rPr>
        <w:t>организаций</w:t>
      </w:r>
      <w:r w:rsidRPr="00A008F2">
        <w:rPr>
          <w:rFonts w:ascii="Times New Roman" w:hAnsi="Times New Roman"/>
          <w:sz w:val="24"/>
        </w:rPr>
        <w:t xml:space="preserve">, улучшить материально-техническое обеспечение муниципальных образовательных </w:t>
      </w:r>
      <w:r>
        <w:rPr>
          <w:rFonts w:ascii="Times New Roman" w:hAnsi="Times New Roman"/>
          <w:sz w:val="24"/>
        </w:rPr>
        <w:t>организаций</w:t>
      </w:r>
      <w:r w:rsidRPr="00A008F2">
        <w:rPr>
          <w:rFonts w:ascii="Times New Roman" w:hAnsi="Times New Roman"/>
          <w:sz w:val="24"/>
        </w:rPr>
        <w:t xml:space="preserve"> для реализации механизмов успешной социализации и адаптации детей к современным условиям жизни;</w:t>
      </w:r>
    </w:p>
    <w:p w:rsidR="00C24065" w:rsidRPr="00A008F2" w:rsidRDefault="00C24065" w:rsidP="00C24065">
      <w:pPr>
        <w:widowControl w:val="0"/>
        <w:autoSpaceDE w:val="0"/>
        <w:autoSpaceDN w:val="0"/>
        <w:adjustRightInd w:val="0"/>
        <w:ind w:firstLine="540"/>
        <w:jc w:val="both"/>
        <w:rPr>
          <w:rFonts w:ascii="Times New Roman" w:hAnsi="Times New Roman"/>
          <w:sz w:val="24"/>
          <w:highlight w:val="yellow"/>
        </w:rPr>
      </w:pPr>
      <w:r w:rsidRPr="00A008F2">
        <w:rPr>
          <w:rFonts w:ascii="Times New Roman" w:hAnsi="Times New Roman"/>
          <w:sz w:val="24"/>
        </w:rPr>
        <w:t xml:space="preserve">2) увеличить охват детей, в том числе с </w:t>
      </w:r>
      <w:proofErr w:type="spellStart"/>
      <w:r w:rsidRPr="00A008F2">
        <w:rPr>
          <w:rFonts w:ascii="Times New Roman" w:hAnsi="Times New Roman"/>
          <w:sz w:val="24"/>
        </w:rPr>
        <w:t>девиантным</w:t>
      </w:r>
      <w:proofErr w:type="spellEnd"/>
      <w:r w:rsidRPr="00A008F2">
        <w:rPr>
          <w:rFonts w:ascii="Times New Roman" w:hAnsi="Times New Roman"/>
          <w:sz w:val="24"/>
        </w:rPr>
        <w:t xml:space="preserve"> поведением, привлеченных к внеурочной деятельности;</w:t>
      </w:r>
    </w:p>
    <w:p w:rsidR="00C24065" w:rsidRPr="00A008F2" w:rsidRDefault="00C24065" w:rsidP="00C24065">
      <w:pPr>
        <w:widowControl w:val="0"/>
        <w:autoSpaceDE w:val="0"/>
        <w:autoSpaceDN w:val="0"/>
        <w:adjustRightInd w:val="0"/>
        <w:ind w:firstLine="540"/>
        <w:jc w:val="both"/>
        <w:rPr>
          <w:rFonts w:ascii="Times New Roman" w:hAnsi="Times New Roman"/>
          <w:sz w:val="24"/>
        </w:rPr>
      </w:pPr>
      <w:r w:rsidRPr="00A008F2">
        <w:rPr>
          <w:rFonts w:ascii="Times New Roman" w:hAnsi="Times New Roman"/>
          <w:sz w:val="24"/>
        </w:rPr>
        <w:t xml:space="preserve">3) сократить количество безнадзорных детей в общей численности детского населения </w:t>
      </w:r>
      <w:r>
        <w:rPr>
          <w:rFonts w:ascii="Times New Roman" w:hAnsi="Times New Roman"/>
          <w:sz w:val="24"/>
        </w:rPr>
        <w:t>Княжпогостского района</w:t>
      </w:r>
      <w:r w:rsidRPr="00A008F2">
        <w:rPr>
          <w:rFonts w:ascii="Times New Roman" w:hAnsi="Times New Roman"/>
          <w:sz w:val="24"/>
        </w:rPr>
        <w:t>;</w:t>
      </w:r>
    </w:p>
    <w:p w:rsidR="00C24065" w:rsidRPr="00A008F2" w:rsidRDefault="00C24065" w:rsidP="00C24065">
      <w:pPr>
        <w:widowControl w:val="0"/>
        <w:autoSpaceDE w:val="0"/>
        <w:autoSpaceDN w:val="0"/>
        <w:adjustRightInd w:val="0"/>
        <w:ind w:firstLine="540"/>
        <w:jc w:val="both"/>
        <w:rPr>
          <w:rFonts w:ascii="Times New Roman" w:hAnsi="Times New Roman"/>
          <w:sz w:val="24"/>
          <w:highlight w:val="yellow"/>
        </w:rPr>
      </w:pPr>
      <w:r w:rsidRPr="00A008F2">
        <w:rPr>
          <w:rFonts w:ascii="Times New Roman" w:hAnsi="Times New Roman"/>
          <w:sz w:val="24"/>
        </w:rPr>
        <w:t>4) снизить количество учащихся, совершивших преступление, сократить количество суицидов и суицидальных попыток среди несовершеннолетних;</w:t>
      </w:r>
    </w:p>
    <w:p w:rsidR="00C24065" w:rsidRPr="00A008F2" w:rsidRDefault="00C24065" w:rsidP="00C24065">
      <w:pPr>
        <w:widowControl w:val="0"/>
        <w:autoSpaceDE w:val="0"/>
        <w:autoSpaceDN w:val="0"/>
        <w:adjustRightInd w:val="0"/>
        <w:ind w:firstLine="540"/>
        <w:jc w:val="both"/>
        <w:rPr>
          <w:rFonts w:ascii="Times New Roman" w:hAnsi="Times New Roman"/>
          <w:sz w:val="24"/>
          <w:highlight w:val="yellow"/>
        </w:rPr>
      </w:pPr>
      <w:r>
        <w:rPr>
          <w:rFonts w:ascii="Times New Roman" w:hAnsi="Times New Roman"/>
          <w:sz w:val="24"/>
        </w:rPr>
        <w:t>5</w:t>
      </w:r>
      <w:r w:rsidRPr="00A008F2">
        <w:rPr>
          <w:rFonts w:ascii="Times New Roman" w:hAnsi="Times New Roman"/>
          <w:sz w:val="24"/>
        </w:rPr>
        <w:t>) создать систему поддержки детских и молодежных социально значимых инициатив;</w:t>
      </w:r>
    </w:p>
    <w:p w:rsidR="00C24065" w:rsidRPr="00A008F2" w:rsidRDefault="00C24065" w:rsidP="00C24065">
      <w:pPr>
        <w:widowControl w:val="0"/>
        <w:autoSpaceDE w:val="0"/>
        <w:autoSpaceDN w:val="0"/>
        <w:adjustRightInd w:val="0"/>
        <w:ind w:firstLine="540"/>
        <w:jc w:val="both"/>
        <w:rPr>
          <w:rFonts w:ascii="Times New Roman" w:hAnsi="Times New Roman"/>
          <w:sz w:val="24"/>
          <w:highlight w:val="yellow"/>
        </w:rPr>
      </w:pPr>
      <w:r>
        <w:rPr>
          <w:rFonts w:ascii="Times New Roman" w:hAnsi="Times New Roman"/>
          <w:sz w:val="24"/>
        </w:rPr>
        <w:t>6</w:t>
      </w:r>
      <w:r w:rsidRPr="00A008F2">
        <w:rPr>
          <w:rFonts w:ascii="Times New Roman" w:hAnsi="Times New Roman"/>
          <w:sz w:val="24"/>
        </w:rPr>
        <w:t>) создать систему выявления и поддержки талантливых детей и молодежи через конкурсы, олимпиады, спортивные соревнования;</w:t>
      </w:r>
    </w:p>
    <w:p w:rsidR="00C24065" w:rsidRPr="00A008F2"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7</w:t>
      </w:r>
      <w:r w:rsidRPr="00A008F2">
        <w:rPr>
          <w:rFonts w:ascii="Times New Roman" w:hAnsi="Times New Roman"/>
          <w:sz w:val="24"/>
        </w:rPr>
        <w:t>) повысить интерес у молодых люде</w:t>
      </w:r>
      <w:r>
        <w:rPr>
          <w:rFonts w:ascii="Times New Roman" w:hAnsi="Times New Roman"/>
          <w:sz w:val="24"/>
        </w:rPr>
        <w:t xml:space="preserve">й к самоорганизации в трудовой </w:t>
      </w:r>
      <w:r w:rsidRPr="00A008F2">
        <w:rPr>
          <w:rFonts w:ascii="Times New Roman" w:hAnsi="Times New Roman"/>
          <w:sz w:val="24"/>
        </w:rPr>
        <w:t>и инновационной деятельности.</w:t>
      </w:r>
    </w:p>
    <w:p w:rsidR="00C24065" w:rsidRPr="00A008F2" w:rsidRDefault="00C24065" w:rsidP="00C24065">
      <w:pPr>
        <w:widowControl w:val="0"/>
        <w:autoSpaceDE w:val="0"/>
        <w:autoSpaceDN w:val="0"/>
        <w:adjustRightInd w:val="0"/>
        <w:ind w:firstLine="540"/>
        <w:jc w:val="both"/>
        <w:rPr>
          <w:rFonts w:ascii="Times New Roman" w:hAnsi="Times New Roman"/>
          <w:sz w:val="24"/>
          <w:highlight w:val="yellow"/>
        </w:rPr>
      </w:pPr>
      <w:r w:rsidRPr="00A008F2">
        <w:rPr>
          <w:rFonts w:ascii="Times New Roman" w:hAnsi="Times New Roman"/>
          <w:sz w:val="24"/>
        </w:rPr>
        <w:t xml:space="preserve">В последующий период реализации </w:t>
      </w:r>
      <w:hyperlink w:anchor="Par1758" w:history="1">
        <w:r w:rsidRPr="00A008F2">
          <w:rPr>
            <w:rFonts w:ascii="Times New Roman" w:hAnsi="Times New Roman"/>
            <w:sz w:val="24"/>
          </w:rPr>
          <w:t xml:space="preserve">Подпрограммы </w:t>
        </w:r>
        <w:r>
          <w:rPr>
            <w:rFonts w:ascii="Times New Roman" w:hAnsi="Times New Roman"/>
            <w:sz w:val="24"/>
          </w:rPr>
          <w:t>3</w:t>
        </w:r>
      </w:hyperlink>
      <w:r w:rsidRPr="00A008F2">
        <w:rPr>
          <w:rFonts w:ascii="Times New Roman" w:hAnsi="Times New Roman"/>
          <w:sz w:val="24"/>
        </w:rPr>
        <w:t xml:space="preserve"> </w:t>
      </w:r>
      <w:r>
        <w:rPr>
          <w:rFonts w:ascii="Times New Roman" w:hAnsi="Times New Roman"/>
          <w:sz w:val="24"/>
        </w:rPr>
        <w:t xml:space="preserve">будут продолжены мероприятия по </w:t>
      </w:r>
      <w:r w:rsidRPr="00A008F2">
        <w:rPr>
          <w:rFonts w:ascii="Times New Roman" w:hAnsi="Times New Roman"/>
          <w:sz w:val="24"/>
        </w:rPr>
        <w:t>предоставлению начального общего, основного общего, среднего (полного) общего образования по основным общеобразовательным программам, по предоставлению дополнительного образования детям.</w:t>
      </w:r>
    </w:p>
    <w:p w:rsidR="00C24065" w:rsidRPr="00A008F2" w:rsidRDefault="00C24065" w:rsidP="00C24065">
      <w:pPr>
        <w:widowControl w:val="0"/>
        <w:autoSpaceDE w:val="0"/>
        <w:autoSpaceDN w:val="0"/>
        <w:adjustRightInd w:val="0"/>
        <w:ind w:firstLine="540"/>
        <w:jc w:val="both"/>
        <w:rPr>
          <w:rFonts w:ascii="Times New Roman" w:hAnsi="Times New Roman"/>
          <w:sz w:val="24"/>
        </w:rPr>
      </w:pPr>
      <w:r w:rsidRPr="00A008F2">
        <w:rPr>
          <w:rFonts w:ascii="Times New Roman" w:hAnsi="Times New Roman"/>
          <w:sz w:val="24"/>
        </w:rPr>
        <w:t>Будет осуществлена интеграция общего и дополнительного образования детей, удовлетворен запрос детского населения на услуги по предоставлению дополнительного образования в Княжпогостском районе. Так, будут созданы условия для самореализации детей и молодежи.</w:t>
      </w:r>
    </w:p>
    <w:p w:rsidR="00C24065" w:rsidRPr="00491460" w:rsidRDefault="00C24065" w:rsidP="00C24065">
      <w:pPr>
        <w:widowControl w:val="0"/>
        <w:autoSpaceDE w:val="0"/>
        <w:autoSpaceDN w:val="0"/>
        <w:adjustRightInd w:val="0"/>
        <w:ind w:firstLine="540"/>
        <w:jc w:val="both"/>
        <w:rPr>
          <w:rFonts w:ascii="Times New Roman" w:hAnsi="Times New Roman"/>
          <w:sz w:val="24"/>
        </w:rPr>
      </w:pPr>
      <w:r w:rsidRPr="00491460">
        <w:rPr>
          <w:rFonts w:ascii="Times New Roman" w:hAnsi="Times New Roman"/>
          <w:sz w:val="24"/>
        </w:rPr>
        <w:t>1</w:t>
      </w:r>
      <w:r>
        <w:rPr>
          <w:rFonts w:ascii="Times New Roman" w:hAnsi="Times New Roman"/>
          <w:sz w:val="24"/>
        </w:rPr>
        <w:t>5</w:t>
      </w:r>
      <w:r w:rsidRPr="00491460">
        <w:rPr>
          <w:rFonts w:ascii="Times New Roman" w:hAnsi="Times New Roman"/>
          <w:sz w:val="24"/>
        </w:rPr>
        <w:t xml:space="preserve">. В рамках реализации </w:t>
      </w:r>
      <w:hyperlink w:anchor="Par2124" w:history="1">
        <w:r w:rsidRPr="004E4323">
          <w:rPr>
            <w:rFonts w:ascii="Times New Roman" w:hAnsi="Times New Roman"/>
            <w:b/>
            <w:i/>
            <w:sz w:val="24"/>
          </w:rPr>
          <w:t>Подпрограммы 4</w:t>
        </w:r>
      </w:hyperlink>
      <w:r w:rsidRPr="00491460">
        <w:rPr>
          <w:rFonts w:ascii="Times New Roman" w:hAnsi="Times New Roman"/>
          <w:sz w:val="24"/>
        </w:rPr>
        <w:t xml:space="preserve"> планируется:</w:t>
      </w:r>
    </w:p>
    <w:p w:rsidR="00C24065" w:rsidRPr="007E729E" w:rsidRDefault="00C24065" w:rsidP="00C24065">
      <w:pPr>
        <w:widowControl w:val="0"/>
        <w:autoSpaceDE w:val="0"/>
        <w:autoSpaceDN w:val="0"/>
        <w:adjustRightInd w:val="0"/>
        <w:ind w:firstLine="540"/>
        <w:jc w:val="both"/>
        <w:rPr>
          <w:rFonts w:ascii="Times New Roman" w:hAnsi="Times New Roman"/>
          <w:sz w:val="24"/>
          <w:highlight w:val="yellow"/>
        </w:rPr>
      </w:pPr>
      <w:r w:rsidRPr="007E729E">
        <w:rPr>
          <w:rFonts w:ascii="Times New Roman" w:hAnsi="Times New Roman"/>
          <w:sz w:val="24"/>
        </w:rPr>
        <w:t>1) достичь выраженный оздоровительный эффект отд</w:t>
      </w:r>
      <w:r>
        <w:rPr>
          <w:rFonts w:ascii="Times New Roman" w:hAnsi="Times New Roman"/>
          <w:sz w:val="24"/>
        </w:rPr>
        <w:t>охнувших детей</w:t>
      </w:r>
      <w:r w:rsidRPr="007E729E">
        <w:rPr>
          <w:rFonts w:ascii="Times New Roman" w:hAnsi="Times New Roman"/>
          <w:sz w:val="24"/>
        </w:rPr>
        <w:t>;</w:t>
      </w:r>
    </w:p>
    <w:p w:rsidR="00C24065" w:rsidRPr="007E729E" w:rsidRDefault="00C24065" w:rsidP="00C24065">
      <w:pPr>
        <w:widowControl w:val="0"/>
        <w:autoSpaceDE w:val="0"/>
        <w:autoSpaceDN w:val="0"/>
        <w:adjustRightInd w:val="0"/>
        <w:ind w:firstLine="540"/>
        <w:jc w:val="both"/>
        <w:rPr>
          <w:rFonts w:ascii="Times New Roman" w:hAnsi="Times New Roman"/>
          <w:sz w:val="24"/>
        </w:rPr>
      </w:pPr>
      <w:r w:rsidRPr="007E729E">
        <w:rPr>
          <w:rFonts w:ascii="Times New Roman" w:hAnsi="Times New Roman"/>
          <w:sz w:val="24"/>
        </w:rPr>
        <w:t>2) сохранить:</w:t>
      </w:r>
    </w:p>
    <w:p w:rsidR="00C24065" w:rsidRDefault="00C24065" w:rsidP="00C24065">
      <w:pPr>
        <w:widowControl w:val="0"/>
        <w:autoSpaceDE w:val="0"/>
        <w:autoSpaceDN w:val="0"/>
        <w:adjustRightInd w:val="0"/>
        <w:ind w:firstLine="540"/>
        <w:jc w:val="both"/>
        <w:rPr>
          <w:rFonts w:ascii="Times New Roman" w:hAnsi="Times New Roman"/>
          <w:sz w:val="24"/>
        </w:rPr>
      </w:pPr>
      <w:r w:rsidRPr="007E729E">
        <w:rPr>
          <w:rFonts w:ascii="Times New Roman" w:hAnsi="Times New Roman"/>
          <w:sz w:val="24"/>
        </w:rPr>
        <w:t>а) долю детей, находящихся в трудной жизненной ситуации, охваченных оздоровлением и отдыхом, в общей численности детей, находящихся в трудной жизненной ситуации, подлежащих оздоровлению;</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б) </w:t>
      </w:r>
      <w:r w:rsidRPr="007E729E">
        <w:rPr>
          <w:rFonts w:ascii="Times New Roman" w:hAnsi="Times New Roman"/>
          <w:sz w:val="24"/>
        </w:rPr>
        <w:t>дол</w:t>
      </w:r>
      <w:r>
        <w:rPr>
          <w:rFonts w:ascii="Times New Roman" w:hAnsi="Times New Roman"/>
          <w:sz w:val="24"/>
        </w:rPr>
        <w:t>ю</w:t>
      </w:r>
      <w:r w:rsidRPr="007E729E">
        <w:rPr>
          <w:rFonts w:ascii="Times New Roman" w:hAnsi="Times New Roman"/>
          <w:sz w:val="24"/>
        </w:rPr>
        <w:t xml:space="preserve"> населения возрастной категории от 6 до 17 лет включительно, получивших услугу по оздоровлению и отдыху на базе стационарных учреждений (выездные оздоровительные лагеря, лагеря с дневным пребыванием детей;</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в) </w:t>
      </w:r>
      <w:r w:rsidRPr="007E729E">
        <w:rPr>
          <w:rFonts w:ascii="Times New Roman" w:hAnsi="Times New Roman"/>
          <w:sz w:val="24"/>
        </w:rPr>
        <w:t>удельный вес детей, охваченных всеми формами оздоровления, отдыха и трудоустройства, к общему числу детей от 6 до 17 лет включительно (не менее 100%);</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г) долю</w:t>
      </w:r>
      <w:r w:rsidRPr="007E729E">
        <w:rPr>
          <w:rFonts w:ascii="Times New Roman" w:hAnsi="Times New Roman"/>
          <w:sz w:val="24"/>
        </w:rPr>
        <w:t xml:space="preserve"> участников специализированных видов отдыха (турпоходов, экспедиций) к общему количеству отдохнувших детей;</w:t>
      </w:r>
    </w:p>
    <w:p w:rsidR="00C24065" w:rsidRPr="00E43234"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д) долю</w:t>
      </w:r>
      <w:r w:rsidRPr="007E729E">
        <w:rPr>
          <w:rFonts w:ascii="Times New Roman" w:hAnsi="Times New Roman"/>
          <w:sz w:val="24"/>
        </w:rPr>
        <w:t xml:space="preserve"> педагогических работников оздоровительных лагерей, прошедших инструктивную методическую подготовку.</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16</w:t>
      </w:r>
      <w:r w:rsidRPr="00491460">
        <w:rPr>
          <w:rFonts w:ascii="Times New Roman" w:hAnsi="Times New Roman"/>
          <w:sz w:val="24"/>
        </w:rPr>
        <w:t xml:space="preserve">. В рамках </w:t>
      </w:r>
      <w:r>
        <w:rPr>
          <w:rFonts w:ascii="Times New Roman" w:hAnsi="Times New Roman"/>
          <w:sz w:val="24"/>
        </w:rPr>
        <w:t xml:space="preserve">реализации </w:t>
      </w:r>
      <w:hyperlink w:anchor="Par2407" w:history="1">
        <w:r w:rsidRPr="004E4323">
          <w:rPr>
            <w:rFonts w:ascii="Times New Roman" w:hAnsi="Times New Roman"/>
            <w:b/>
            <w:i/>
            <w:sz w:val="24"/>
          </w:rPr>
          <w:t>Подпрограммы 5</w:t>
        </w:r>
      </w:hyperlink>
      <w:r w:rsidRPr="00491460">
        <w:rPr>
          <w:rFonts w:ascii="Times New Roman" w:hAnsi="Times New Roman"/>
          <w:sz w:val="24"/>
        </w:rPr>
        <w:t xml:space="preserve"> планируется:</w:t>
      </w:r>
    </w:p>
    <w:p w:rsidR="00C24065" w:rsidRPr="00E43234" w:rsidRDefault="00C24065" w:rsidP="00C24065">
      <w:pPr>
        <w:ind w:firstLine="567"/>
        <w:jc w:val="both"/>
        <w:rPr>
          <w:rFonts w:ascii="Times New Roman" w:hAnsi="Times New Roman"/>
          <w:sz w:val="24"/>
        </w:rPr>
      </w:pPr>
      <w:r w:rsidRPr="00E43234">
        <w:rPr>
          <w:rFonts w:ascii="Times New Roman" w:hAnsi="Times New Roman"/>
          <w:sz w:val="24"/>
        </w:rPr>
        <w:lastRenderedPageBreak/>
        <w:t>1) увеличить долю граждан Российской Федерации, соответствующих по состоянию здоровья и уровню физического развития требованиям военной службы, от общего количества состоящих на воинском учете;</w:t>
      </w:r>
    </w:p>
    <w:p w:rsidR="00C24065" w:rsidRPr="00E43234" w:rsidRDefault="00C24065" w:rsidP="00C24065">
      <w:pPr>
        <w:ind w:firstLine="567"/>
        <w:jc w:val="both"/>
        <w:rPr>
          <w:rFonts w:ascii="Times New Roman" w:hAnsi="Times New Roman"/>
          <w:sz w:val="24"/>
        </w:rPr>
      </w:pPr>
      <w:r>
        <w:rPr>
          <w:rFonts w:ascii="Times New Roman" w:hAnsi="Times New Roman"/>
          <w:sz w:val="24"/>
        </w:rPr>
        <w:t>2</w:t>
      </w:r>
      <w:r w:rsidRPr="00E43234">
        <w:rPr>
          <w:rFonts w:ascii="Times New Roman" w:hAnsi="Times New Roman"/>
          <w:sz w:val="24"/>
        </w:rPr>
        <w:t>) увеличить число граждан Российской Федерации допризывного возраста, охваченных спортивно-массовыми мероприятиями;</w:t>
      </w:r>
    </w:p>
    <w:p w:rsidR="00C24065" w:rsidRPr="00E43234" w:rsidRDefault="00C24065" w:rsidP="00C24065">
      <w:pPr>
        <w:ind w:firstLine="567"/>
        <w:jc w:val="both"/>
        <w:rPr>
          <w:rFonts w:ascii="Times New Roman" w:hAnsi="Times New Roman"/>
          <w:sz w:val="24"/>
        </w:rPr>
      </w:pPr>
      <w:r>
        <w:rPr>
          <w:rFonts w:ascii="Times New Roman" w:hAnsi="Times New Roman"/>
          <w:sz w:val="24"/>
        </w:rPr>
        <w:t>3</w:t>
      </w:r>
      <w:r w:rsidRPr="00E43234">
        <w:rPr>
          <w:rFonts w:ascii="Times New Roman" w:hAnsi="Times New Roman"/>
          <w:sz w:val="24"/>
        </w:rPr>
        <w:t>) увеличить число граждан Российской Федерации допризывного и призывного возраста, принявших участие в спортивно-патриотических мероприятиях, военно-спортивных играх;</w:t>
      </w:r>
    </w:p>
    <w:p w:rsidR="00C24065" w:rsidRDefault="00C24065" w:rsidP="00C24065">
      <w:pPr>
        <w:widowControl w:val="0"/>
        <w:autoSpaceDE w:val="0"/>
        <w:autoSpaceDN w:val="0"/>
        <w:adjustRightInd w:val="0"/>
        <w:ind w:firstLine="567"/>
        <w:jc w:val="both"/>
        <w:rPr>
          <w:rFonts w:ascii="Times New Roman" w:hAnsi="Times New Roman"/>
          <w:sz w:val="24"/>
        </w:rPr>
      </w:pPr>
      <w:r>
        <w:rPr>
          <w:rFonts w:ascii="Times New Roman" w:hAnsi="Times New Roman"/>
          <w:sz w:val="24"/>
        </w:rPr>
        <w:t>4</w:t>
      </w:r>
      <w:r w:rsidRPr="00E43234">
        <w:rPr>
          <w:rFonts w:ascii="Times New Roman" w:hAnsi="Times New Roman"/>
          <w:sz w:val="24"/>
        </w:rPr>
        <w:t xml:space="preserve">) укрепить материально-техническую базу общеобразовательных </w:t>
      </w:r>
      <w:r>
        <w:rPr>
          <w:rFonts w:ascii="Times New Roman" w:hAnsi="Times New Roman"/>
          <w:sz w:val="24"/>
        </w:rPr>
        <w:t>организаций</w:t>
      </w:r>
      <w:r w:rsidRPr="00E43234">
        <w:rPr>
          <w:rFonts w:ascii="Times New Roman" w:hAnsi="Times New Roman"/>
          <w:sz w:val="24"/>
        </w:rPr>
        <w:t xml:space="preserve"> учебно-наглядными пособиями, оборудованием по обучению основам военной службы кабинетов «Основы безопасности и жизнедеятельности».</w:t>
      </w:r>
    </w:p>
    <w:p w:rsidR="00C24065" w:rsidRDefault="00C24065" w:rsidP="00C24065">
      <w:pPr>
        <w:widowControl w:val="0"/>
        <w:autoSpaceDE w:val="0"/>
        <w:autoSpaceDN w:val="0"/>
        <w:adjustRightInd w:val="0"/>
        <w:ind w:firstLine="567"/>
        <w:jc w:val="both"/>
        <w:rPr>
          <w:rFonts w:ascii="Times New Roman" w:hAnsi="Times New Roman"/>
          <w:sz w:val="24"/>
        </w:rPr>
      </w:pPr>
      <w:r>
        <w:rPr>
          <w:rFonts w:ascii="Times New Roman" w:hAnsi="Times New Roman"/>
          <w:sz w:val="24"/>
        </w:rPr>
        <w:t xml:space="preserve">17. </w:t>
      </w:r>
      <w:r w:rsidRPr="00491460">
        <w:rPr>
          <w:rFonts w:ascii="Times New Roman" w:hAnsi="Times New Roman"/>
          <w:sz w:val="24"/>
        </w:rPr>
        <w:t xml:space="preserve">В рамках </w:t>
      </w:r>
      <w:r>
        <w:rPr>
          <w:rFonts w:ascii="Times New Roman" w:hAnsi="Times New Roman"/>
          <w:sz w:val="24"/>
        </w:rPr>
        <w:t xml:space="preserve">реализации </w:t>
      </w:r>
      <w:hyperlink w:anchor="Par2407" w:history="1">
        <w:r w:rsidRPr="004E4323">
          <w:rPr>
            <w:rFonts w:ascii="Times New Roman" w:hAnsi="Times New Roman"/>
            <w:b/>
            <w:i/>
            <w:sz w:val="24"/>
          </w:rPr>
          <w:t xml:space="preserve">Подпрограммы </w:t>
        </w:r>
        <w:r>
          <w:rPr>
            <w:rFonts w:ascii="Times New Roman" w:hAnsi="Times New Roman"/>
            <w:b/>
            <w:i/>
            <w:sz w:val="24"/>
          </w:rPr>
          <w:t>6</w:t>
        </w:r>
      </w:hyperlink>
      <w:r w:rsidRPr="00491460">
        <w:rPr>
          <w:rFonts w:ascii="Times New Roman" w:hAnsi="Times New Roman"/>
          <w:sz w:val="24"/>
        </w:rPr>
        <w:t xml:space="preserve"> планируется</w:t>
      </w:r>
      <w:r>
        <w:rPr>
          <w:rFonts w:ascii="Times New Roman" w:hAnsi="Times New Roman"/>
          <w:sz w:val="24"/>
        </w:rPr>
        <w:t>:</w:t>
      </w:r>
    </w:p>
    <w:p w:rsidR="00C24065" w:rsidRDefault="00C24065" w:rsidP="00C24065">
      <w:pPr>
        <w:widowControl w:val="0"/>
        <w:autoSpaceDE w:val="0"/>
        <w:autoSpaceDN w:val="0"/>
        <w:adjustRightInd w:val="0"/>
        <w:ind w:firstLine="567"/>
        <w:jc w:val="both"/>
        <w:rPr>
          <w:rFonts w:ascii="Times New Roman" w:hAnsi="Times New Roman"/>
          <w:sz w:val="24"/>
        </w:rPr>
      </w:pPr>
      <w:r>
        <w:rPr>
          <w:rFonts w:ascii="Times New Roman" w:hAnsi="Times New Roman"/>
          <w:sz w:val="24"/>
        </w:rPr>
        <w:t xml:space="preserve">1) улучшить </w:t>
      </w:r>
      <w:r w:rsidRPr="00790EFC">
        <w:rPr>
          <w:rFonts w:ascii="Times New Roman" w:hAnsi="Times New Roman"/>
          <w:sz w:val="24"/>
        </w:rPr>
        <w:t>качеств</w:t>
      </w:r>
      <w:r>
        <w:rPr>
          <w:rFonts w:ascii="Times New Roman" w:hAnsi="Times New Roman"/>
          <w:sz w:val="24"/>
        </w:rPr>
        <w:t>о</w:t>
      </w:r>
      <w:r w:rsidRPr="00790EFC">
        <w:rPr>
          <w:rFonts w:ascii="Times New Roman" w:hAnsi="Times New Roman"/>
          <w:sz w:val="24"/>
        </w:rPr>
        <w:t xml:space="preserve"> и оперативност</w:t>
      </w:r>
      <w:r>
        <w:rPr>
          <w:rFonts w:ascii="Times New Roman" w:hAnsi="Times New Roman"/>
          <w:sz w:val="24"/>
        </w:rPr>
        <w:t>ь</w:t>
      </w:r>
      <w:r w:rsidRPr="00790EFC">
        <w:rPr>
          <w:rFonts w:ascii="Times New Roman" w:hAnsi="Times New Roman"/>
          <w:sz w:val="24"/>
        </w:rPr>
        <w:t xml:space="preserve"> представления </w:t>
      </w:r>
      <w:r>
        <w:rPr>
          <w:rFonts w:ascii="Times New Roman" w:hAnsi="Times New Roman"/>
          <w:sz w:val="24"/>
        </w:rPr>
        <w:t>муниципальных</w:t>
      </w:r>
      <w:r w:rsidRPr="00790EFC">
        <w:rPr>
          <w:rFonts w:ascii="Times New Roman" w:hAnsi="Times New Roman"/>
          <w:sz w:val="24"/>
        </w:rPr>
        <w:t xml:space="preserve"> услуг в сфере образования в целом</w:t>
      </w:r>
      <w:r>
        <w:rPr>
          <w:rFonts w:ascii="Times New Roman" w:hAnsi="Times New Roman"/>
          <w:sz w:val="24"/>
        </w:rPr>
        <w:t>;</w:t>
      </w:r>
    </w:p>
    <w:p w:rsidR="00C24065" w:rsidRDefault="00C24065" w:rsidP="00C24065">
      <w:pPr>
        <w:widowControl w:val="0"/>
        <w:autoSpaceDE w:val="0"/>
        <w:autoSpaceDN w:val="0"/>
        <w:adjustRightInd w:val="0"/>
        <w:ind w:firstLine="567"/>
        <w:jc w:val="both"/>
        <w:rPr>
          <w:rFonts w:ascii="Times New Roman" w:hAnsi="Times New Roman"/>
          <w:sz w:val="24"/>
        </w:rPr>
      </w:pPr>
      <w:r>
        <w:rPr>
          <w:rFonts w:ascii="Times New Roman" w:hAnsi="Times New Roman"/>
          <w:sz w:val="24"/>
        </w:rPr>
        <w:t>2) обеспечить выполнение задач и достижение предусмотренных Программой и подпрограммами, включенными в её состав показателей (индикаторов), эффективность реализации Программы;</w:t>
      </w:r>
    </w:p>
    <w:p w:rsidR="00C24065" w:rsidRPr="00E43234" w:rsidRDefault="00C24065" w:rsidP="00C24065">
      <w:pPr>
        <w:widowControl w:val="0"/>
        <w:autoSpaceDE w:val="0"/>
        <w:autoSpaceDN w:val="0"/>
        <w:adjustRightInd w:val="0"/>
        <w:ind w:firstLine="567"/>
        <w:jc w:val="both"/>
        <w:rPr>
          <w:rFonts w:ascii="Times New Roman" w:hAnsi="Times New Roman"/>
          <w:sz w:val="24"/>
        </w:rPr>
      </w:pPr>
      <w:r>
        <w:rPr>
          <w:rFonts w:ascii="Times New Roman" w:hAnsi="Times New Roman"/>
          <w:sz w:val="24"/>
        </w:rPr>
        <w:t>3) повышение эффективности муниципального управления сферой образования в Княжпогостском районе.</w:t>
      </w:r>
    </w:p>
    <w:p w:rsidR="00C24065" w:rsidRPr="00491460" w:rsidRDefault="00C24065" w:rsidP="00C24065">
      <w:pPr>
        <w:widowControl w:val="0"/>
        <w:autoSpaceDE w:val="0"/>
        <w:autoSpaceDN w:val="0"/>
        <w:adjustRightInd w:val="0"/>
        <w:ind w:firstLine="540"/>
        <w:jc w:val="both"/>
        <w:rPr>
          <w:rFonts w:ascii="Times New Roman" w:hAnsi="Times New Roman"/>
          <w:sz w:val="24"/>
        </w:rPr>
      </w:pPr>
      <w:hyperlink w:anchor="Par6131" w:history="1">
        <w:r w:rsidRPr="00491460">
          <w:rPr>
            <w:rFonts w:ascii="Times New Roman" w:hAnsi="Times New Roman"/>
            <w:sz w:val="24"/>
          </w:rPr>
          <w:t>Прогноз</w:t>
        </w:r>
      </w:hyperlink>
      <w:r w:rsidRPr="00491460">
        <w:rPr>
          <w:rFonts w:ascii="Times New Roman" w:hAnsi="Times New Roman"/>
          <w:sz w:val="24"/>
        </w:rPr>
        <w:t xml:space="preserve"> сводных показателей государственных заданий реализации Программы приводится в приложении 5 к Программе.</w:t>
      </w:r>
    </w:p>
    <w:p w:rsidR="00C24065" w:rsidRPr="00502AE7" w:rsidRDefault="00C24065" w:rsidP="00C24065">
      <w:pPr>
        <w:widowControl w:val="0"/>
        <w:autoSpaceDE w:val="0"/>
        <w:autoSpaceDN w:val="0"/>
        <w:adjustRightInd w:val="0"/>
        <w:jc w:val="both"/>
        <w:rPr>
          <w:rFonts w:ascii="Times New Roman" w:hAnsi="Times New Roman"/>
          <w:sz w:val="24"/>
        </w:rPr>
      </w:pPr>
    </w:p>
    <w:p w:rsidR="00C24065" w:rsidRPr="00491460" w:rsidRDefault="00C24065" w:rsidP="00C24065">
      <w:pPr>
        <w:widowControl w:val="0"/>
        <w:autoSpaceDE w:val="0"/>
        <w:autoSpaceDN w:val="0"/>
        <w:adjustRightInd w:val="0"/>
        <w:ind w:firstLine="540"/>
        <w:jc w:val="center"/>
        <w:outlineLvl w:val="1"/>
        <w:rPr>
          <w:rFonts w:ascii="Times New Roman" w:hAnsi="Times New Roman"/>
          <w:b/>
          <w:i/>
          <w:sz w:val="24"/>
        </w:rPr>
      </w:pPr>
      <w:r w:rsidRPr="00491460">
        <w:rPr>
          <w:rFonts w:ascii="Times New Roman" w:hAnsi="Times New Roman"/>
          <w:b/>
          <w:i/>
          <w:sz w:val="24"/>
        </w:rPr>
        <w:t>7. Перечень и краткое описание подпрограмм</w:t>
      </w:r>
    </w:p>
    <w:p w:rsidR="00C24065" w:rsidRDefault="00C24065" w:rsidP="00C24065">
      <w:pPr>
        <w:widowControl w:val="0"/>
        <w:autoSpaceDE w:val="0"/>
        <w:autoSpaceDN w:val="0"/>
        <w:adjustRightInd w:val="0"/>
        <w:rPr>
          <w:rFonts w:cs="Calibri"/>
        </w:rPr>
      </w:pPr>
    </w:p>
    <w:p w:rsidR="00C24065" w:rsidRPr="00491460" w:rsidRDefault="00C24065" w:rsidP="00C24065">
      <w:pPr>
        <w:widowControl w:val="0"/>
        <w:autoSpaceDE w:val="0"/>
        <w:autoSpaceDN w:val="0"/>
        <w:adjustRightInd w:val="0"/>
        <w:ind w:firstLine="540"/>
        <w:jc w:val="both"/>
        <w:rPr>
          <w:rFonts w:ascii="Times New Roman" w:hAnsi="Times New Roman"/>
          <w:sz w:val="24"/>
        </w:rPr>
      </w:pPr>
      <w:r w:rsidRPr="00491460">
        <w:rPr>
          <w:rFonts w:ascii="Times New Roman" w:hAnsi="Times New Roman"/>
          <w:sz w:val="24"/>
        </w:rPr>
        <w:t xml:space="preserve">1. Масштаб задач </w:t>
      </w:r>
      <w:r w:rsidRPr="004E4323">
        <w:rPr>
          <w:rFonts w:ascii="Times New Roman" w:hAnsi="Times New Roman"/>
          <w:b/>
          <w:i/>
          <w:sz w:val="24"/>
        </w:rPr>
        <w:t>Программы</w:t>
      </w:r>
      <w:r w:rsidRPr="00491460">
        <w:rPr>
          <w:rFonts w:ascii="Times New Roman" w:hAnsi="Times New Roman"/>
          <w:sz w:val="24"/>
        </w:rPr>
        <w:t xml:space="preserve"> предусматривает выделение </w:t>
      </w:r>
      <w:r>
        <w:rPr>
          <w:rFonts w:ascii="Times New Roman" w:hAnsi="Times New Roman"/>
          <w:sz w:val="24"/>
        </w:rPr>
        <w:t>шести</w:t>
      </w:r>
      <w:r w:rsidRPr="00491460">
        <w:rPr>
          <w:rFonts w:ascii="Times New Roman" w:hAnsi="Times New Roman"/>
          <w:sz w:val="24"/>
        </w:rPr>
        <w:t xml:space="preserve"> подпрограмм:</w:t>
      </w:r>
    </w:p>
    <w:p w:rsidR="00C24065" w:rsidRPr="004D176E" w:rsidRDefault="00C24065" w:rsidP="00C24065">
      <w:pPr>
        <w:widowControl w:val="0"/>
        <w:autoSpaceDE w:val="0"/>
        <w:autoSpaceDN w:val="0"/>
        <w:adjustRightInd w:val="0"/>
        <w:ind w:firstLine="540"/>
        <w:jc w:val="both"/>
        <w:rPr>
          <w:rFonts w:ascii="Times New Roman" w:hAnsi="Times New Roman"/>
          <w:sz w:val="24"/>
        </w:rPr>
      </w:pPr>
      <w:r w:rsidRPr="004D176E">
        <w:rPr>
          <w:rFonts w:ascii="Times New Roman" w:hAnsi="Times New Roman"/>
          <w:sz w:val="24"/>
        </w:rPr>
        <w:t xml:space="preserve">1) развитие системы дошкольного образования в </w:t>
      </w:r>
      <w:r>
        <w:rPr>
          <w:rFonts w:ascii="Times New Roman" w:hAnsi="Times New Roman"/>
          <w:sz w:val="24"/>
        </w:rPr>
        <w:t>Княжпогостском районе</w:t>
      </w:r>
      <w:r w:rsidRPr="004D176E">
        <w:rPr>
          <w:rFonts w:ascii="Times New Roman" w:hAnsi="Times New Roman"/>
          <w:sz w:val="24"/>
        </w:rPr>
        <w:t>;</w:t>
      </w:r>
    </w:p>
    <w:p w:rsidR="00C24065" w:rsidRPr="004D176E" w:rsidRDefault="00C24065" w:rsidP="00C24065">
      <w:pPr>
        <w:widowControl w:val="0"/>
        <w:autoSpaceDE w:val="0"/>
        <w:autoSpaceDN w:val="0"/>
        <w:adjustRightInd w:val="0"/>
        <w:ind w:firstLine="540"/>
        <w:jc w:val="both"/>
        <w:rPr>
          <w:rFonts w:cs="Calibri"/>
        </w:rPr>
      </w:pPr>
      <w:r w:rsidRPr="004D176E">
        <w:rPr>
          <w:rFonts w:ascii="Times New Roman" w:hAnsi="Times New Roman"/>
          <w:sz w:val="24"/>
        </w:rPr>
        <w:t xml:space="preserve">2) развитие системы общего образования в </w:t>
      </w:r>
      <w:r>
        <w:rPr>
          <w:rFonts w:ascii="Times New Roman" w:hAnsi="Times New Roman"/>
          <w:sz w:val="24"/>
        </w:rPr>
        <w:t>Княжпогостском районе</w:t>
      </w:r>
      <w:r w:rsidRPr="004D176E">
        <w:rPr>
          <w:rFonts w:ascii="Times New Roman" w:hAnsi="Times New Roman"/>
          <w:sz w:val="24"/>
        </w:rPr>
        <w:t>;</w:t>
      </w:r>
    </w:p>
    <w:p w:rsidR="00C24065" w:rsidRPr="004D176E" w:rsidRDefault="00C24065" w:rsidP="00C24065">
      <w:pPr>
        <w:widowControl w:val="0"/>
        <w:autoSpaceDE w:val="0"/>
        <w:autoSpaceDN w:val="0"/>
        <w:adjustRightInd w:val="0"/>
        <w:ind w:firstLine="540"/>
        <w:jc w:val="both"/>
        <w:rPr>
          <w:rFonts w:ascii="Times New Roman" w:hAnsi="Times New Roman"/>
          <w:sz w:val="24"/>
        </w:rPr>
      </w:pPr>
      <w:r w:rsidRPr="004D176E">
        <w:rPr>
          <w:rFonts w:ascii="Times New Roman" w:hAnsi="Times New Roman"/>
          <w:sz w:val="24"/>
        </w:rPr>
        <w:t xml:space="preserve">3) дети и молодежь </w:t>
      </w:r>
      <w:r>
        <w:rPr>
          <w:rFonts w:ascii="Times New Roman" w:hAnsi="Times New Roman"/>
          <w:sz w:val="24"/>
        </w:rPr>
        <w:t>Княжпогостского района</w:t>
      </w:r>
      <w:r w:rsidRPr="004D176E">
        <w:rPr>
          <w:rFonts w:ascii="Times New Roman" w:hAnsi="Times New Roman"/>
          <w:sz w:val="24"/>
        </w:rPr>
        <w:t>;</w:t>
      </w:r>
    </w:p>
    <w:p w:rsidR="00C24065" w:rsidRPr="004D176E" w:rsidRDefault="00C24065" w:rsidP="00C24065">
      <w:pPr>
        <w:widowControl w:val="0"/>
        <w:autoSpaceDE w:val="0"/>
        <w:autoSpaceDN w:val="0"/>
        <w:adjustRightInd w:val="0"/>
        <w:ind w:firstLine="540"/>
        <w:jc w:val="both"/>
        <w:rPr>
          <w:rFonts w:ascii="Times New Roman" w:hAnsi="Times New Roman"/>
          <w:sz w:val="24"/>
        </w:rPr>
      </w:pPr>
      <w:r w:rsidRPr="004D176E">
        <w:rPr>
          <w:rFonts w:ascii="Times New Roman" w:hAnsi="Times New Roman"/>
          <w:sz w:val="24"/>
        </w:rPr>
        <w:t xml:space="preserve">4) </w:t>
      </w:r>
      <w:r>
        <w:rPr>
          <w:rFonts w:ascii="Times New Roman" w:hAnsi="Times New Roman"/>
          <w:sz w:val="24"/>
        </w:rPr>
        <w:t xml:space="preserve">организация </w:t>
      </w:r>
      <w:r w:rsidRPr="004D176E">
        <w:rPr>
          <w:rFonts w:ascii="Times New Roman" w:hAnsi="Times New Roman"/>
          <w:sz w:val="24"/>
        </w:rPr>
        <w:t>оздоровлени</w:t>
      </w:r>
      <w:r>
        <w:rPr>
          <w:rFonts w:ascii="Times New Roman" w:hAnsi="Times New Roman"/>
          <w:sz w:val="24"/>
        </w:rPr>
        <w:t>я</w:t>
      </w:r>
      <w:r w:rsidRPr="004D176E">
        <w:rPr>
          <w:rFonts w:ascii="Times New Roman" w:hAnsi="Times New Roman"/>
          <w:sz w:val="24"/>
        </w:rPr>
        <w:t xml:space="preserve"> и отдых</w:t>
      </w:r>
      <w:r>
        <w:rPr>
          <w:rFonts w:ascii="Times New Roman" w:hAnsi="Times New Roman"/>
          <w:sz w:val="24"/>
        </w:rPr>
        <w:t>а детей Княжпогостского района</w:t>
      </w:r>
      <w:r w:rsidRPr="004D176E">
        <w:rPr>
          <w:rFonts w:ascii="Times New Roman" w:hAnsi="Times New Roman"/>
          <w:sz w:val="24"/>
        </w:rPr>
        <w:t>;</w:t>
      </w:r>
    </w:p>
    <w:p w:rsidR="00C24065" w:rsidRDefault="00C24065" w:rsidP="00C24065">
      <w:pPr>
        <w:widowControl w:val="0"/>
        <w:autoSpaceDE w:val="0"/>
        <w:autoSpaceDN w:val="0"/>
        <w:adjustRightInd w:val="0"/>
        <w:ind w:firstLine="540"/>
        <w:jc w:val="both"/>
        <w:rPr>
          <w:rFonts w:ascii="Times New Roman" w:hAnsi="Times New Roman"/>
          <w:sz w:val="24"/>
        </w:rPr>
      </w:pPr>
      <w:r w:rsidRPr="004D176E">
        <w:rPr>
          <w:rFonts w:ascii="Times New Roman" w:hAnsi="Times New Roman"/>
          <w:sz w:val="24"/>
        </w:rPr>
        <w:t>5) допризывная подготовка граждан Российской Федерации в Княжпогостском районе к военной службе</w:t>
      </w:r>
      <w:r>
        <w:rPr>
          <w:rFonts w:ascii="Times New Roman" w:hAnsi="Times New Roman"/>
          <w:sz w:val="24"/>
        </w:rPr>
        <w:t>;</w:t>
      </w:r>
    </w:p>
    <w:p w:rsidR="00C24065" w:rsidRDefault="00C24065" w:rsidP="00C24065">
      <w:pPr>
        <w:widowControl w:val="0"/>
        <w:autoSpaceDE w:val="0"/>
        <w:autoSpaceDN w:val="0"/>
        <w:adjustRightInd w:val="0"/>
        <w:ind w:firstLine="540"/>
        <w:jc w:val="both"/>
        <w:rPr>
          <w:rFonts w:cs="Calibri"/>
        </w:rPr>
      </w:pPr>
      <w:r>
        <w:rPr>
          <w:rFonts w:ascii="Times New Roman" w:hAnsi="Times New Roman"/>
          <w:sz w:val="24"/>
        </w:rPr>
        <w:t>6) обеспечение условий для реализации муниципальной программы «Развитие образования в Княжпогостском районе».</w:t>
      </w:r>
    </w:p>
    <w:p w:rsidR="00C24065" w:rsidRPr="004D176E" w:rsidRDefault="00C24065" w:rsidP="00C24065">
      <w:pPr>
        <w:widowControl w:val="0"/>
        <w:autoSpaceDE w:val="0"/>
        <w:autoSpaceDN w:val="0"/>
        <w:adjustRightInd w:val="0"/>
        <w:ind w:firstLine="540"/>
        <w:jc w:val="both"/>
        <w:rPr>
          <w:rFonts w:ascii="Times New Roman" w:hAnsi="Times New Roman"/>
          <w:sz w:val="24"/>
        </w:rPr>
      </w:pPr>
      <w:r w:rsidRPr="004D176E">
        <w:rPr>
          <w:rFonts w:ascii="Times New Roman" w:hAnsi="Times New Roman"/>
          <w:sz w:val="24"/>
        </w:rPr>
        <w:t>Каждая из подпрограмм предусматривает межведомственную координацию.</w:t>
      </w:r>
    </w:p>
    <w:p w:rsidR="00C24065" w:rsidRPr="004D176E" w:rsidRDefault="00C24065" w:rsidP="00C24065">
      <w:pPr>
        <w:widowControl w:val="0"/>
        <w:autoSpaceDE w:val="0"/>
        <w:autoSpaceDN w:val="0"/>
        <w:adjustRightInd w:val="0"/>
        <w:ind w:firstLine="540"/>
        <w:jc w:val="both"/>
        <w:rPr>
          <w:rFonts w:ascii="Times New Roman" w:hAnsi="Times New Roman"/>
          <w:sz w:val="24"/>
        </w:rPr>
      </w:pPr>
      <w:r w:rsidRPr="004D176E">
        <w:rPr>
          <w:rFonts w:ascii="Times New Roman" w:hAnsi="Times New Roman"/>
          <w:sz w:val="24"/>
        </w:rPr>
        <w:t xml:space="preserve">2. </w:t>
      </w:r>
      <w:r w:rsidRPr="004E4323">
        <w:rPr>
          <w:rFonts w:ascii="Times New Roman" w:hAnsi="Times New Roman"/>
          <w:b/>
          <w:i/>
          <w:sz w:val="24"/>
        </w:rPr>
        <w:t>Целью</w:t>
      </w:r>
      <w:r w:rsidRPr="004D176E">
        <w:rPr>
          <w:rFonts w:ascii="Times New Roman" w:hAnsi="Times New Roman"/>
          <w:sz w:val="24"/>
        </w:rPr>
        <w:t xml:space="preserve"> </w:t>
      </w:r>
      <w:hyperlink w:anchor="Par758" w:history="1">
        <w:r w:rsidRPr="004E4323">
          <w:rPr>
            <w:rFonts w:ascii="Times New Roman" w:hAnsi="Times New Roman"/>
            <w:b/>
            <w:i/>
            <w:sz w:val="24"/>
          </w:rPr>
          <w:t>Подпрограммы 1</w:t>
        </w:r>
      </w:hyperlink>
      <w:r w:rsidRPr="004E4323">
        <w:rPr>
          <w:rFonts w:ascii="Times New Roman" w:hAnsi="Times New Roman"/>
          <w:b/>
          <w:i/>
          <w:sz w:val="24"/>
        </w:rPr>
        <w:t xml:space="preserve"> </w:t>
      </w:r>
      <w:r w:rsidRPr="004D176E">
        <w:rPr>
          <w:rFonts w:ascii="Times New Roman" w:hAnsi="Times New Roman"/>
          <w:sz w:val="24"/>
        </w:rPr>
        <w:t xml:space="preserve">является повышение доступности и качества образовательных услуг, эффективности работы системы дошкольного образования. </w:t>
      </w:r>
      <w:hyperlink w:anchor="Par758" w:history="1">
        <w:r w:rsidRPr="004D176E">
          <w:rPr>
            <w:rFonts w:ascii="Times New Roman" w:hAnsi="Times New Roman"/>
            <w:sz w:val="24"/>
          </w:rPr>
          <w:t>Подпрограмма 1</w:t>
        </w:r>
      </w:hyperlink>
      <w:r w:rsidRPr="004D176E">
        <w:rPr>
          <w:rFonts w:ascii="Times New Roman" w:hAnsi="Times New Roman"/>
          <w:sz w:val="24"/>
        </w:rPr>
        <w:t xml:space="preserve"> направлена на решение следующих задач:</w:t>
      </w:r>
    </w:p>
    <w:p w:rsidR="00C24065" w:rsidRPr="004D176E" w:rsidRDefault="00C24065" w:rsidP="00C24065">
      <w:pPr>
        <w:widowControl w:val="0"/>
        <w:autoSpaceDE w:val="0"/>
        <w:autoSpaceDN w:val="0"/>
        <w:adjustRightInd w:val="0"/>
        <w:ind w:firstLine="540"/>
        <w:jc w:val="both"/>
        <w:rPr>
          <w:rFonts w:ascii="Times New Roman" w:hAnsi="Times New Roman"/>
          <w:sz w:val="24"/>
        </w:rPr>
      </w:pPr>
      <w:r w:rsidRPr="004D176E">
        <w:rPr>
          <w:rFonts w:ascii="Times New Roman" w:hAnsi="Times New Roman"/>
          <w:sz w:val="24"/>
        </w:rPr>
        <w:t>1) обеспечение государственных гарантий доступности дошкольного образования;</w:t>
      </w:r>
    </w:p>
    <w:p w:rsidR="00C24065" w:rsidRPr="004D176E" w:rsidRDefault="00C24065" w:rsidP="00C24065">
      <w:pPr>
        <w:widowControl w:val="0"/>
        <w:autoSpaceDE w:val="0"/>
        <w:autoSpaceDN w:val="0"/>
        <w:adjustRightInd w:val="0"/>
        <w:ind w:firstLine="540"/>
        <w:jc w:val="both"/>
        <w:rPr>
          <w:rFonts w:ascii="Times New Roman" w:hAnsi="Times New Roman"/>
          <w:sz w:val="24"/>
        </w:rPr>
      </w:pPr>
      <w:r w:rsidRPr="004D176E">
        <w:rPr>
          <w:rFonts w:ascii="Times New Roman" w:hAnsi="Times New Roman"/>
          <w:sz w:val="24"/>
        </w:rPr>
        <w:t>2) создание условий для повышения качества услуг дошкольного образования;</w:t>
      </w:r>
    </w:p>
    <w:p w:rsidR="00C24065" w:rsidRPr="004D176E" w:rsidRDefault="00C24065" w:rsidP="00C24065">
      <w:pPr>
        <w:widowControl w:val="0"/>
        <w:autoSpaceDE w:val="0"/>
        <w:autoSpaceDN w:val="0"/>
        <w:adjustRightInd w:val="0"/>
        <w:ind w:firstLine="540"/>
        <w:jc w:val="both"/>
        <w:rPr>
          <w:rFonts w:ascii="Times New Roman" w:hAnsi="Times New Roman"/>
          <w:sz w:val="24"/>
        </w:rPr>
      </w:pPr>
      <w:r w:rsidRPr="004D176E">
        <w:rPr>
          <w:rFonts w:ascii="Times New Roman" w:hAnsi="Times New Roman"/>
          <w:sz w:val="24"/>
        </w:rPr>
        <w:t>3) создание условий для повышения эффективности системы дошкольного образования.</w:t>
      </w:r>
    </w:p>
    <w:p w:rsidR="00C24065" w:rsidRPr="004D176E" w:rsidRDefault="00C24065" w:rsidP="00C24065">
      <w:pPr>
        <w:widowControl w:val="0"/>
        <w:autoSpaceDE w:val="0"/>
        <w:autoSpaceDN w:val="0"/>
        <w:adjustRightInd w:val="0"/>
        <w:ind w:firstLine="540"/>
        <w:jc w:val="both"/>
        <w:rPr>
          <w:rFonts w:ascii="Times New Roman" w:hAnsi="Times New Roman"/>
          <w:sz w:val="24"/>
        </w:rPr>
      </w:pPr>
      <w:r w:rsidRPr="004D176E">
        <w:rPr>
          <w:rFonts w:ascii="Times New Roman" w:hAnsi="Times New Roman"/>
          <w:sz w:val="24"/>
        </w:rPr>
        <w:t xml:space="preserve">Ответственный исполнитель </w:t>
      </w:r>
      <w:hyperlink w:anchor="Par758" w:history="1">
        <w:r w:rsidRPr="004D176E">
          <w:rPr>
            <w:rFonts w:ascii="Times New Roman" w:hAnsi="Times New Roman"/>
            <w:sz w:val="24"/>
          </w:rPr>
          <w:t>Подпрограммы 1</w:t>
        </w:r>
      </w:hyperlink>
      <w:r w:rsidRPr="004D176E">
        <w:rPr>
          <w:rFonts w:ascii="Times New Roman" w:hAnsi="Times New Roman"/>
          <w:sz w:val="24"/>
        </w:rPr>
        <w:t xml:space="preserve"> </w:t>
      </w:r>
      <w:r>
        <w:rPr>
          <w:rFonts w:ascii="Times New Roman" w:hAnsi="Times New Roman"/>
          <w:sz w:val="24"/>
        </w:rPr>
        <w:t>–</w:t>
      </w:r>
      <w:r w:rsidRPr="004D176E">
        <w:rPr>
          <w:rFonts w:ascii="Times New Roman" w:hAnsi="Times New Roman"/>
          <w:sz w:val="24"/>
        </w:rPr>
        <w:t xml:space="preserve"> </w:t>
      </w:r>
      <w:r>
        <w:rPr>
          <w:rFonts w:ascii="Times New Roman" w:hAnsi="Times New Roman"/>
          <w:sz w:val="24"/>
        </w:rPr>
        <w:t>управление образования администрации МР «Княжпогостский»</w:t>
      </w:r>
      <w:r w:rsidRPr="004D176E">
        <w:rPr>
          <w:rFonts w:ascii="Times New Roman" w:hAnsi="Times New Roman"/>
          <w:sz w:val="24"/>
        </w:rPr>
        <w:t>.</w:t>
      </w:r>
    </w:p>
    <w:p w:rsidR="00C24065" w:rsidRPr="00954C86" w:rsidRDefault="00C24065" w:rsidP="00C24065">
      <w:pPr>
        <w:widowControl w:val="0"/>
        <w:autoSpaceDE w:val="0"/>
        <w:autoSpaceDN w:val="0"/>
        <w:adjustRightInd w:val="0"/>
        <w:ind w:firstLine="540"/>
        <w:jc w:val="both"/>
        <w:rPr>
          <w:rFonts w:ascii="Times New Roman" w:hAnsi="Times New Roman"/>
          <w:sz w:val="24"/>
        </w:rPr>
      </w:pPr>
      <w:r w:rsidRPr="00954C86">
        <w:rPr>
          <w:rFonts w:ascii="Times New Roman" w:hAnsi="Times New Roman"/>
          <w:sz w:val="24"/>
        </w:rPr>
        <w:t xml:space="preserve">3. </w:t>
      </w:r>
      <w:r w:rsidRPr="004E4323">
        <w:rPr>
          <w:rFonts w:ascii="Times New Roman" w:hAnsi="Times New Roman"/>
          <w:b/>
          <w:i/>
          <w:sz w:val="24"/>
        </w:rPr>
        <w:t xml:space="preserve">Целью </w:t>
      </w:r>
      <w:hyperlink w:anchor="Par1005" w:history="1">
        <w:r w:rsidRPr="004E4323">
          <w:rPr>
            <w:rFonts w:ascii="Times New Roman" w:hAnsi="Times New Roman"/>
            <w:b/>
            <w:i/>
            <w:sz w:val="24"/>
          </w:rPr>
          <w:t>Подпрограммы 2</w:t>
        </w:r>
      </w:hyperlink>
      <w:r w:rsidRPr="00954C86">
        <w:rPr>
          <w:rFonts w:ascii="Times New Roman" w:hAnsi="Times New Roman"/>
          <w:sz w:val="24"/>
        </w:rPr>
        <w:t xml:space="preserve"> является обеспечение доступности качественного общего образования, соответствующего требованиям развития инновационной экономики и потребностям граждан.</w:t>
      </w:r>
    </w:p>
    <w:p w:rsidR="00C24065" w:rsidRPr="00E43234" w:rsidRDefault="00C24065" w:rsidP="00C24065">
      <w:pPr>
        <w:widowControl w:val="0"/>
        <w:autoSpaceDE w:val="0"/>
        <w:autoSpaceDN w:val="0"/>
        <w:adjustRightInd w:val="0"/>
        <w:ind w:firstLine="540"/>
        <w:jc w:val="both"/>
        <w:rPr>
          <w:rFonts w:ascii="Times New Roman" w:hAnsi="Times New Roman"/>
          <w:sz w:val="24"/>
          <w:highlight w:val="yellow"/>
        </w:rPr>
      </w:pPr>
      <w:r w:rsidRPr="00E43234">
        <w:rPr>
          <w:rFonts w:ascii="Times New Roman" w:hAnsi="Times New Roman"/>
          <w:sz w:val="24"/>
        </w:rPr>
        <w:t>Данная подпрограмма направлена на решение следующих задач:</w:t>
      </w:r>
    </w:p>
    <w:p w:rsidR="00C24065" w:rsidRPr="001E5DE1" w:rsidRDefault="00C24065" w:rsidP="00C24065">
      <w:pPr>
        <w:pStyle w:val="ConsPlusCell"/>
        <w:ind w:firstLine="567"/>
        <w:rPr>
          <w:rFonts w:ascii="Times New Roman" w:hAnsi="Times New Roman" w:cs="Times New Roman"/>
          <w:sz w:val="24"/>
          <w:szCs w:val="24"/>
        </w:rPr>
      </w:pPr>
      <w:r w:rsidRPr="001E5DE1">
        <w:rPr>
          <w:rFonts w:ascii="Times New Roman" w:hAnsi="Times New Roman" w:cs="Times New Roman"/>
          <w:sz w:val="24"/>
          <w:szCs w:val="24"/>
        </w:rPr>
        <w:t xml:space="preserve">1) обеспечение доступности общего образования;      </w:t>
      </w:r>
    </w:p>
    <w:p w:rsidR="00C24065" w:rsidRPr="001E5DE1" w:rsidRDefault="00C24065" w:rsidP="00C24065">
      <w:pPr>
        <w:pStyle w:val="ConsPlusCell"/>
        <w:ind w:firstLine="567"/>
        <w:rPr>
          <w:rFonts w:ascii="Times New Roman" w:hAnsi="Times New Roman" w:cs="Times New Roman"/>
          <w:sz w:val="24"/>
          <w:szCs w:val="24"/>
        </w:rPr>
      </w:pPr>
      <w:r w:rsidRPr="001E5DE1">
        <w:rPr>
          <w:rFonts w:ascii="Times New Roman" w:hAnsi="Times New Roman" w:cs="Times New Roman"/>
          <w:sz w:val="24"/>
          <w:szCs w:val="24"/>
        </w:rPr>
        <w:t xml:space="preserve">2) повышение качества общего образования;                          </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3) </w:t>
      </w:r>
      <w:r w:rsidRPr="001E5DE1">
        <w:rPr>
          <w:rFonts w:ascii="Times New Roman" w:hAnsi="Times New Roman"/>
          <w:sz w:val="24"/>
        </w:rPr>
        <w:t>создание  условий  для   повышения   эффективности системы общего образования</w:t>
      </w:r>
      <w:r>
        <w:rPr>
          <w:rFonts w:ascii="Times New Roman" w:hAnsi="Times New Roman"/>
          <w:sz w:val="24"/>
        </w:rPr>
        <w:t>.</w:t>
      </w:r>
    </w:p>
    <w:p w:rsidR="00C24065" w:rsidRPr="00E43234" w:rsidRDefault="00C24065" w:rsidP="00C24065">
      <w:pPr>
        <w:widowControl w:val="0"/>
        <w:autoSpaceDE w:val="0"/>
        <w:autoSpaceDN w:val="0"/>
        <w:adjustRightInd w:val="0"/>
        <w:ind w:firstLine="540"/>
        <w:jc w:val="both"/>
        <w:rPr>
          <w:rFonts w:ascii="Times New Roman" w:hAnsi="Times New Roman"/>
          <w:sz w:val="24"/>
          <w:highlight w:val="yellow"/>
        </w:rPr>
      </w:pPr>
      <w:r w:rsidRPr="00E43234">
        <w:rPr>
          <w:rFonts w:ascii="Times New Roman" w:hAnsi="Times New Roman"/>
          <w:sz w:val="24"/>
        </w:rPr>
        <w:t xml:space="preserve">Ответственный исполнитель </w:t>
      </w:r>
      <w:hyperlink w:anchor="Par1005" w:history="1">
        <w:r w:rsidRPr="00E43234">
          <w:rPr>
            <w:rFonts w:ascii="Times New Roman" w:hAnsi="Times New Roman"/>
            <w:sz w:val="24"/>
          </w:rPr>
          <w:t>Подпрограммы 2</w:t>
        </w:r>
      </w:hyperlink>
      <w:r w:rsidRPr="00E43234">
        <w:rPr>
          <w:rFonts w:ascii="Times New Roman" w:hAnsi="Times New Roman"/>
          <w:sz w:val="24"/>
        </w:rPr>
        <w:t xml:space="preserve"> </w:t>
      </w:r>
      <w:r>
        <w:rPr>
          <w:rFonts w:ascii="Times New Roman" w:hAnsi="Times New Roman"/>
          <w:sz w:val="24"/>
        </w:rPr>
        <w:t>–</w:t>
      </w:r>
      <w:r w:rsidRPr="00E43234">
        <w:rPr>
          <w:rFonts w:ascii="Times New Roman" w:hAnsi="Times New Roman"/>
          <w:sz w:val="24"/>
        </w:rPr>
        <w:t xml:space="preserve"> </w:t>
      </w:r>
      <w:r>
        <w:rPr>
          <w:rFonts w:ascii="Times New Roman" w:hAnsi="Times New Roman"/>
          <w:sz w:val="24"/>
        </w:rPr>
        <w:t>управление образования администрации МР «Княжпогостский»</w:t>
      </w:r>
      <w:r w:rsidRPr="00E43234">
        <w:rPr>
          <w:rFonts w:ascii="Times New Roman" w:hAnsi="Times New Roman"/>
          <w:sz w:val="24"/>
        </w:rPr>
        <w:t>.</w:t>
      </w:r>
    </w:p>
    <w:p w:rsidR="00C24065" w:rsidRPr="00954C86"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4</w:t>
      </w:r>
      <w:r w:rsidRPr="00954C86">
        <w:rPr>
          <w:rFonts w:ascii="Times New Roman" w:hAnsi="Times New Roman"/>
          <w:sz w:val="24"/>
        </w:rPr>
        <w:t xml:space="preserve">. </w:t>
      </w:r>
      <w:r w:rsidRPr="004E4323">
        <w:rPr>
          <w:rFonts w:ascii="Times New Roman" w:hAnsi="Times New Roman"/>
          <w:b/>
          <w:i/>
          <w:sz w:val="24"/>
        </w:rPr>
        <w:t xml:space="preserve">Целью </w:t>
      </w:r>
      <w:hyperlink w:anchor="Par1758" w:history="1">
        <w:r w:rsidRPr="004E4323">
          <w:rPr>
            <w:rFonts w:ascii="Times New Roman" w:hAnsi="Times New Roman"/>
            <w:b/>
            <w:i/>
            <w:sz w:val="24"/>
          </w:rPr>
          <w:t>Подпрограммы 3</w:t>
        </w:r>
      </w:hyperlink>
      <w:r w:rsidRPr="00954C86">
        <w:rPr>
          <w:rFonts w:ascii="Times New Roman" w:hAnsi="Times New Roman"/>
          <w:sz w:val="24"/>
        </w:rPr>
        <w:t xml:space="preserve"> является обеспечение успешной социализации детей и молодежи в социуме.</w:t>
      </w:r>
    </w:p>
    <w:p w:rsidR="00C24065" w:rsidRPr="00D733A4" w:rsidRDefault="00C24065" w:rsidP="00C24065">
      <w:pPr>
        <w:widowControl w:val="0"/>
        <w:autoSpaceDE w:val="0"/>
        <w:autoSpaceDN w:val="0"/>
        <w:adjustRightInd w:val="0"/>
        <w:ind w:firstLine="540"/>
        <w:jc w:val="both"/>
        <w:rPr>
          <w:rFonts w:ascii="Times New Roman" w:hAnsi="Times New Roman"/>
          <w:sz w:val="24"/>
          <w:highlight w:val="yellow"/>
        </w:rPr>
      </w:pPr>
      <w:r w:rsidRPr="00D733A4">
        <w:rPr>
          <w:rFonts w:ascii="Times New Roman" w:hAnsi="Times New Roman"/>
          <w:sz w:val="24"/>
        </w:rPr>
        <w:t>Данная подпрограмма направлена на решение следующих задач:</w:t>
      </w:r>
    </w:p>
    <w:p w:rsidR="00C24065" w:rsidRPr="00E11A75" w:rsidRDefault="00C24065" w:rsidP="00C24065">
      <w:pPr>
        <w:pStyle w:val="af4"/>
        <w:ind w:firstLine="567"/>
        <w:jc w:val="both"/>
      </w:pPr>
      <w:r w:rsidRPr="00E11A75">
        <w:lastRenderedPageBreak/>
        <w:t>1) Содействие воспитанию у молодежи чувства патриотизма и гражданской ответственности;</w:t>
      </w:r>
    </w:p>
    <w:p w:rsidR="00C24065" w:rsidRPr="00E11A75" w:rsidRDefault="00C24065" w:rsidP="00C24065">
      <w:pPr>
        <w:pStyle w:val="af4"/>
        <w:ind w:firstLine="567"/>
        <w:jc w:val="both"/>
      </w:pPr>
      <w:r w:rsidRPr="00E11A75">
        <w:t>2) Содействие молодым людям в проявлении своей активности в общественной жизни и освоении навыков самоорганизации;</w:t>
      </w:r>
    </w:p>
    <w:p w:rsidR="00C24065" w:rsidRPr="00E11A75" w:rsidRDefault="00C24065" w:rsidP="00C24065">
      <w:pPr>
        <w:pStyle w:val="af4"/>
        <w:ind w:firstLine="567"/>
        <w:jc w:val="both"/>
      </w:pPr>
      <w:r w:rsidRPr="00E11A75">
        <w:t>3) Формирование здорового образа жизни;</w:t>
      </w:r>
    </w:p>
    <w:p w:rsidR="00C24065" w:rsidRPr="00E11A75" w:rsidRDefault="00C24065" w:rsidP="00C24065">
      <w:pPr>
        <w:pStyle w:val="af4"/>
        <w:ind w:firstLine="567"/>
        <w:jc w:val="both"/>
      </w:pPr>
      <w:r w:rsidRPr="00E11A75">
        <w:t>4) Выявление и поддержка талантливой молодежи;</w:t>
      </w:r>
    </w:p>
    <w:p w:rsidR="00C24065" w:rsidRPr="00E11A75" w:rsidRDefault="00C24065" w:rsidP="00C24065">
      <w:pPr>
        <w:pStyle w:val="af4"/>
        <w:ind w:firstLine="567"/>
        <w:jc w:val="both"/>
      </w:pPr>
      <w:r w:rsidRPr="00E11A75">
        <w:t>5) Поддержка молодых семей;</w:t>
      </w:r>
    </w:p>
    <w:p w:rsidR="00C24065" w:rsidRPr="00E11A75" w:rsidRDefault="00C24065" w:rsidP="00C24065">
      <w:pPr>
        <w:pStyle w:val="af4"/>
        <w:ind w:firstLine="567"/>
        <w:jc w:val="both"/>
      </w:pPr>
      <w:r w:rsidRPr="00E11A75">
        <w:t>6) Обеспечение доступности дополнительного образования;</w:t>
      </w:r>
    </w:p>
    <w:p w:rsidR="00C24065" w:rsidRPr="00E11A75" w:rsidRDefault="00C24065" w:rsidP="00C24065">
      <w:pPr>
        <w:pStyle w:val="af4"/>
        <w:ind w:firstLine="567"/>
        <w:jc w:val="both"/>
      </w:pPr>
      <w:r w:rsidRPr="00E11A75">
        <w:t>7) Повышение качества дополнительного образования;</w:t>
      </w:r>
    </w:p>
    <w:p w:rsidR="00C24065" w:rsidRPr="00E11A75" w:rsidRDefault="00C24065" w:rsidP="00C24065">
      <w:pPr>
        <w:widowControl w:val="0"/>
        <w:autoSpaceDE w:val="0"/>
        <w:autoSpaceDN w:val="0"/>
        <w:adjustRightInd w:val="0"/>
        <w:ind w:firstLine="567"/>
        <w:jc w:val="both"/>
        <w:rPr>
          <w:rFonts w:ascii="Times New Roman" w:hAnsi="Times New Roman"/>
          <w:sz w:val="24"/>
        </w:rPr>
      </w:pPr>
      <w:r w:rsidRPr="00E11A75">
        <w:rPr>
          <w:rFonts w:ascii="Times New Roman" w:hAnsi="Times New Roman"/>
          <w:sz w:val="24"/>
        </w:rPr>
        <w:t>8) Повышение эффективности системы дополнительного образования.</w:t>
      </w:r>
    </w:p>
    <w:p w:rsidR="00C24065" w:rsidRPr="00D733A4" w:rsidRDefault="00C24065" w:rsidP="00C24065">
      <w:pPr>
        <w:widowControl w:val="0"/>
        <w:autoSpaceDE w:val="0"/>
        <w:autoSpaceDN w:val="0"/>
        <w:adjustRightInd w:val="0"/>
        <w:ind w:firstLine="540"/>
        <w:jc w:val="both"/>
        <w:rPr>
          <w:rFonts w:ascii="Times New Roman" w:hAnsi="Times New Roman"/>
          <w:sz w:val="24"/>
          <w:highlight w:val="yellow"/>
        </w:rPr>
      </w:pPr>
      <w:r w:rsidRPr="00E43234">
        <w:rPr>
          <w:rFonts w:ascii="Times New Roman" w:hAnsi="Times New Roman"/>
          <w:sz w:val="24"/>
        </w:rPr>
        <w:t xml:space="preserve">Ответственный исполнитель </w:t>
      </w:r>
      <w:hyperlink w:anchor="Par1005" w:history="1">
        <w:r>
          <w:rPr>
            <w:rFonts w:ascii="Times New Roman" w:hAnsi="Times New Roman"/>
            <w:sz w:val="24"/>
          </w:rPr>
          <w:t>3</w:t>
        </w:r>
      </w:hyperlink>
      <w:r w:rsidRPr="00E43234">
        <w:rPr>
          <w:rFonts w:ascii="Times New Roman" w:hAnsi="Times New Roman"/>
          <w:sz w:val="24"/>
        </w:rPr>
        <w:t xml:space="preserve"> </w:t>
      </w:r>
      <w:r>
        <w:rPr>
          <w:rFonts w:ascii="Times New Roman" w:hAnsi="Times New Roman"/>
          <w:sz w:val="24"/>
        </w:rPr>
        <w:t>–</w:t>
      </w:r>
      <w:r w:rsidRPr="00E43234">
        <w:rPr>
          <w:rFonts w:ascii="Times New Roman" w:hAnsi="Times New Roman"/>
          <w:sz w:val="24"/>
        </w:rPr>
        <w:t xml:space="preserve"> </w:t>
      </w:r>
      <w:r>
        <w:rPr>
          <w:rFonts w:ascii="Times New Roman" w:hAnsi="Times New Roman"/>
          <w:sz w:val="24"/>
        </w:rPr>
        <w:t>управление образования администрации МР «Княжпогостский»</w:t>
      </w:r>
      <w:r w:rsidRPr="00E43234">
        <w:rPr>
          <w:rFonts w:ascii="Times New Roman" w:hAnsi="Times New Roman"/>
          <w:sz w:val="24"/>
        </w:rPr>
        <w:t>.</w:t>
      </w:r>
    </w:p>
    <w:p w:rsidR="00C24065" w:rsidRDefault="00C24065" w:rsidP="00C24065">
      <w:pPr>
        <w:widowControl w:val="0"/>
        <w:autoSpaceDE w:val="0"/>
        <w:autoSpaceDN w:val="0"/>
        <w:adjustRightInd w:val="0"/>
        <w:ind w:firstLine="540"/>
        <w:jc w:val="both"/>
        <w:rPr>
          <w:rFonts w:ascii="Times New Roman" w:hAnsi="Times New Roman"/>
          <w:sz w:val="24"/>
        </w:rPr>
      </w:pPr>
      <w:r w:rsidRPr="00D733A4">
        <w:rPr>
          <w:rFonts w:ascii="Times New Roman" w:hAnsi="Times New Roman"/>
          <w:sz w:val="24"/>
        </w:rPr>
        <w:t xml:space="preserve">Соисполнители </w:t>
      </w:r>
      <w:hyperlink w:anchor="Par1758" w:history="1">
        <w:r w:rsidRPr="00D733A4">
          <w:rPr>
            <w:rFonts w:ascii="Times New Roman" w:hAnsi="Times New Roman"/>
            <w:sz w:val="24"/>
          </w:rPr>
          <w:t>Подпрограммы 3</w:t>
        </w:r>
      </w:hyperlink>
      <w:r w:rsidRPr="00D733A4">
        <w:rPr>
          <w:rFonts w:ascii="Times New Roman" w:hAnsi="Times New Roman"/>
          <w:sz w:val="24"/>
        </w:rPr>
        <w:t>:</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Отдел культуры</w:t>
      </w:r>
      <w:r w:rsidRPr="00D733A4">
        <w:rPr>
          <w:rFonts w:ascii="Times New Roman" w:hAnsi="Times New Roman"/>
          <w:sz w:val="24"/>
        </w:rPr>
        <w:t xml:space="preserve"> </w:t>
      </w:r>
      <w:r>
        <w:rPr>
          <w:rFonts w:ascii="Times New Roman" w:hAnsi="Times New Roman"/>
          <w:sz w:val="24"/>
        </w:rPr>
        <w:t xml:space="preserve">и национальной политики </w:t>
      </w:r>
      <w:r w:rsidRPr="00D733A4">
        <w:rPr>
          <w:rFonts w:ascii="Times New Roman" w:hAnsi="Times New Roman"/>
          <w:sz w:val="24"/>
        </w:rPr>
        <w:t>администрации МР «Княжпогостский»;</w:t>
      </w:r>
    </w:p>
    <w:p w:rsidR="00C24065" w:rsidRPr="00D733A4" w:rsidRDefault="00C24065" w:rsidP="00C24065">
      <w:pPr>
        <w:widowControl w:val="0"/>
        <w:autoSpaceDE w:val="0"/>
        <w:autoSpaceDN w:val="0"/>
        <w:adjustRightInd w:val="0"/>
        <w:ind w:firstLine="540"/>
        <w:jc w:val="both"/>
        <w:rPr>
          <w:rFonts w:ascii="Times New Roman" w:hAnsi="Times New Roman"/>
          <w:sz w:val="24"/>
          <w:highlight w:val="yellow"/>
        </w:rPr>
      </w:pPr>
      <w:r>
        <w:rPr>
          <w:rFonts w:ascii="Times New Roman" w:hAnsi="Times New Roman"/>
          <w:sz w:val="24"/>
        </w:rPr>
        <w:t>Отдел физической культуры, спорта и туризма администрации МР «Княжпогостский»;</w:t>
      </w:r>
    </w:p>
    <w:p w:rsidR="00C24065" w:rsidRDefault="00C24065" w:rsidP="00C24065">
      <w:pPr>
        <w:pStyle w:val="af4"/>
        <w:ind w:firstLine="567"/>
        <w:jc w:val="both"/>
      </w:pPr>
      <w:r>
        <w:t>Отдел социально экономического развития, предпринимательства и потребительского рынка администрации муниципального района «Княжпогостский».</w:t>
      </w:r>
    </w:p>
    <w:p w:rsidR="00C24065" w:rsidRPr="00954C86"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5</w:t>
      </w:r>
      <w:r w:rsidRPr="00954C86">
        <w:rPr>
          <w:rFonts w:ascii="Times New Roman" w:hAnsi="Times New Roman"/>
          <w:sz w:val="24"/>
        </w:rPr>
        <w:t xml:space="preserve">. </w:t>
      </w:r>
      <w:r w:rsidRPr="004E4323">
        <w:rPr>
          <w:rFonts w:ascii="Times New Roman" w:hAnsi="Times New Roman"/>
          <w:b/>
          <w:i/>
          <w:sz w:val="24"/>
        </w:rPr>
        <w:t xml:space="preserve">Целью </w:t>
      </w:r>
      <w:hyperlink w:anchor="Par2124" w:history="1">
        <w:r w:rsidRPr="004E4323">
          <w:rPr>
            <w:rFonts w:ascii="Times New Roman" w:hAnsi="Times New Roman"/>
            <w:b/>
            <w:i/>
            <w:sz w:val="24"/>
          </w:rPr>
          <w:t>Подпрограммы 4</w:t>
        </w:r>
      </w:hyperlink>
      <w:r w:rsidRPr="00954C86">
        <w:rPr>
          <w:rFonts w:ascii="Times New Roman" w:hAnsi="Times New Roman"/>
          <w:sz w:val="24"/>
        </w:rPr>
        <w:t xml:space="preserve"> является обеспечение эффективного оздоровления и отдыха детей, проживающих в </w:t>
      </w:r>
      <w:r>
        <w:rPr>
          <w:rFonts w:ascii="Times New Roman" w:hAnsi="Times New Roman"/>
          <w:sz w:val="24"/>
        </w:rPr>
        <w:t>Княжпогостском районе</w:t>
      </w:r>
      <w:r w:rsidRPr="00954C86">
        <w:rPr>
          <w:rFonts w:ascii="Times New Roman" w:hAnsi="Times New Roman"/>
          <w:sz w:val="24"/>
        </w:rPr>
        <w:t>.</w:t>
      </w:r>
    </w:p>
    <w:p w:rsidR="00C24065" w:rsidRPr="00D733A4" w:rsidRDefault="00C24065" w:rsidP="00C24065">
      <w:pPr>
        <w:widowControl w:val="0"/>
        <w:autoSpaceDE w:val="0"/>
        <w:autoSpaceDN w:val="0"/>
        <w:adjustRightInd w:val="0"/>
        <w:ind w:firstLine="540"/>
        <w:jc w:val="both"/>
        <w:rPr>
          <w:rFonts w:ascii="Times New Roman" w:hAnsi="Times New Roman"/>
          <w:sz w:val="24"/>
          <w:highlight w:val="yellow"/>
        </w:rPr>
      </w:pPr>
      <w:r w:rsidRPr="00D733A4">
        <w:rPr>
          <w:rFonts w:ascii="Times New Roman" w:hAnsi="Times New Roman"/>
          <w:sz w:val="24"/>
        </w:rPr>
        <w:t>Данная подпрограмма направлена на решение следующих задач:</w:t>
      </w:r>
    </w:p>
    <w:p w:rsidR="00C24065" w:rsidRPr="004B3FCD" w:rsidRDefault="00C24065" w:rsidP="00C24065">
      <w:pPr>
        <w:widowControl w:val="0"/>
        <w:autoSpaceDE w:val="0"/>
        <w:autoSpaceDN w:val="0"/>
        <w:adjustRightInd w:val="0"/>
        <w:ind w:firstLine="567"/>
        <w:jc w:val="both"/>
        <w:rPr>
          <w:rFonts w:ascii="Times New Roman" w:hAnsi="Times New Roman"/>
          <w:sz w:val="24"/>
        </w:rPr>
      </w:pPr>
      <w:r>
        <w:rPr>
          <w:rFonts w:ascii="Times New Roman" w:hAnsi="Times New Roman"/>
          <w:sz w:val="24"/>
        </w:rPr>
        <w:t xml:space="preserve">1) </w:t>
      </w:r>
      <w:r w:rsidRPr="004B3FCD">
        <w:rPr>
          <w:rFonts w:ascii="Times New Roman" w:hAnsi="Times New Roman"/>
          <w:sz w:val="24"/>
        </w:rPr>
        <w:t>организация оздоровления и отды</w:t>
      </w:r>
      <w:r>
        <w:rPr>
          <w:rFonts w:ascii="Times New Roman" w:hAnsi="Times New Roman"/>
          <w:sz w:val="24"/>
        </w:rPr>
        <w:t>ха детей  Княжпогостского района;</w:t>
      </w:r>
    </w:p>
    <w:p w:rsidR="00C24065" w:rsidRPr="004B3FCD" w:rsidRDefault="00C24065" w:rsidP="00C24065">
      <w:pPr>
        <w:widowControl w:val="0"/>
        <w:autoSpaceDE w:val="0"/>
        <w:autoSpaceDN w:val="0"/>
        <w:adjustRightInd w:val="0"/>
        <w:ind w:firstLine="567"/>
        <w:jc w:val="both"/>
        <w:rPr>
          <w:rFonts w:ascii="Times New Roman" w:hAnsi="Times New Roman"/>
          <w:sz w:val="24"/>
        </w:rPr>
      </w:pPr>
      <w:r>
        <w:rPr>
          <w:rFonts w:ascii="Times New Roman" w:hAnsi="Times New Roman"/>
          <w:sz w:val="24"/>
        </w:rPr>
        <w:t xml:space="preserve">2) </w:t>
      </w:r>
      <w:r w:rsidRPr="004B3FCD">
        <w:rPr>
          <w:rFonts w:ascii="Times New Roman" w:hAnsi="Times New Roman"/>
          <w:sz w:val="24"/>
        </w:rPr>
        <w:t>развитие специализированных видов отдыха детей;</w:t>
      </w:r>
    </w:p>
    <w:p w:rsidR="00C24065" w:rsidRPr="004B3FCD" w:rsidRDefault="00C24065" w:rsidP="00C24065">
      <w:pPr>
        <w:widowControl w:val="0"/>
        <w:autoSpaceDE w:val="0"/>
        <w:autoSpaceDN w:val="0"/>
        <w:adjustRightInd w:val="0"/>
        <w:ind w:firstLine="567"/>
        <w:jc w:val="both"/>
        <w:rPr>
          <w:rFonts w:ascii="Times New Roman" w:hAnsi="Times New Roman"/>
          <w:sz w:val="24"/>
        </w:rPr>
      </w:pPr>
      <w:r>
        <w:rPr>
          <w:rFonts w:ascii="Times New Roman" w:hAnsi="Times New Roman"/>
          <w:sz w:val="24"/>
        </w:rPr>
        <w:t xml:space="preserve">3) </w:t>
      </w:r>
      <w:r w:rsidRPr="004B3FCD">
        <w:rPr>
          <w:rFonts w:ascii="Times New Roman" w:hAnsi="Times New Roman"/>
          <w:sz w:val="24"/>
        </w:rPr>
        <w:t>совершенствование кадрового и информационно-методического обеспечения организации оздоровления и отдыха детей;</w:t>
      </w:r>
    </w:p>
    <w:p w:rsidR="00C24065" w:rsidRDefault="00C24065" w:rsidP="00C24065">
      <w:pPr>
        <w:widowControl w:val="0"/>
        <w:autoSpaceDE w:val="0"/>
        <w:autoSpaceDN w:val="0"/>
        <w:adjustRightInd w:val="0"/>
        <w:ind w:firstLine="567"/>
        <w:jc w:val="both"/>
        <w:rPr>
          <w:rFonts w:ascii="Times New Roman" w:hAnsi="Times New Roman"/>
          <w:sz w:val="24"/>
        </w:rPr>
      </w:pPr>
      <w:r>
        <w:rPr>
          <w:rFonts w:ascii="Times New Roman" w:hAnsi="Times New Roman"/>
          <w:sz w:val="24"/>
        </w:rPr>
        <w:t xml:space="preserve">4) </w:t>
      </w:r>
      <w:r w:rsidRPr="004B3FCD">
        <w:rPr>
          <w:rFonts w:ascii="Times New Roman" w:hAnsi="Times New Roman"/>
          <w:sz w:val="24"/>
        </w:rPr>
        <w:t xml:space="preserve">пропаганда здорового образа жизни и профилактика </w:t>
      </w:r>
      <w:proofErr w:type="spellStart"/>
      <w:r w:rsidRPr="004B3FCD">
        <w:rPr>
          <w:rFonts w:ascii="Times New Roman" w:hAnsi="Times New Roman"/>
          <w:sz w:val="24"/>
        </w:rPr>
        <w:t>аддиктивного</w:t>
      </w:r>
      <w:proofErr w:type="spellEnd"/>
      <w:r w:rsidRPr="004B3FCD">
        <w:rPr>
          <w:rFonts w:ascii="Times New Roman" w:hAnsi="Times New Roman"/>
          <w:sz w:val="24"/>
        </w:rPr>
        <w:t xml:space="preserve"> поведения.</w:t>
      </w:r>
    </w:p>
    <w:p w:rsidR="00C24065" w:rsidRPr="00460FE6" w:rsidRDefault="00C24065" w:rsidP="00C24065">
      <w:pPr>
        <w:widowControl w:val="0"/>
        <w:autoSpaceDE w:val="0"/>
        <w:autoSpaceDN w:val="0"/>
        <w:adjustRightInd w:val="0"/>
        <w:ind w:firstLine="567"/>
        <w:jc w:val="both"/>
        <w:rPr>
          <w:rFonts w:cs="Calibri"/>
          <w:sz w:val="24"/>
        </w:rPr>
      </w:pPr>
      <w:r w:rsidRPr="00E43234">
        <w:rPr>
          <w:rFonts w:ascii="Times New Roman" w:hAnsi="Times New Roman"/>
          <w:sz w:val="24"/>
        </w:rPr>
        <w:t xml:space="preserve">Ответственный исполнитель </w:t>
      </w:r>
      <w:hyperlink w:anchor="Par1005" w:history="1">
        <w:r>
          <w:rPr>
            <w:rFonts w:ascii="Times New Roman" w:hAnsi="Times New Roman"/>
            <w:sz w:val="24"/>
          </w:rPr>
          <w:t>4</w:t>
        </w:r>
      </w:hyperlink>
      <w:r w:rsidRPr="00E43234">
        <w:rPr>
          <w:rFonts w:ascii="Times New Roman" w:hAnsi="Times New Roman"/>
          <w:sz w:val="24"/>
        </w:rPr>
        <w:t xml:space="preserve"> </w:t>
      </w:r>
      <w:r>
        <w:rPr>
          <w:rFonts w:ascii="Times New Roman" w:hAnsi="Times New Roman"/>
          <w:sz w:val="24"/>
        </w:rPr>
        <w:t>–</w:t>
      </w:r>
      <w:r w:rsidRPr="00E43234">
        <w:rPr>
          <w:rFonts w:ascii="Times New Roman" w:hAnsi="Times New Roman"/>
          <w:sz w:val="24"/>
        </w:rPr>
        <w:t xml:space="preserve"> </w:t>
      </w:r>
      <w:r>
        <w:rPr>
          <w:rFonts w:ascii="Times New Roman" w:hAnsi="Times New Roman"/>
          <w:sz w:val="24"/>
        </w:rPr>
        <w:t>управление образования администрации МР «Княжпогостский»</w:t>
      </w:r>
    </w:p>
    <w:p w:rsidR="00C24065" w:rsidRPr="00460FE6" w:rsidRDefault="00C24065" w:rsidP="00C24065">
      <w:pPr>
        <w:widowControl w:val="0"/>
        <w:autoSpaceDE w:val="0"/>
        <w:autoSpaceDN w:val="0"/>
        <w:adjustRightInd w:val="0"/>
        <w:ind w:firstLine="540"/>
        <w:jc w:val="both"/>
        <w:rPr>
          <w:rFonts w:ascii="Times New Roman" w:hAnsi="Times New Roman"/>
          <w:sz w:val="24"/>
        </w:rPr>
      </w:pPr>
      <w:r w:rsidRPr="00460FE6">
        <w:rPr>
          <w:rFonts w:ascii="Times New Roman" w:hAnsi="Times New Roman"/>
          <w:sz w:val="24"/>
        </w:rPr>
        <w:t xml:space="preserve">Соисполнители </w:t>
      </w:r>
      <w:hyperlink w:anchor="Par2124" w:history="1">
        <w:r w:rsidRPr="00460FE6">
          <w:rPr>
            <w:rFonts w:ascii="Times New Roman" w:hAnsi="Times New Roman"/>
            <w:sz w:val="24"/>
          </w:rPr>
          <w:t>Подпрограммы 4</w:t>
        </w:r>
      </w:hyperlink>
      <w:r w:rsidRPr="00460FE6">
        <w:rPr>
          <w:rFonts w:ascii="Times New Roman" w:hAnsi="Times New Roman"/>
          <w:sz w:val="24"/>
        </w:rPr>
        <w:t>:</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Отдел культуры</w:t>
      </w:r>
      <w:r w:rsidRPr="00D733A4">
        <w:rPr>
          <w:rFonts w:ascii="Times New Roman" w:hAnsi="Times New Roman"/>
          <w:sz w:val="24"/>
        </w:rPr>
        <w:t xml:space="preserve"> </w:t>
      </w:r>
      <w:r>
        <w:rPr>
          <w:rFonts w:ascii="Times New Roman" w:hAnsi="Times New Roman"/>
          <w:sz w:val="24"/>
        </w:rPr>
        <w:t xml:space="preserve">и национальной политики </w:t>
      </w:r>
      <w:r w:rsidRPr="00D733A4">
        <w:rPr>
          <w:rFonts w:ascii="Times New Roman" w:hAnsi="Times New Roman"/>
          <w:sz w:val="24"/>
        </w:rPr>
        <w:t>администрации МР «Княжпогостский»;</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Отдел физической культуры, спорта и туризма администрации МР «Княжпогостский».</w:t>
      </w:r>
    </w:p>
    <w:p w:rsidR="00C24065" w:rsidRPr="00954C86"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6</w:t>
      </w:r>
      <w:r w:rsidRPr="00954C86">
        <w:rPr>
          <w:rFonts w:ascii="Times New Roman" w:hAnsi="Times New Roman"/>
          <w:sz w:val="24"/>
        </w:rPr>
        <w:t xml:space="preserve">. </w:t>
      </w:r>
      <w:r w:rsidRPr="004E4323">
        <w:rPr>
          <w:rFonts w:ascii="Times New Roman" w:hAnsi="Times New Roman"/>
          <w:b/>
          <w:i/>
          <w:sz w:val="24"/>
        </w:rPr>
        <w:t xml:space="preserve">Целью </w:t>
      </w:r>
      <w:hyperlink w:anchor="Par2407" w:history="1">
        <w:r w:rsidRPr="004E4323">
          <w:rPr>
            <w:rFonts w:ascii="Times New Roman" w:hAnsi="Times New Roman"/>
            <w:b/>
            <w:i/>
            <w:sz w:val="24"/>
          </w:rPr>
          <w:t>Подпрограммы 5</w:t>
        </w:r>
      </w:hyperlink>
      <w:r w:rsidRPr="00954C86">
        <w:rPr>
          <w:rFonts w:ascii="Times New Roman" w:hAnsi="Times New Roman"/>
          <w:sz w:val="24"/>
        </w:rPr>
        <w:t xml:space="preserve"> является </w:t>
      </w:r>
      <w:r>
        <w:rPr>
          <w:rFonts w:ascii="Times New Roman" w:hAnsi="Times New Roman"/>
          <w:sz w:val="24"/>
        </w:rPr>
        <w:t>с</w:t>
      </w:r>
      <w:r w:rsidRPr="00D64065">
        <w:rPr>
          <w:rFonts w:ascii="Times New Roman" w:hAnsi="Times New Roman"/>
          <w:sz w:val="24"/>
        </w:rPr>
        <w:t>овершенствование допризывной подготовки и патриотического воспитания граждан в Княжпогостском районе.</w:t>
      </w:r>
    </w:p>
    <w:p w:rsidR="00C24065" w:rsidRPr="00D64065" w:rsidRDefault="00C24065" w:rsidP="00C24065">
      <w:pPr>
        <w:widowControl w:val="0"/>
        <w:autoSpaceDE w:val="0"/>
        <w:autoSpaceDN w:val="0"/>
        <w:adjustRightInd w:val="0"/>
        <w:ind w:firstLine="540"/>
        <w:jc w:val="both"/>
        <w:rPr>
          <w:rFonts w:ascii="Times New Roman" w:hAnsi="Times New Roman"/>
          <w:sz w:val="24"/>
          <w:highlight w:val="yellow"/>
        </w:rPr>
      </w:pPr>
      <w:r w:rsidRPr="00D64065">
        <w:rPr>
          <w:rFonts w:ascii="Times New Roman" w:hAnsi="Times New Roman"/>
          <w:sz w:val="24"/>
        </w:rPr>
        <w:t>Данная подпрограмма направлена на решение следующих задач:</w:t>
      </w:r>
    </w:p>
    <w:p w:rsidR="00C24065" w:rsidRPr="00E11A75" w:rsidRDefault="00C24065" w:rsidP="00C24065">
      <w:pPr>
        <w:pStyle w:val="ConsPlusCell"/>
        <w:widowControl/>
        <w:autoSpaceDE/>
        <w:autoSpaceDN/>
        <w:adjustRightInd/>
        <w:ind w:firstLine="567"/>
        <w:jc w:val="both"/>
        <w:rPr>
          <w:rFonts w:ascii="Times New Roman" w:hAnsi="Times New Roman" w:cs="Times New Roman"/>
          <w:sz w:val="24"/>
          <w:szCs w:val="24"/>
        </w:rPr>
      </w:pPr>
      <w:r w:rsidRPr="00E11A75">
        <w:rPr>
          <w:rFonts w:ascii="Times New Roman" w:hAnsi="Times New Roman" w:cs="Times New Roman"/>
          <w:sz w:val="24"/>
          <w:szCs w:val="24"/>
        </w:rPr>
        <w:t>1) повышение мотивации к военной службе у молодежи допризывного и призывного возраста;</w:t>
      </w:r>
    </w:p>
    <w:p w:rsidR="00C24065" w:rsidRPr="00E11A75" w:rsidRDefault="00C24065" w:rsidP="00C24065">
      <w:pPr>
        <w:ind w:firstLine="567"/>
        <w:jc w:val="both"/>
        <w:rPr>
          <w:rFonts w:ascii="Times New Roman" w:hAnsi="Times New Roman"/>
          <w:sz w:val="24"/>
        </w:rPr>
      </w:pPr>
      <w:r w:rsidRPr="00E11A75">
        <w:rPr>
          <w:rFonts w:ascii="Times New Roman" w:hAnsi="Times New Roman"/>
          <w:sz w:val="24"/>
        </w:rPr>
        <w:t xml:space="preserve">2) получение гражданами Российской Федерации начальных знаний в области обороны и подготовка по основам военной службы в образовательных </w:t>
      </w:r>
      <w:r>
        <w:rPr>
          <w:rFonts w:ascii="Times New Roman" w:hAnsi="Times New Roman"/>
          <w:sz w:val="24"/>
        </w:rPr>
        <w:t>организациях</w:t>
      </w:r>
      <w:r w:rsidRPr="00E11A75">
        <w:rPr>
          <w:rFonts w:ascii="Times New Roman" w:hAnsi="Times New Roman"/>
          <w:sz w:val="24"/>
        </w:rPr>
        <w:t xml:space="preserve">  Княжпогостского района;                             </w:t>
      </w:r>
    </w:p>
    <w:p w:rsidR="00C24065" w:rsidRPr="00E11A75" w:rsidRDefault="00C24065" w:rsidP="00C24065">
      <w:pPr>
        <w:widowControl w:val="0"/>
        <w:autoSpaceDE w:val="0"/>
        <w:autoSpaceDN w:val="0"/>
        <w:adjustRightInd w:val="0"/>
        <w:ind w:firstLine="567"/>
        <w:jc w:val="both"/>
        <w:rPr>
          <w:rFonts w:ascii="Times New Roman" w:hAnsi="Times New Roman"/>
          <w:sz w:val="24"/>
        </w:rPr>
      </w:pPr>
      <w:r>
        <w:rPr>
          <w:rFonts w:ascii="Times New Roman" w:hAnsi="Times New Roman"/>
          <w:sz w:val="24"/>
        </w:rPr>
        <w:t xml:space="preserve">3) </w:t>
      </w:r>
      <w:r w:rsidRPr="00E11A75">
        <w:rPr>
          <w:rFonts w:ascii="Times New Roman" w:hAnsi="Times New Roman"/>
          <w:sz w:val="24"/>
        </w:rPr>
        <w:t>повышение физической подготовки и качества медицинского освидетельствования граждан Российской Федерации, подлежащих призыву на военную службу.</w:t>
      </w:r>
    </w:p>
    <w:p w:rsidR="00C24065" w:rsidRPr="00927D57" w:rsidRDefault="00C24065" w:rsidP="00C24065">
      <w:pPr>
        <w:widowControl w:val="0"/>
        <w:autoSpaceDE w:val="0"/>
        <w:autoSpaceDN w:val="0"/>
        <w:adjustRightInd w:val="0"/>
        <w:ind w:firstLine="567"/>
        <w:jc w:val="both"/>
        <w:rPr>
          <w:rFonts w:cs="Calibri"/>
          <w:sz w:val="24"/>
        </w:rPr>
      </w:pPr>
      <w:r w:rsidRPr="00E43234">
        <w:rPr>
          <w:rFonts w:ascii="Times New Roman" w:hAnsi="Times New Roman"/>
          <w:sz w:val="24"/>
        </w:rPr>
        <w:t xml:space="preserve">Ответственный исполнитель </w:t>
      </w:r>
      <w:hyperlink w:anchor="Par1005" w:history="1">
        <w:r>
          <w:rPr>
            <w:rFonts w:ascii="Times New Roman" w:hAnsi="Times New Roman"/>
            <w:sz w:val="24"/>
          </w:rPr>
          <w:t>5</w:t>
        </w:r>
      </w:hyperlink>
      <w:r w:rsidRPr="00E43234">
        <w:rPr>
          <w:rFonts w:ascii="Times New Roman" w:hAnsi="Times New Roman"/>
          <w:sz w:val="24"/>
        </w:rPr>
        <w:t xml:space="preserve"> </w:t>
      </w:r>
      <w:r>
        <w:rPr>
          <w:rFonts w:ascii="Times New Roman" w:hAnsi="Times New Roman"/>
          <w:sz w:val="24"/>
        </w:rPr>
        <w:t>–</w:t>
      </w:r>
      <w:r w:rsidRPr="00E43234">
        <w:rPr>
          <w:rFonts w:ascii="Times New Roman" w:hAnsi="Times New Roman"/>
          <w:sz w:val="24"/>
        </w:rPr>
        <w:t xml:space="preserve"> </w:t>
      </w:r>
      <w:r>
        <w:rPr>
          <w:rFonts w:ascii="Times New Roman" w:hAnsi="Times New Roman"/>
          <w:sz w:val="24"/>
        </w:rPr>
        <w:t>управление образования администрации МР «Княжпогостский»</w:t>
      </w:r>
      <w:r>
        <w:rPr>
          <w:rFonts w:cs="Calibri"/>
          <w:sz w:val="24"/>
        </w:rPr>
        <w:t>.</w:t>
      </w:r>
    </w:p>
    <w:p w:rsidR="00C24065" w:rsidRPr="00D64065" w:rsidRDefault="00C24065" w:rsidP="00C24065">
      <w:pPr>
        <w:widowControl w:val="0"/>
        <w:autoSpaceDE w:val="0"/>
        <w:autoSpaceDN w:val="0"/>
        <w:adjustRightInd w:val="0"/>
        <w:ind w:firstLine="540"/>
        <w:jc w:val="both"/>
        <w:rPr>
          <w:rFonts w:ascii="Times New Roman" w:hAnsi="Times New Roman"/>
          <w:sz w:val="24"/>
          <w:highlight w:val="yellow"/>
        </w:rPr>
      </w:pPr>
      <w:r w:rsidRPr="00D64065">
        <w:rPr>
          <w:rFonts w:ascii="Times New Roman" w:hAnsi="Times New Roman"/>
          <w:sz w:val="24"/>
        </w:rPr>
        <w:t xml:space="preserve">Соисполнители </w:t>
      </w:r>
      <w:hyperlink w:anchor="Par2407" w:history="1">
        <w:r w:rsidRPr="00D64065">
          <w:rPr>
            <w:rFonts w:ascii="Times New Roman" w:hAnsi="Times New Roman"/>
            <w:sz w:val="24"/>
          </w:rPr>
          <w:t>Подпрограммы 5</w:t>
        </w:r>
      </w:hyperlink>
      <w:r w:rsidRPr="00D64065">
        <w:rPr>
          <w:rFonts w:ascii="Times New Roman" w:hAnsi="Times New Roman"/>
          <w:sz w:val="24"/>
        </w:rPr>
        <w:t>:</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Отдел культуры</w:t>
      </w:r>
      <w:r w:rsidRPr="00D733A4">
        <w:rPr>
          <w:rFonts w:ascii="Times New Roman" w:hAnsi="Times New Roman"/>
          <w:sz w:val="24"/>
        </w:rPr>
        <w:t xml:space="preserve"> </w:t>
      </w:r>
      <w:r>
        <w:rPr>
          <w:rFonts w:ascii="Times New Roman" w:hAnsi="Times New Roman"/>
          <w:sz w:val="24"/>
        </w:rPr>
        <w:t xml:space="preserve">и национальной политики </w:t>
      </w:r>
      <w:r w:rsidRPr="00D733A4">
        <w:rPr>
          <w:rFonts w:ascii="Times New Roman" w:hAnsi="Times New Roman"/>
          <w:sz w:val="24"/>
        </w:rPr>
        <w:t>администрации МР «Княжпогостский»;</w:t>
      </w:r>
    </w:p>
    <w:p w:rsidR="00C24065"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Отдел физической культуры, спорта и туризма администрации МР «Княжпогостский».</w:t>
      </w:r>
    </w:p>
    <w:p w:rsidR="00C24065" w:rsidRPr="00954C86"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7. </w:t>
      </w:r>
      <w:r w:rsidRPr="004E4323">
        <w:rPr>
          <w:rFonts w:ascii="Times New Roman" w:hAnsi="Times New Roman"/>
          <w:b/>
          <w:i/>
          <w:sz w:val="24"/>
        </w:rPr>
        <w:t xml:space="preserve">Целью </w:t>
      </w:r>
      <w:hyperlink w:anchor="Par2407" w:history="1">
        <w:r>
          <w:rPr>
            <w:rFonts w:ascii="Times New Roman" w:hAnsi="Times New Roman"/>
            <w:b/>
            <w:i/>
            <w:sz w:val="24"/>
          </w:rPr>
          <w:t>Подпрограммы</w:t>
        </w:r>
      </w:hyperlink>
      <w:r>
        <w:rPr>
          <w:rFonts w:ascii="Times New Roman" w:hAnsi="Times New Roman"/>
          <w:b/>
          <w:i/>
          <w:sz w:val="24"/>
        </w:rPr>
        <w:t xml:space="preserve"> 6</w:t>
      </w:r>
      <w:r w:rsidRPr="00954C86">
        <w:rPr>
          <w:rFonts w:ascii="Times New Roman" w:hAnsi="Times New Roman"/>
          <w:sz w:val="24"/>
        </w:rPr>
        <w:t xml:space="preserve"> является </w:t>
      </w:r>
      <w:r w:rsidRPr="003239F7">
        <w:rPr>
          <w:rFonts w:ascii="Times New Roman" w:hAnsi="Times New Roman"/>
          <w:sz w:val="24"/>
        </w:rPr>
        <w:t>обеспечение реализации подпрограмм, основных мероприятий программы в соответствии с установленными сроками.</w:t>
      </w:r>
    </w:p>
    <w:p w:rsidR="00C24065" w:rsidRPr="00D64065" w:rsidRDefault="00C24065" w:rsidP="00C24065">
      <w:pPr>
        <w:widowControl w:val="0"/>
        <w:autoSpaceDE w:val="0"/>
        <w:autoSpaceDN w:val="0"/>
        <w:adjustRightInd w:val="0"/>
        <w:ind w:firstLine="540"/>
        <w:jc w:val="both"/>
        <w:rPr>
          <w:rFonts w:ascii="Times New Roman" w:hAnsi="Times New Roman"/>
          <w:sz w:val="24"/>
          <w:highlight w:val="yellow"/>
        </w:rPr>
      </w:pPr>
      <w:r w:rsidRPr="00D64065">
        <w:rPr>
          <w:rFonts w:ascii="Times New Roman" w:hAnsi="Times New Roman"/>
          <w:sz w:val="24"/>
        </w:rPr>
        <w:t>Данная подпрограмма направлена на решение следующ</w:t>
      </w:r>
      <w:r>
        <w:rPr>
          <w:rFonts w:ascii="Times New Roman" w:hAnsi="Times New Roman"/>
          <w:sz w:val="24"/>
        </w:rPr>
        <w:t>ей</w:t>
      </w:r>
      <w:r w:rsidRPr="00D64065">
        <w:rPr>
          <w:rFonts w:ascii="Times New Roman" w:hAnsi="Times New Roman"/>
          <w:sz w:val="24"/>
        </w:rPr>
        <w:t xml:space="preserve"> задач</w:t>
      </w:r>
      <w:r>
        <w:rPr>
          <w:rFonts w:ascii="Times New Roman" w:hAnsi="Times New Roman"/>
          <w:sz w:val="24"/>
        </w:rPr>
        <w:t>и</w:t>
      </w:r>
      <w:r w:rsidRPr="00D64065">
        <w:rPr>
          <w:rFonts w:ascii="Times New Roman" w:hAnsi="Times New Roman"/>
          <w:sz w:val="24"/>
        </w:rPr>
        <w:t>:</w:t>
      </w:r>
    </w:p>
    <w:p w:rsidR="00C24065" w:rsidRPr="003239F7" w:rsidRDefault="00C24065" w:rsidP="00C24065">
      <w:pPr>
        <w:widowControl w:val="0"/>
        <w:autoSpaceDE w:val="0"/>
        <w:autoSpaceDN w:val="0"/>
        <w:adjustRightInd w:val="0"/>
        <w:ind w:firstLine="567"/>
        <w:jc w:val="both"/>
        <w:rPr>
          <w:rFonts w:ascii="Times New Roman" w:hAnsi="Times New Roman"/>
          <w:sz w:val="24"/>
        </w:rPr>
      </w:pPr>
      <w:r w:rsidRPr="003239F7">
        <w:rPr>
          <w:rFonts w:ascii="Times New Roman" w:hAnsi="Times New Roman"/>
          <w:sz w:val="24"/>
        </w:rPr>
        <w:t xml:space="preserve">1) </w:t>
      </w:r>
      <w:r>
        <w:rPr>
          <w:rFonts w:ascii="Times New Roman" w:hAnsi="Times New Roman"/>
          <w:sz w:val="24"/>
        </w:rPr>
        <w:t>о</w:t>
      </w:r>
      <w:r w:rsidRPr="003239F7">
        <w:rPr>
          <w:rFonts w:ascii="Times New Roman" w:hAnsi="Times New Roman"/>
          <w:sz w:val="24"/>
        </w:rPr>
        <w:t>беспечение управления реализацией мероприятий Программы на муниципальном уровне</w:t>
      </w:r>
      <w:r>
        <w:rPr>
          <w:rFonts w:ascii="Times New Roman" w:hAnsi="Times New Roman"/>
          <w:sz w:val="24"/>
        </w:rPr>
        <w:t>.</w:t>
      </w:r>
    </w:p>
    <w:p w:rsidR="00C24065" w:rsidRPr="00927D57" w:rsidRDefault="00C24065" w:rsidP="00C24065">
      <w:pPr>
        <w:widowControl w:val="0"/>
        <w:autoSpaceDE w:val="0"/>
        <w:autoSpaceDN w:val="0"/>
        <w:adjustRightInd w:val="0"/>
        <w:ind w:firstLine="567"/>
        <w:jc w:val="both"/>
        <w:rPr>
          <w:rFonts w:cs="Calibri"/>
          <w:sz w:val="24"/>
        </w:rPr>
      </w:pPr>
      <w:r w:rsidRPr="00E43234">
        <w:rPr>
          <w:rFonts w:ascii="Times New Roman" w:hAnsi="Times New Roman"/>
          <w:sz w:val="24"/>
        </w:rPr>
        <w:t xml:space="preserve">Ответственный исполнитель </w:t>
      </w:r>
      <w:hyperlink w:anchor="Par1005" w:history="1">
        <w:r>
          <w:rPr>
            <w:rFonts w:ascii="Times New Roman" w:hAnsi="Times New Roman"/>
            <w:sz w:val="24"/>
          </w:rPr>
          <w:t>6</w:t>
        </w:r>
      </w:hyperlink>
      <w:r w:rsidRPr="00E43234">
        <w:rPr>
          <w:rFonts w:ascii="Times New Roman" w:hAnsi="Times New Roman"/>
          <w:sz w:val="24"/>
        </w:rPr>
        <w:t xml:space="preserve"> </w:t>
      </w:r>
      <w:r>
        <w:rPr>
          <w:rFonts w:ascii="Times New Roman" w:hAnsi="Times New Roman"/>
          <w:sz w:val="24"/>
        </w:rPr>
        <w:t>–</w:t>
      </w:r>
      <w:r w:rsidRPr="00E43234">
        <w:rPr>
          <w:rFonts w:ascii="Times New Roman" w:hAnsi="Times New Roman"/>
          <w:sz w:val="24"/>
        </w:rPr>
        <w:t xml:space="preserve"> </w:t>
      </w:r>
      <w:r>
        <w:rPr>
          <w:rFonts w:ascii="Times New Roman" w:hAnsi="Times New Roman"/>
          <w:sz w:val="24"/>
        </w:rPr>
        <w:t>управление образования администрации МР «Княжпогостский»</w:t>
      </w:r>
      <w:r>
        <w:rPr>
          <w:rFonts w:cs="Calibri"/>
          <w:sz w:val="24"/>
        </w:rPr>
        <w:t>.</w:t>
      </w:r>
    </w:p>
    <w:p w:rsidR="00C24065" w:rsidRPr="00802CC8" w:rsidRDefault="00C24065" w:rsidP="00C24065">
      <w:pPr>
        <w:widowControl w:val="0"/>
        <w:autoSpaceDE w:val="0"/>
        <w:autoSpaceDN w:val="0"/>
        <w:adjustRightInd w:val="0"/>
        <w:ind w:firstLine="540"/>
        <w:jc w:val="both"/>
        <w:rPr>
          <w:rFonts w:ascii="Times New Roman" w:hAnsi="Times New Roman"/>
          <w:sz w:val="24"/>
        </w:rPr>
      </w:pPr>
      <w:r w:rsidRPr="00954C86">
        <w:rPr>
          <w:rFonts w:ascii="Times New Roman" w:hAnsi="Times New Roman"/>
          <w:sz w:val="24"/>
        </w:rPr>
        <w:t xml:space="preserve">Деление Программы на подпрограммы было осуществлено исходя из масштабности </w:t>
      </w:r>
      <w:r w:rsidRPr="00954C86">
        <w:rPr>
          <w:rFonts w:ascii="Times New Roman" w:hAnsi="Times New Roman"/>
          <w:sz w:val="24"/>
        </w:rPr>
        <w:lastRenderedPageBreak/>
        <w:t xml:space="preserve">и сложности решаемых в рамках Программы задач с учетом применения механизмов обеспечения результативности и обеспечения </w:t>
      </w:r>
      <w:proofErr w:type="gramStart"/>
      <w:r w:rsidRPr="00954C86">
        <w:rPr>
          <w:rFonts w:ascii="Times New Roman" w:hAnsi="Times New Roman"/>
          <w:sz w:val="24"/>
        </w:rPr>
        <w:t>эффективности процесса достижения цели Программы</w:t>
      </w:r>
      <w:proofErr w:type="gramEnd"/>
      <w:r w:rsidRPr="00954C86">
        <w:rPr>
          <w:rFonts w:ascii="Times New Roman" w:hAnsi="Times New Roman"/>
          <w:sz w:val="24"/>
        </w:rPr>
        <w:t>.</w:t>
      </w:r>
    </w:p>
    <w:p w:rsidR="00C24065" w:rsidRDefault="00C24065" w:rsidP="00C24065">
      <w:pPr>
        <w:widowControl w:val="0"/>
        <w:autoSpaceDE w:val="0"/>
        <w:autoSpaceDN w:val="0"/>
        <w:adjustRightInd w:val="0"/>
        <w:ind w:firstLine="540"/>
        <w:jc w:val="center"/>
        <w:outlineLvl w:val="1"/>
        <w:rPr>
          <w:rFonts w:ascii="Times New Roman" w:hAnsi="Times New Roman"/>
          <w:b/>
          <w:i/>
          <w:sz w:val="24"/>
        </w:rPr>
      </w:pPr>
      <w:bookmarkStart w:id="1" w:name="Par667"/>
      <w:bookmarkEnd w:id="1"/>
    </w:p>
    <w:p w:rsidR="00C24065" w:rsidRDefault="00C24065" w:rsidP="00C24065">
      <w:pPr>
        <w:widowControl w:val="0"/>
        <w:autoSpaceDE w:val="0"/>
        <w:autoSpaceDN w:val="0"/>
        <w:adjustRightInd w:val="0"/>
        <w:ind w:firstLine="540"/>
        <w:jc w:val="center"/>
        <w:outlineLvl w:val="1"/>
        <w:rPr>
          <w:rFonts w:ascii="Times New Roman" w:hAnsi="Times New Roman"/>
          <w:b/>
          <w:i/>
          <w:sz w:val="24"/>
        </w:rPr>
      </w:pPr>
      <w:r w:rsidRPr="00954C86">
        <w:rPr>
          <w:rFonts w:ascii="Times New Roman" w:hAnsi="Times New Roman"/>
          <w:b/>
          <w:i/>
          <w:sz w:val="24"/>
        </w:rPr>
        <w:t>8. Ресурсное обеспечение Программы</w:t>
      </w:r>
    </w:p>
    <w:p w:rsidR="00C24065" w:rsidRDefault="00C24065" w:rsidP="00C24065">
      <w:pPr>
        <w:widowControl w:val="0"/>
        <w:autoSpaceDE w:val="0"/>
        <w:autoSpaceDN w:val="0"/>
        <w:adjustRightInd w:val="0"/>
        <w:ind w:firstLine="540"/>
        <w:jc w:val="center"/>
        <w:outlineLvl w:val="1"/>
        <w:rPr>
          <w:rFonts w:ascii="Times New Roman" w:hAnsi="Times New Roman"/>
          <w:b/>
          <w:i/>
          <w:sz w:val="24"/>
        </w:rPr>
      </w:pPr>
    </w:p>
    <w:p w:rsidR="00C24065" w:rsidRPr="00FC1ECE" w:rsidRDefault="00C24065" w:rsidP="00C24065">
      <w:pPr>
        <w:framePr w:hSpace="180" w:wrap="around" w:vAnchor="text" w:hAnchor="margin" w:xAlign="center" w:y="287"/>
        <w:autoSpaceDE w:val="0"/>
        <w:autoSpaceDN w:val="0"/>
        <w:adjustRightInd w:val="0"/>
        <w:ind w:firstLine="567"/>
        <w:rPr>
          <w:rFonts w:ascii="Times New Roman" w:hAnsi="Times New Roman"/>
          <w:sz w:val="24"/>
          <w:highlight w:val="yellow"/>
        </w:rPr>
      </w:pPr>
      <w:r w:rsidRPr="002224CD">
        <w:rPr>
          <w:rFonts w:ascii="Times New Roman" w:hAnsi="Times New Roman"/>
          <w:b/>
          <w:i/>
          <w:sz w:val="24"/>
        </w:rPr>
        <w:t xml:space="preserve">2014 г. </w:t>
      </w:r>
      <w:r>
        <w:rPr>
          <w:rFonts w:ascii="Times New Roman" w:hAnsi="Times New Roman"/>
          <w:b/>
          <w:i/>
          <w:sz w:val="24"/>
        </w:rPr>
        <w:t>–</w:t>
      </w:r>
      <w:r>
        <w:rPr>
          <w:rFonts w:ascii="Times New Roman" w:hAnsi="Times New Roman"/>
          <w:sz w:val="24"/>
        </w:rPr>
        <w:t xml:space="preserve"> </w:t>
      </w:r>
      <w:r w:rsidRPr="00FC1ECE">
        <w:rPr>
          <w:rFonts w:ascii="Times New Roman" w:hAnsi="Times New Roman"/>
          <w:b/>
          <w:sz w:val="24"/>
        </w:rPr>
        <w:t>386 844,5</w:t>
      </w:r>
      <w:r>
        <w:rPr>
          <w:rFonts w:ascii="Times New Roman" w:hAnsi="Times New Roman"/>
          <w:b/>
          <w:sz w:val="24"/>
        </w:rPr>
        <w:t xml:space="preserve"> </w:t>
      </w:r>
      <w:r w:rsidRPr="00FC1ECE">
        <w:rPr>
          <w:rFonts w:ascii="Times New Roman" w:hAnsi="Times New Roman"/>
          <w:sz w:val="24"/>
        </w:rPr>
        <w:t>тыс. руб.</w:t>
      </w:r>
    </w:p>
    <w:p w:rsidR="00C24065" w:rsidRPr="00531040" w:rsidRDefault="00C24065" w:rsidP="00C24065">
      <w:pPr>
        <w:framePr w:hSpace="180" w:wrap="around" w:vAnchor="text" w:hAnchor="margin" w:xAlign="center" w:y="287"/>
        <w:autoSpaceDE w:val="0"/>
        <w:autoSpaceDN w:val="0"/>
        <w:adjustRightInd w:val="0"/>
        <w:ind w:firstLine="567"/>
        <w:rPr>
          <w:rFonts w:ascii="Times New Roman" w:hAnsi="Times New Roman"/>
          <w:sz w:val="24"/>
          <w:highlight w:val="yellow"/>
        </w:rPr>
      </w:pPr>
      <w:r w:rsidRPr="002224CD">
        <w:rPr>
          <w:rFonts w:ascii="Times New Roman" w:hAnsi="Times New Roman"/>
          <w:b/>
          <w:i/>
          <w:sz w:val="24"/>
        </w:rPr>
        <w:t>2015 г.</w:t>
      </w:r>
      <w:r w:rsidRPr="00C9026B">
        <w:rPr>
          <w:rFonts w:ascii="Times New Roman" w:hAnsi="Times New Roman"/>
          <w:sz w:val="24"/>
        </w:rPr>
        <w:t xml:space="preserve"> – </w:t>
      </w:r>
      <w:r>
        <w:rPr>
          <w:rFonts w:ascii="Times New Roman" w:hAnsi="Times New Roman"/>
          <w:b/>
          <w:sz w:val="24"/>
        </w:rPr>
        <w:t xml:space="preserve">390 549,0 </w:t>
      </w:r>
      <w:r w:rsidRPr="00FC1ECE">
        <w:rPr>
          <w:rFonts w:ascii="Times New Roman" w:hAnsi="Times New Roman"/>
          <w:sz w:val="24"/>
        </w:rPr>
        <w:t>тыс</w:t>
      </w:r>
      <w:r w:rsidRPr="00531040">
        <w:rPr>
          <w:rFonts w:ascii="Times New Roman" w:hAnsi="Times New Roman"/>
          <w:sz w:val="24"/>
        </w:rPr>
        <w:t>. руб.</w:t>
      </w:r>
    </w:p>
    <w:p w:rsidR="00C24065" w:rsidRPr="00531040" w:rsidRDefault="00C24065" w:rsidP="00C24065">
      <w:pPr>
        <w:framePr w:hSpace="180" w:wrap="around" w:vAnchor="text" w:hAnchor="margin" w:xAlign="center" w:y="287"/>
        <w:autoSpaceDE w:val="0"/>
        <w:autoSpaceDN w:val="0"/>
        <w:adjustRightInd w:val="0"/>
        <w:ind w:firstLine="567"/>
        <w:rPr>
          <w:rFonts w:ascii="Times New Roman" w:hAnsi="Times New Roman"/>
          <w:sz w:val="24"/>
          <w:highlight w:val="yellow"/>
        </w:rPr>
      </w:pPr>
      <w:r w:rsidRPr="002224CD">
        <w:rPr>
          <w:rFonts w:ascii="Times New Roman" w:hAnsi="Times New Roman"/>
          <w:b/>
          <w:i/>
          <w:sz w:val="24"/>
        </w:rPr>
        <w:t>2016 г.</w:t>
      </w:r>
      <w:r w:rsidRPr="00531040">
        <w:rPr>
          <w:rFonts w:ascii="Times New Roman" w:hAnsi="Times New Roman"/>
          <w:sz w:val="24"/>
        </w:rPr>
        <w:t xml:space="preserve"> – </w:t>
      </w:r>
      <w:r>
        <w:rPr>
          <w:rFonts w:ascii="Times New Roman" w:hAnsi="Times New Roman"/>
          <w:b/>
          <w:sz w:val="24"/>
        </w:rPr>
        <w:t>369 267,7</w:t>
      </w:r>
      <w:r w:rsidRPr="00531040">
        <w:rPr>
          <w:rFonts w:ascii="Times New Roman" w:hAnsi="Times New Roman"/>
          <w:sz w:val="24"/>
        </w:rPr>
        <w:t xml:space="preserve"> тыс. руб.</w:t>
      </w:r>
    </w:p>
    <w:p w:rsidR="00C24065" w:rsidRDefault="00C24065" w:rsidP="00C24065">
      <w:pPr>
        <w:widowControl w:val="0"/>
        <w:autoSpaceDE w:val="0"/>
        <w:autoSpaceDN w:val="0"/>
        <w:adjustRightInd w:val="0"/>
        <w:ind w:firstLine="540"/>
        <w:jc w:val="both"/>
        <w:outlineLvl w:val="1"/>
        <w:rPr>
          <w:rFonts w:ascii="Times New Roman" w:hAnsi="Times New Roman"/>
          <w:sz w:val="24"/>
        </w:rPr>
      </w:pPr>
      <w:r>
        <w:rPr>
          <w:rFonts w:ascii="Times New Roman" w:hAnsi="Times New Roman"/>
          <w:sz w:val="24"/>
        </w:rPr>
        <w:t xml:space="preserve">На реализацию Программы в 2014 – 2018 годах потребуется </w:t>
      </w:r>
      <w:r w:rsidRPr="00FC1ECE">
        <w:rPr>
          <w:rFonts w:ascii="Times New Roman" w:hAnsi="Times New Roman"/>
          <w:b/>
          <w:sz w:val="24"/>
        </w:rPr>
        <w:t>1</w:t>
      </w:r>
      <w:r>
        <w:rPr>
          <w:rFonts w:ascii="Times New Roman" w:hAnsi="Times New Roman"/>
          <w:b/>
          <w:sz w:val="24"/>
        </w:rPr>
        <w:t> 839 867,6</w:t>
      </w:r>
      <w:r>
        <w:rPr>
          <w:rFonts w:ascii="Times New Roman" w:hAnsi="Times New Roman"/>
          <w:sz w:val="24"/>
        </w:rPr>
        <w:t xml:space="preserve"> </w:t>
      </w:r>
      <w:r w:rsidRPr="00D8717A">
        <w:rPr>
          <w:rFonts w:ascii="Times New Roman" w:hAnsi="Times New Roman"/>
          <w:b/>
          <w:sz w:val="24"/>
        </w:rPr>
        <w:t xml:space="preserve"> тыс. руб.</w:t>
      </w:r>
      <w:r>
        <w:rPr>
          <w:rFonts w:ascii="Times New Roman" w:hAnsi="Times New Roman"/>
          <w:sz w:val="24"/>
        </w:rPr>
        <w:t>, в том числе по годам:</w:t>
      </w:r>
    </w:p>
    <w:p w:rsidR="00C24065" w:rsidRDefault="00C24065" w:rsidP="00C24065">
      <w:pPr>
        <w:widowControl w:val="0"/>
        <w:autoSpaceDE w:val="0"/>
        <w:autoSpaceDN w:val="0"/>
        <w:adjustRightInd w:val="0"/>
        <w:ind w:firstLine="567"/>
        <w:jc w:val="both"/>
        <w:outlineLvl w:val="1"/>
        <w:rPr>
          <w:rFonts w:ascii="Times New Roman" w:hAnsi="Times New Roman"/>
          <w:sz w:val="24"/>
        </w:rPr>
      </w:pPr>
      <w:r w:rsidRPr="002224CD">
        <w:rPr>
          <w:rFonts w:ascii="Times New Roman" w:hAnsi="Times New Roman"/>
          <w:b/>
          <w:i/>
          <w:sz w:val="24"/>
        </w:rPr>
        <w:t>2017 г.</w:t>
      </w:r>
      <w:r w:rsidRPr="00531040">
        <w:rPr>
          <w:rFonts w:ascii="Times New Roman" w:hAnsi="Times New Roman"/>
          <w:sz w:val="24"/>
        </w:rPr>
        <w:t xml:space="preserve"> – </w:t>
      </w:r>
      <w:r>
        <w:rPr>
          <w:rFonts w:ascii="Times New Roman" w:hAnsi="Times New Roman"/>
          <w:b/>
          <w:sz w:val="24"/>
        </w:rPr>
        <w:t xml:space="preserve">346 962,0 </w:t>
      </w:r>
      <w:r w:rsidRPr="00FC1ECE">
        <w:rPr>
          <w:rFonts w:ascii="Times New Roman" w:hAnsi="Times New Roman"/>
          <w:sz w:val="24"/>
        </w:rPr>
        <w:t>тыс</w:t>
      </w:r>
      <w:r w:rsidRPr="00531040">
        <w:rPr>
          <w:rFonts w:ascii="Times New Roman" w:hAnsi="Times New Roman"/>
          <w:sz w:val="24"/>
        </w:rPr>
        <w:t>. руб.</w:t>
      </w:r>
    </w:p>
    <w:p w:rsidR="00C24065" w:rsidRDefault="00C24065" w:rsidP="00C24065">
      <w:pPr>
        <w:widowControl w:val="0"/>
        <w:autoSpaceDE w:val="0"/>
        <w:autoSpaceDN w:val="0"/>
        <w:adjustRightInd w:val="0"/>
        <w:ind w:firstLine="567"/>
        <w:jc w:val="both"/>
        <w:outlineLvl w:val="1"/>
        <w:rPr>
          <w:rFonts w:ascii="Times New Roman" w:hAnsi="Times New Roman"/>
          <w:sz w:val="24"/>
        </w:rPr>
      </w:pPr>
      <w:r w:rsidRPr="00405DC0">
        <w:rPr>
          <w:rFonts w:ascii="Times New Roman" w:hAnsi="Times New Roman"/>
          <w:b/>
          <w:i/>
          <w:sz w:val="24"/>
        </w:rPr>
        <w:t>2018 г.</w:t>
      </w:r>
      <w:r>
        <w:rPr>
          <w:rFonts w:ascii="Times New Roman" w:hAnsi="Times New Roman"/>
          <w:sz w:val="24"/>
        </w:rPr>
        <w:t xml:space="preserve"> – </w:t>
      </w:r>
      <w:r w:rsidRPr="00405DC0">
        <w:rPr>
          <w:rFonts w:ascii="Times New Roman" w:hAnsi="Times New Roman"/>
          <w:b/>
          <w:sz w:val="24"/>
        </w:rPr>
        <w:t>346 244,4</w:t>
      </w:r>
      <w:r>
        <w:rPr>
          <w:rFonts w:ascii="Times New Roman" w:hAnsi="Times New Roman"/>
          <w:sz w:val="24"/>
        </w:rPr>
        <w:t xml:space="preserve"> тыс. руб.</w:t>
      </w:r>
    </w:p>
    <w:p w:rsidR="00C24065" w:rsidRDefault="00C24065" w:rsidP="00C24065">
      <w:pPr>
        <w:widowControl w:val="0"/>
        <w:autoSpaceDE w:val="0"/>
        <w:autoSpaceDN w:val="0"/>
        <w:adjustRightInd w:val="0"/>
        <w:ind w:firstLine="540"/>
        <w:jc w:val="center"/>
        <w:rPr>
          <w:rFonts w:ascii="Times New Roman" w:hAnsi="Times New Roman"/>
          <w:b/>
          <w:i/>
          <w:sz w:val="24"/>
        </w:rPr>
      </w:pPr>
    </w:p>
    <w:p w:rsidR="00C24065" w:rsidRPr="00BD408B" w:rsidRDefault="00C24065" w:rsidP="00C24065">
      <w:pPr>
        <w:widowControl w:val="0"/>
        <w:autoSpaceDE w:val="0"/>
        <w:autoSpaceDN w:val="0"/>
        <w:adjustRightInd w:val="0"/>
        <w:ind w:firstLine="540"/>
        <w:jc w:val="center"/>
        <w:rPr>
          <w:rFonts w:ascii="Times New Roman" w:hAnsi="Times New Roman"/>
          <w:b/>
          <w:i/>
          <w:sz w:val="24"/>
        </w:rPr>
      </w:pPr>
      <w:r w:rsidRPr="00BD408B">
        <w:rPr>
          <w:rFonts w:ascii="Times New Roman" w:hAnsi="Times New Roman"/>
          <w:b/>
          <w:i/>
          <w:sz w:val="24"/>
        </w:rPr>
        <w:t>Раздел 9. Методика оценки эффективности Программы</w:t>
      </w:r>
    </w:p>
    <w:p w:rsidR="00C24065" w:rsidRPr="00BD408B" w:rsidRDefault="00C24065" w:rsidP="00C24065">
      <w:pPr>
        <w:widowControl w:val="0"/>
        <w:autoSpaceDE w:val="0"/>
        <w:autoSpaceDN w:val="0"/>
        <w:adjustRightInd w:val="0"/>
        <w:ind w:firstLine="540"/>
        <w:jc w:val="both"/>
        <w:rPr>
          <w:rFonts w:ascii="Times New Roman" w:hAnsi="Times New Roman"/>
          <w:sz w:val="24"/>
        </w:rPr>
      </w:pPr>
      <w:r w:rsidRPr="00BD408B">
        <w:rPr>
          <w:rFonts w:ascii="Times New Roman" w:hAnsi="Times New Roman"/>
          <w:sz w:val="24"/>
        </w:rPr>
        <w:t xml:space="preserve">Оценка эффективности реализации задач Программы осуществляется на основе выполнения целевых индикаторов Программы, а также с учетом уровня освоения бюджетных средств, выделенных для </w:t>
      </w:r>
      <w:r>
        <w:rPr>
          <w:rFonts w:ascii="Times New Roman" w:hAnsi="Times New Roman"/>
          <w:sz w:val="24"/>
        </w:rPr>
        <w:t>реализации подпрограмм</w:t>
      </w:r>
      <w:r w:rsidRPr="00BD408B">
        <w:rPr>
          <w:rFonts w:ascii="Times New Roman" w:hAnsi="Times New Roman"/>
          <w:sz w:val="24"/>
        </w:rPr>
        <w:t>.</w:t>
      </w:r>
    </w:p>
    <w:p w:rsidR="00C24065" w:rsidRPr="00BD408B" w:rsidRDefault="00C24065" w:rsidP="00C24065">
      <w:pPr>
        <w:widowControl w:val="0"/>
        <w:autoSpaceDE w:val="0"/>
        <w:autoSpaceDN w:val="0"/>
        <w:adjustRightInd w:val="0"/>
        <w:ind w:firstLine="540"/>
        <w:jc w:val="both"/>
        <w:rPr>
          <w:rFonts w:ascii="Times New Roman" w:hAnsi="Times New Roman"/>
          <w:sz w:val="24"/>
        </w:rPr>
      </w:pPr>
      <w:r w:rsidRPr="00BD408B">
        <w:rPr>
          <w:rFonts w:ascii="Times New Roman" w:hAnsi="Times New Roman"/>
          <w:sz w:val="24"/>
        </w:rPr>
        <w:t xml:space="preserve">Оценка эффективности выполнения Программы проводится в целях оценки вклада Программы в развитие </w:t>
      </w:r>
      <w:r>
        <w:rPr>
          <w:rFonts w:ascii="Times New Roman" w:hAnsi="Times New Roman"/>
          <w:sz w:val="24"/>
        </w:rPr>
        <w:t>образования</w:t>
      </w:r>
      <w:r w:rsidRPr="00BD408B">
        <w:rPr>
          <w:rFonts w:ascii="Times New Roman" w:hAnsi="Times New Roman"/>
          <w:sz w:val="24"/>
        </w:rPr>
        <w:t xml:space="preserve"> </w:t>
      </w:r>
      <w:r>
        <w:rPr>
          <w:rFonts w:ascii="Times New Roman" w:hAnsi="Times New Roman"/>
          <w:sz w:val="24"/>
        </w:rPr>
        <w:t>муниципального района</w:t>
      </w:r>
      <w:r w:rsidRPr="00BD408B">
        <w:rPr>
          <w:rFonts w:ascii="Times New Roman" w:hAnsi="Times New Roman"/>
          <w:sz w:val="24"/>
        </w:rPr>
        <w:t xml:space="preserve"> «Княжпогостский», обеспечения ответственного исполнителя оперативной информацией о ходе и промежуточных результатах выполнения мероприятий и решения задач Программы.</w:t>
      </w:r>
    </w:p>
    <w:p w:rsidR="00C24065" w:rsidRPr="00BD408B" w:rsidRDefault="00C24065" w:rsidP="00C24065">
      <w:pPr>
        <w:widowControl w:val="0"/>
        <w:autoSpaceDE w:val="0"/>
        <w:autoSpaceDN w:val="0"/>
        <w:adjustRightInd w:val="0"/>
        <w:ind w:firstLine="540"/>
        <w:jc w:val="both"/>
        <w:rPr>
          <w:rFonts w:ascii="Times New Roman" w:hAnsi="Times New Roman"/>
          <w:sz w:val="24"/>
        </w:rPr>
      </w:pPr>
      <w:r w:rsidRPr="00BD408B">
        <w:rPr>
          <w:rFonts w:ascii="Times New Roman" w:hAnsi="Times New Roman"/>
          <w:sz w:val="24"/>
        </w:rPr>
        <w:t>Методика оценки эффективности Программы учитывает необходимость проведения оценок:</w:t>
      </w:r>
    </w:p>
    <w:p w:rsidR="00C24065" w:rsidRPr="00BD408B" w:rsidRDefault="00C24065" w:rsidP="00C24065">
      <w:pPr>
        <w:widowControl w:val="0"/>
        <w:autoSpaceDE w:val="0"/>
        <w:autoSpaceDN w:val="0"/>
        <w:adjustRightInd w:val="0"/>
        <w:ind w:firstLine="540"/>
        <w:jc w:val="both"/>
        <w:rPr>
          <w:rFonts w:ascii="Times New Roman" w:hAnsi="Times New Roman"/>
          <w:sz w:val="24"/>
        </w:rPr>
      </w:pPr>
      <w:r w:rsidRPr="00BD408B">
        <w:rPr>
          <w:rFonts w:ascii="Times New Roman" w:hAnsi="Times New Roman"/>
          <w:sz w:val="24"/>
        </w:rPr>
        <w:t>1) степени достижения целей и решения задач Программы.</w:t>
      </w:r>
    </w:p>
    <w:p w:rsidR="00C24065" w:rsidRPr="00BD408B" w:rsidRDefault="00C24065" w:rsidP="00C24065">
      <w:pPr>
        <w:widowControl w:val="0"/>
        <w:autoSpaceDE w:val="0"/>
        <w:autoSpaceDN w:val="0"/>
        <w:adjustRightInd w:val="0"/>
        <w:ind w:firstLine="540"/>
        <w:jc w:val="both"/>
        <w:rPr>
          <w:rFonts w:ascii="Times New Roman" w:hAnsi="Times New Roman"/>
          <w:sz w:val="24"/>
        </w:rPr>
      </w:pPr>
      <w:r w:rsidRPr="00BD408B">
        <w:rPr>
          <w:rFonts w:ascii="Times New Roman" w:hAnsi="Times New Roman"/>
          <w:sz w:val="24"/>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C24065" w:rsidRPr="00BD408B" w:rsidRDefault="00C24065" w:rsidP="00C24065">
      <w:pPr>
        <w:widowControl w:val="0"/>
        <w:autoSpaceDE w:val="0"/>
        <w:autoSpaceDN w:val="0"/>
        <w:adjustRightInd w:val="0"/>
        <w:rPr>
          <w:rFonts w:ascii="Times New Roman" w:hAnsi="Times New Roman"/>
          <w:sz w:val="24"/>
        </w:rPr>
      </w:pPr>
    </w:p>
    <w:p w:rsidR="00C24065" w:rsidRPr="00BD408B"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noProof/>
          <w:position w:val="-9"/>
          <w:sz w:val="24"/>
        </w:rPr>
        <w:drawing>
          <wp:inline distT="0" distB="0" distL="0" distR="0" wp14:anchorId="0F0D64AB" wp14:editId="0FDB9A6A">
            <wp:extent cx="1905000" cy="238125"/>
            <wp:effectExtent l="0" t="0" r="0" b="9525"/>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238125"/>
                    </a:xfrm>
                    <a:prstGeom prst="rect">
                      <a:avLst/>
                    </a:prstGeom>
                    <a:noFill/>
                    <a:ln>
                      <a:noFill/>
                    </a:ln>
                  </pic:spPr>
                </pic:pic>
              </a:graphicData>
            </a:graphic>
          </wp:inline>
        </w:drawing>
      </w:r>
    </w:p>
    <w:p w:rsidR="00C24065" w:rsidRPr="00BD408B" w:rsidRDefault="00C24065" w:rsidP="00C24065">
      <w:pPr>
        <w:widowControl w:val="0"/>
        <w:autoSpaceDE w:val="0"/>
        <w:autoSpaceDN w:val="0"/>
        <w:adjustRightInd w:val="0"/>
        <w:rPr>
          <w:rFonts w:ascii="Times New Roman" w:hAnsi="Times New Roman"/>
          <w:sz w:val="24"/>
        </w:rPr>
      </w:pPr>
    </w:p>
    <w:p w:rsidR="00C24065" w:rsidRPr="00BD408B" w:rsidRDefault="00C24065" w:rsidP="00C24065">
      <w:pPr>
        <w:widowControl w:val="0"/>
        <w:autoSpaceDE w:val="0"/>
        <w:autoSpaceDN w:val="0"/>
        <w:adjustRightInd w:val="0"/>
        <w:ind w:firstLine="540"/>
        <w:jc w:val="both"/>
        <w:rPr>
          <w:rFonts w:ascii="Times New Roman" w:hAnsi="Times New Roman"/>
          <w:sz w:val="24"/>
        </w:rPr>
      </w:pPr>
      <w:r w:rsidRPr="00BD408B">
        <w:rPr>
          <w:rFonts w:ascii="Times New Roman" w:hAnsi="Times New Roman"/>
          <w:sz w:val="24"/>
        </w:rPr>
        <w:t xml:space="preserve">где </w:t>
      </w:r>
      <w:r>
        <w:rPr>
          <w:rFonts w:ascii="Times New Roman" w:hAnsi="Times New Roman"/>
          <w:noProof/>
          <w:position w:val="-9"/>
          <w:sz w:val="24"/>
        </w:rPr>
        <w:drawing>
          <wp:inline distT="0" distB="0" distL="0" distR="0" wp14:anchorId="76BF8103" wp14:editId="2BC54C3F">
            <wp:extent cx="276225" cy="238125"/>
            <wp:effectExtent l="0" t="0" r="9525" b="9525"/>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BD408B">
        <w:rPr>
          <w:rFonts w:ascii="Times New Roman" w:hAnsi="Times New Roman"/>
          <w:sz w:val="24"/>
        </w:rPr>
        <w:t xml:space="preserve"> - степень достижения целей (решения задач),</w:t>
      </w:r>
    </w:p>
    <w:p w:rsidR="00C24065" w:rsidRPr="00BD408B"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noProof/>
          <w:position w:val="-9"/>
          <w:sz w:val="24"/>
        </w:rPr>
        <w:drawing>
          <wp:inline distT="0" distB="0" distL="0" distR="0" wp14:anchorId="4B0AE5FA" wp14:editId="7C258088">
            <wp:extent cx="276225" cy="238125"/>
            <wp:effectExtent l="0" t="0" r="9525" b="9525"/>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BD408B">
        <w:rPr>
          <w:rFonts w:ascii="Times New Roman" w:hAnsi="Times New Roman"/>
          <w:sz w:val="24"/>
        </w:rPr>
        <w:t xml:space="preserve"> - степень достижения показателя (индикатора) Программы (подпрограммы),</w:t>
      </w:r>
    </w:p>
    <w:p w:rsidR="00C24065" w:rsidRPr="00BD408B" w:rsidRDefault="00C24065" w:rsidP="00C24065">
      <w:pPr>
        <w:widowControl w:val="0"/>
        <w:autoSpaceDE w:val="0"/>
        <w:autoSpaceDN w:val="0"/>
        <w:adjustRightInd w:val="0"/>
        <w:ind w:firstLine="540"/>
        <w:jc w:val="both"/>
        <w:rPr>
          <w:rFonts w:ascii="Times New Roman" w:hAnsi="Times New Roman"/>
          <w:sz w:val="24"/>
        </w:rPr>
      </w:pPr>
      <w:r w:rsidRPr="00BD408B">
        <w:rPr>
          <w:rFonts w:ascii="Times New Roman" w:hAnsi="Times New Roman"/>
          <w:sz w:val="24"/>
        </w:rPr>
        <w:t>N - количество показателей (индикаторов) Программы (подпрограммы);</w:t>
      </w:r>
    </w:p>
    <w:p w:rsidR="00C24065" w:rsidRPr="00BD408B" w:rsidRDefault="00C24065" w:rsidP="00C24065">
      <w:pPr>
        <w:widowControl w:val="0"/>
        <w:autoSpaceDE w:val="0"/>
        <w:autoSpaceDN w:val="0"/>
        <w:adjustRightInd w:val="0"/>
        <w:ind w:firstLine="540"/>
        <w:jc w:val="both"/>
        <w:rPr>
          <w:rFonts w:ascii="Times New Roman" w:hAnsi="Times New Roman"/>
          <w:sz w:val="24"/>
        </w:rPr>
      </w:pPr>
      <w:r w:rsidRPr="00BD408B">
        <w:rPr>
          <w:rFonts w:ascii="Times New Roman" w:hAnsi="Times New Roman"/>
          <w:sz w:val="24"/>
        </w:rPr>
        <w:t>Степень достижения показателя (индикатора) Программы рассчитывается по формуле:</w:t>
      </w:r>
    </w:p>
    <w:p w:rsidR="00C24065" w:rsidRPr="00BD408B" w:rsidRDefault="00C24065" w:rsidP="00C24065">
      <w:pPr>
        <w:widowControl w:val="0"/>
        <w:autoSpaceDE w:val="0"/>
        <w:autoSpaceDN w:val="0"/>
        <w:adjustRightInd w:val="0"/>
        <w:rPr>
          <w:rFonts w:ascii="Times New Roman" w:hAnsi="Times New Roman"/>
          <w:sz w:val="24"/>
        </w:rPr>
      </w:pPr>
    </w:p>
    <w:p w:rsidR="00C24065" w:rsidRPr="00BD408B"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noProof/>
          <w:position w:val="-9"/>
          <w:sz w:val="24"/>
        </w:rPr>
        <w:drawing>
          <wp:inline distT="0" distB="0" distL="0" distR="0" wp14:anchorId="45C0E402" wp14:editId="13F7EB49">
            <wp:extent cx="981075" cy="238125"/>
            <wp:effectExtent l="0" t="0" r="9525" b="9525"/>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1075" cy="238125"/>
                    </a:xfrm>
                    <a:prstGeom prst="rect">
                      <a:avLst/>
                    </a:prstGeom>
                    <a:noFill/>
                    <a:ln>
                      <a:noFill/>
                    </a:ln>
                  </pic:spPr>
                </pic:pic>
              </a:graphicData>
            </a:graphic>
          </wp:inline>
        </w:drawing>
      </w:r>
    </w:p>
    <w:p w:rsidR="00C24065" w:rsidRPr="00BD408B" w:rsidRDefault="00C24065" w:rsidP="00C24065">
      <w:pPr>
        <w:widowControl w:val="0"/>
        <w:autoSpaceDE w:val="0"/>
        <w:autoSpaceDN w:val="0"/>
        <w:adjustRightInd w:val="0"/>
        <w:rPr>
          <w:rFonts w:ascii="Times New Roman" w:hAnsi="Times New Roman"/>
          <w:sz w:val="24"/>
        </w:rPr>
      </w:pPr>
    </w:p>
    <w:p w:rsidR="00C24065" w:rsidRPr="00BD408B" w:rsidRDefault="00C24065" w:rsidP="00C24065">
      <w:pPr>
        <w:widowControl w:val="0"/>
        <w:autoSpaceDE w:val="0"/>
        <w:autoSpaceDN w:val="0"/>
        <w:adjustRightInd w:val="0"/>
        <w:ind w:firstLine="540"/>
        <w:jc w:val="both"/>
        <w:rPr>
          <w:rFonts w:ascii="Times New Roman" w:hAnsi="Times New Roman"/>
          <w:sz w:val="24"/>
        </w:rPr>
      </w:pPr>
      <w:r w:rsidRPr="00BD408B">
        <w:rPr>
          <w:rFonts w:ascii="Times New Roman" w:hAnsi="Times New Roman"/>
          <w:sz w:val="24"/>
        </w:rPr>
        <w:t>где ЗФ - фактическое значение показателя (индикатора) Программы, ЗП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C24065" w:rsidRPr="00BD408B" w:rsidRDefault="00C24065" w:rsidP="00C24065">
      <w:pPr>
        <w:widowControl w:val="0"/>
        <w:autoSpaceDE w:val="0"/>
        <w:autoSpaceDN w:val="0"/>
        <w:adjustRightInd w:val="0"/>
        <w:ind w:firstLine="540"/>
        <w:jc w:val="both"/>
        <w:rPr>
          <w:rFonts w:ascii="Times New Roman" w:hAnsi="Times New Roman"/>
          <w:sz w:val="24"/>
        </w:rPr>
      </w:pPr>
      <w:r w:rsidRPr="00BD408B">
        <w:rPr>
          <w:rFonts w:ascii="Times New Roman" w:hAnsi="Times New Roman"/>
          <w:sz w:val="24"/>
        </w:rPr>
        <w:t>или,</w:t>
      </w:r>
    </w:p>
    <w:p w:rsidR="00C24065" w:rsidRPr="00BD408B" w:rsidRDefault="00C24065" w:rsidP="00C24065">
      <w:pPr>
        <w:widowControl w:val="0"/>
        <w:autoSpaceDE w:val="0"/>
        <w:autoSpaceDN w:val="0"/>
        <w:adjustRightInd w:val="0"/>
        <w:rPr>
          <w:rFonts w:ascii="Times New Roman" w:hAnsi="Times New Roman"/>
          <w:sz w:val="24"/>
        </w:rPr>
      </w:pPr>
    </w:p>
    <w:p w:rsidR="00C24065" w:rsidRPr="00BD408B"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noProof/>
          <w:position w:val="-9"/>
          <w:sz w:val="24"/>
        </w:rPr>
        <w:drawing>
          <wp:inline distT="0" distB="0" distL="0" distR="0" wp14:anchorId="2909F8BB" wp14:editId="7E97F406">
            <wp:extent cx="942975"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a:ln>
                      <a:noFill/>
                    </a:ln>
                  </pic:spPr>
                </pic:pic>
              </a:graphicData>
            </a:graphic>
          </wp:inline>
        </w:drawing>
      </w:r>
      <w:r w:rsidRPr="00BD408B">
        <w:rPr>
          <w:rFonts w:ascii="Times New Roman" w:hAnsi="Times New Roman"/>
          <w:sz w:val="24"/>
        </w:rPr>
        <w:t xml:space="preserve"> (для показателей (индикаторов), желаемой тенденцией развития которых является снижение значений);</w:t>
      </w:r>
    </w:p>
    <w:p w:rsidR="00C24065" w:rsidRPr="00BD408B" w:rsidRDefault="00C24065" w:rsidP="00C24065">
      <w:pPr>
        <w:widowControl w:val="0"/>
        <w:autoSpaceDE w:val="0"/>
        <w:autoSpaceDN w:val="0"/>
        <w:adjustRightInd w:val="0"/>
        <w:ind w:firstLine="540"/>
        <w:jc w:val="both"/>
        <w:rPr>
          <w:rFonts w:ascii="Times New Roman" w:hAnsi="Times New Roman"/>
          <w:sz w:val="24"/>
        </w:rPr>
      </w:pPr>
      <w:r w:rsidRPr="00BD408B">
        <w:rPr>
          <w:rFonts w:ascii="Times New Roman" w:hAnsi="Times New Roman"/>
          <w:sz w:val="24"/>
        </w:rPr>
        <w:t>2) степени соответствия запланированному уровню затрат и эффективности использования средств.</w:t>
      </w:r>
    </w:p>
    <w:p w:rsidR="00C24065" w:rsidRPr="00BD408B" w:rsidRDefault="00C24065" w:rsidP="00C24065">
      <w:pPr>
        <w:widowControl w:val="0"/>
        <w:autoSpaceDE w:val="0"/>
        <w:autoSpaceDN w:val="0"/>
        <w:adjustRightInd w:val="0"/>
        <w:ind w:firstLine="540"/>
        <w:jc w:val="both"/>
        <w:rPr>
          <w:rFonts w:ascii="Times New Roman" w:hAnsi="Times New Roman"/>
          <w:sz w:val="24"/>
        </w:rPr>
      </w:pPr>
      <w:r w:rsidRPr="00BD408B">
        <w:rPr>
          <w:rFonts w:ascii="Times New Roman" w:hAnsi="Times New Roman"/>
          <w:sz w:val="24"/>
        </w:rPr>
        <w:t>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w:t>
      </w:r>
    </w:p>
    <w:p w:rsidR="00C24065" w:rsidRPr="00BD408B" w:rsidRDefault="00C24065" w:rsidP="00C24065">
      <w:pPr>
        <w:widowControl w:val="0"/>
        <w:autoSpaceDE w:val="0"/>
        <w:autoSpaceDN w:val="0"/>
        <w:adjustRightInd w:val="0"/>
        <w:rPr>
          <w:rFonts w:ascii="Times New Roman" w:hAnsi="Times New Roman"/>
          <w:sz w:val="24"/>
        </w:rPr>
      </w:pPr>
    </w:p>
    <w:p w:rsidR="00C24065" w:rsidRPr="00BD408B"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noProof/>
          <w:sz w:val="24"/>
        </w:rPr>
        <w:drawing>
          <wp:inline distT="0" distB="0" distL="0" distR="0" wp14:anchorId="26797F12" wp14:editId="1E0C96CE">
            <wp:extent cx="933450" cy="190500"/>
            <wp:effectExtent l="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90500"/>
                    </a:xfrm>
                    <a:prstGeom prst="rect">
                      <a:avLst/>
                    </a:prstGeom>
                    <a:noFill/>
                    <a:ln>
                      <a:noFill/>
                    </a:ln>
                  </pic:spPr>
                </pic:pic>
              </a:graphicData>
            </a:graphic>
          </wp:inline>
        </w:drawing>
      </w:r>
    </w:p>
    <w:p w:rsidR="00C24065" w:rsidRPr="00BD408B" w:rsidRDefault="00C24065" w:rsidP="00C24065">
      <w:pPr>
        <w:widowControl w:val="0"/>
        <w:autoSpaceDE w:val="0"/>
        <w:autoSpaceDN w:val="0"/>
        <w:adjustRightInd w:val="0"/>
        <w:rPr>
          <w:rFonts w:ascii="Times New Roman" w:hAnsi="Times New Roman"/>
          <w:sz w:val="24"/>
        </w:rPr>
      </w:pPr>
    </w:p>
    <w:p w:rsidR="00C24065" w:rsidRPr="00BD408B" w:rsidRDefault="00C24065" w:rsidP="00C24065">
      <w:pPr>
        <w:widowControl w:val="0"/>
        <w:autoSpaceDE w:val="0"/>
        <w:autoSpaceDN w:val="0"/>
        <w:adjustRightInd w:val="0"/>
        <w:ind w:firstLine="540"/>
        <w:jc w:val="both"/>
        <w:rPr>
          <w:rFonts w:ascii="Times New Roman" w:hAnsi="Times New Roman"/>
          <w:sz w:val="24"/>
        </w:rPr>
      </w:pPr>
      <w:r w:rsidRPr="00BD408B">
        <w:rPr>
          <w:rFonts w:ascii="Times New Roman" w:hAnsi="Times New Roman"/>
          <w:sz w:val="24"/>
        </w:rPr>
        <w:t>где:</w:t>
      </w:r>
    </w:p>
    <w:p w:rsidR="00C24065" w:rsidRPr="00BD408B"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noProof/>
          <w:position w:val="-7"/>
          <w:sz w:val="24"/>
        </w:rPr>
        <w:lastRenderedPageBreak/>
        <w:drawing>
          <wp:inline distT="0" distB="0" distL="0" distR="0" wp14:anchorId="64021854" wp14:editId="3F6C30E6">
            <wp:extent cx="247650" cy="190500"/>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BD408B">
        <w:rPr>
          <w:rFonts w:ascii="Times New Roman" w:hAnsi="Times New Roman"/>
          <w:sz w:val="24"/>
        </w:rPr>
        <w:t xml:space="preserve"> - уровень финансирования реализации программы,</w:t>
      </w:r>
    </w:p>
    <w:p w:rsidR="00C24065" w:rsidRPr="00BD408B"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noProof/>
          <w:position w:val="-7"/>
          <w:sz w:val="24"/>
        </w:rPr>
        <w:drawing>
          <wp:inline distT="0" distB="0" distL="0" distR="0" wp14:anchorId="349CADFD" wp14:editId="79CB92DB">
            <wp:extent cx="247650" cy="190500"/>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BD408B">
        <w:rPr>
          <w:rFonts w:ascii="Times New Roman" w:hAnsi="Times New Roman"/>
          <w:sz w:val="24"/>
        </w:rPr>
        <w:t xml:space="preserve"> - фактический объем финансовых ресурсов, направленный на реализацию программы,</w:t>
      </w:r>
    </w:p>
    <w:p w:rsidR="00C24065" w:rsidRPr="00BD408B" w:rsidRDefault="00C24065" w:rsidP="00C24065">
      <w:pPr>
        <w:widowControl w:val="0"/>
        <w:autoSpaceDE w:val="0"/>
        <w:autoSpaceDN w:val="0"/>
        <w:adjustRightInd w:val="0"/>
        <w:ind w:firstLine="540"/>
        <w:jc w:val="both"/>
        <w:rPr>
          <w:rFonts w:ascii="Times New Roman" w:hAnsi="Times New Roman"/>
          <w:sz w:val="24"/>
        </w:rPr>
      </w:pPr>
      <w:r>
        <w:rPr>
          <w:rFonts w:ascii="Times New Roman" w:hAnsi="Times New Roman"/>
          <w:noProof/>
          <w:position w:val="-7"/>
          <w:sz w:val="24"/>
        </w:rPr>
        <w:drawing>
          <wp:inline distT="0" distB="0" distL="0" distR="0" wp14:anchorId="11CDD47F" wp14:editId="205DC635">
            <wp:extent cx="247650" cy="19050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BD408B">
        <w:rPr>
          <w:rFonts w:ascii="Times New Roman" w:hAnsi="Times New Roman"/>
          <w:sz w:val="24"/>
        </w:rPr>
        <w:t xml:space="preserve"> - плановый объем финансовых ресурсов на соответствующий отчетный период.</w:t>
      </w:r>
    </w:p>
    <w:p w:rsidR="00C24065" w:rsidRPr="00BD408B" w:rsidRDefault="00C24065" w:rsidP="00C24065">
      <w:pPr>
        <w:widowControl w:val="0"/>
        <w:autoSpaceDE w:val="0"/>
        <w:autoSpaceDN w:val="0"/>
        <w:adjustRightInd w:val="0"/>
        <w:ind w:firstLine="540"/>
        <w:jc w:val="both"/>
        <w:rPr>
          <w:rFonts w:ascii="Times New Roman" w:hAnsi="Times New Roman"/>
          <w:sz w:val="24"/>
        </w:rPr>
      </w:pPr>
      <w:r w:rsidRPr="00BD408B">
        <w:rPr>
          <w:rFonts w:ascii="Times New Roman" w:hAnsi="Times New Roman"/>
          <w:sz w:val="24"/>
        </w:rPr>
        <w:t>Эффективность реализации муниципальной программы (подпрограммы) может рассчитываться по следующей формуле:</w:t>
      </w:r>
    </w:p>
    <w:p w:rsidR="00C24065" w:rsidRPr="00BD408B" w:rsidRDefault="00C24065" w:rsidP="00C24065">
      <w:pPr>
        <w:widowControl w:val="0"/>
        <w:autoSpaceDE w:val="0"/>
        <w:autoSpaceDN w:val="0"/>
        <w:adjustRightInd w:val="0"/>
        <w:rPr>
          <w:rFonts w:ascii="Times New Roman" w:hAnsi="Times New Roman"/>
          <w:sz w:val="24"/>
        </w:rPr>
      </w:pPr>
    </w:p>
    <w:p w:rsidR="00C24065" w:rsidRPr="00BD408B" w:rsidRDefault="00C24065" w:rsidP="00C24065">
      <w:pPr>
        <w:widowControl w:val="0"/>
        <w:autoSpaceDE w:val="0"/>
        <w:autoSpaceDN w:val="0"/>
        <w:adjustRightInd w:val="0"/>
        <w:ind w:firstLine="540"/>
        <w:jc w:val="both"/>
        <w:rPr>
          <w:rFonts w:ascii="Times New Roman" w:hAnsi="Times New Roman"/>
          <w:sz w:val="24"/>
          <w:vertAlign w:val="subscript"/>
        </w:rPr>
      </w:pPr>
      <w:r w:rsidRPr="00BD408B">
        <w:rPr>
          <w:rFonts w:ascii="Times New Roman" w:hAnsi="Times New Roman"/>
          <w:sz w:val="24"/>
        </w:rPr>
        <w:t>Э</w:t>
      </w:r>
      <w:r w:rsidRPr="00BD408B">
        <w:rPr>
          <w:rFonts w:ascii="Times New Roman" w:hAnsi="Times New Roman"/>
          <w:sz w:val="24"/>
          <w:vertAlign w:val="subscript"/>
        </w:rPr>
        <w:t>МП</w:t>
      </w:r>
      <w:r w:rsidRPr="00BD408B">
        <w:rPr>
          <w:rFonts w:ascii="Times New Roman" w:hAnsi="Times New Roman"/>
          <w:sz w:val="24"/>
        </w:rPr>
        <w:t xml:space="preserve"> = С</w:t>
      </w:r>
      <w:r w:rsidRPr="00BD408B">
        <w:rPr>
          <w:rFonts w:ascii="Times New Roman" w:hAnsi="Times New Roman"/>
          <w:sz w:val="24"/>
          <w:vertAlign w:val="subscript"/>
        </w:rPr>
        <w:t>ДЦ</w:t>
      </w:r>
      <w:r w:rsidRPr="00BD408B">
        <w:rPr>
          <w:rFonts w:ascii="Times New Roman" w:hAnsi="Times New Roman"/>
          <w:sz w:val="24"/>
        </w:rPr>
        <w:t xml:space="preserve"> * У</w:t>
      </w:r>
      <w:r w:rsidRPr="00BD408B">
        <w:rPr>
          <w:rFonts w:ascii="Times New Roman" w:hAnsi="Times New Roman"/>
          <w:sz w:val="24"/>
          <w:vertAlign w:val="subscript"/>
        </w:rPr>
        <w:t>Ф</w:t>
      </w:r>
    </w:p>
    <w:p w:rsidR="00C24065" w:rsidRPr="00BD408B" w:rsidRDefault="00C24065" w:rsidP="00C24065">
      <w:pPr>
        <w:widowControl w:val="0"/>
        <w:autoSpaceDE w:val="0"/>
        <w:autoSpaceDN w:val="0"/>
        <w:adjustRightInd w:val="0"/>
        <w:ind w:firstLine="540"/>
        <w:jc w:val="both"/>
        <w:rPr>
          <w:rFonts w:ascii="Times New Roman" w:hAnsi="Times New Roman"/>
          <w:sz w:val="24"/>
        </w:rPr>
      </w:pPr>
    </w:p>
    <w:p w:rsidR="00C24065" w:rsidRPr="00BD408B" w:rsidRDefault="00C24065" w:rsidP="00C24065">
      <w:pPr>
        <w:widowControl w:val="0"/>
        <w:autoSpaceDE w:val="0"/>
        <w:autoSpaceDN w:val="0"/>
        <w:adjustRightInd w:val="0"/>
        <w:ind w:firstLine="540"/>
        <w:jc w:val="both"/>
        <w:rPr>
          <w:rFonts w:ascii="Times New Roman" w:hAnsi="Times New Roman"/>
          <w:sz w:val="24"/>
        </w:rPr>
      </w:pPr>
      <w:r w:rsidRPr="00BD408B">
        <w:rPr>
          <w:rFonts w:ascii="Times New Roman" w:hAnsi="Times New Roman"/>
          <w:sz w:val="24"/>
        </w:rPr>
        <w:t>Вывод об эффективности (неэффективности) реализации муниципальной программы может определяться на основании следующих критериев:</w:t>
      </w:r>
    </w:p>
    <w:p w:rsidR="00C24065" w:rsidRPr="00BD408B" w:rsidRDefault="00C24065" w:rsidP="00C24065">
      <w:pPr>
        <w:widowControl w:val="0"/>
        <w:autoSpaceDE w:val="0"/>
        <w:autoSpaceDN w:val="0"/>
        <w:adjustRightInd w:val="0"/>
        <w:rPr>
          <w:rFonts w:ascii="Times New Roman" w:hAnsi="Times New Roman"/>
          <w:sz w:val="24"/>
        </w:rPr>
      </w:pPr>
    </w:p>
    <w:tbl>
      <w:tblPr>
        <w:tblpPr w:leftFromText="180" w:rightFromText="180" w:vertAnchor="text" w:horzAnchor="margin" w:tblpX="39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3153"/>
      </w:tblGrid>
      <w:tr w:rsidR="00C24065" w:rsidRPr="00BD408B" w:rsidTr="004D600F">
        <w:tc>
          <w:tcPr>
            <w:tcW w:w="5529" w:type="dxa"/>
          </w:tcPr>
          <w:p w:rsidR="00C24065" w:rsidRPr="00BD408B" w:rsidRDefault="00C24065" w:rsidP="004D600F">
            <w:pPr>
              <w:widowControl w:val="0"/>
              <w:autoSpaceDE w:val="0"/>
              <w:autoSpaceDN w:val="0"/>
              <w:adjustRightInd w:val="0"/>
              <w:jc w:val="center"/>
              <w:rPr>
                <w:rFonts w:ascii="Times New Roman" w:hAnsi="Times New Roman"/>
                <w:sz w:val="24"/>
              </w:rPr>
            </w:pPr>
            <w:r w:rsidRPr="00BD408B">
              <w:rPr>
                <w:rFonts w:ascii="Times New Roman" w:hAnsi="Times New Roman"/>
                <w:sz w:val="24"/>
              </w:rPr>
              <w:t xml:space="preserve">Вывод об эффективности </w:t>
            </w:r>
          </w:p>
          <w:p w:rsidR="00C24065" w:rsidRPr="00BD408B" w:rsidRDefault="00C24065" w:rsidP="004D600F">
            <w:pPr>
              <w:widowControl w:val="0"/>
              <w:autoSpaceDE w:val="0"/>
              <w:autoSpaceDN w:val="0"/>
              <w:adjustRightInd w:val="0"/>
              <w:jc w:val="center"/>
              <w:rPr>
                <w:rFonts w:ascii="Times New Roman" w:hAnsi="Times New Roman"/>
                <w:sz w:val="24"/>
              </w:rPr>
            </w:pPr>
            <w:r w:rsidRPr="00BD408B">
              <w:rPr>
                <w:rFonts w:ascii="Times New Roman" w:hAnsi="Times New Roman"/>
                <w:sz w:val="24"/>
              </w:rPr>
              <w:t>реализации муниципальной программы</w:t>
            </w:r>
          </w:p>
        </w:tc>
        <w:tc>
          <w:tcPr>
            <w:tcW w:w="3153" w:type="dxa"/>
          </w:tcPr>
          <w:p w:rsidR="00C24065" w:rsidRPr="00BD408B" w:rsidRDefault="00C24065" w:rsidP="004D600F">
            <w:pPr>
              <w:widowControl w:val="0"/>
              <w:autoSpaceDE w:val="0"/>
              <w:autoSpaceDN w:val="0"/>
              <w:adjustRightInd w:val="0"/>
              <w:jc w:val="center"/>
              <w:rPr>
                <w:rFonts w:ascii="Times New Roman" w:hAnsi="Times New Roman"/>
                <w:sz w:val="24"/>
                <w:vertAlign w:val="subscript"/>
              </w:rPr>
            </w:pPr>
            <w:r w:rsidRPr="00BD408B">
              <w:rPr>
                <w:rFonts w:ascii="Times New Roman" w:hAnsi="Times New Roman"/>
                <w:sz w:val="24"/>
              </w:rPr>
              <w:t>Критерии оценки эффективности Э</w:t>
            </w:r>
            <w:r w:rsidRPr="00BD408B">
              <w:rPr>
                <w:rFonts w:ascii="Times New Roman" w:hAnsi="Times New Roman"/>
                <w:sz w:val="24"/>
                <w:vertAlign w:val="subscript"/>
              </w:rPr>
              <w:t>МП</w:t>
            </w:r>
          </w:p>
        </w:tc>
      </w:tr>
      <w:tr w:rsidR="00C24065" w:rsidRPr="00BD408B" w:rsidTr="004D600F">
        <w:tc>
          <w:tcPr>
            <w:tcW w:w="5529" w:type="dxa"/>
          </w:tcPr>
          <w:p w:rsidR="00C24065" w:rsidRPr="00BD408B" w:rsidRDefault="00C24065" w:rsidP="004D600F">
            <w:pPr>
              <w:widowControl w:val="0"/>
              <w:autoSpaceDE w:val="0"/>
              <w:autoSpaceDN w:val="0"/>
              <w:adjustRightInd w:val="0"/>
              <w:jc w:val="both"/>
              <w:rPr>
                <w:rFonts w:ascii="Times New Roman" w:hAnsi="Times New Roman"/>
                <w:sz w:val="24"/>
              </w:rPr>
            </w:pPr>
            <w:r w:rsidRPr="00BD408B">
              <w:rPr>
                <w:rFonts w:ascii="Times New Roman" w:hAnsi="Times New Roman"/>
                <w:sz w:val="24"/>
              </w:rPr>
              <w:t>Неэффективная</w:t>
            </w:r>
          </w:p>
        </w:tc>
        <w:tc>
          <w:tcPr>
            <w:tcW w:w="3153" w:type="dxa"/>
          </w:tcPr>
          <w:p w:rsidR="00C24065" w:rsidRPr="00BD408B" w:rsidRDefault="00C24065" w:rsidP="004D600F">
            <w:pPr>
              <w:widowControl w:val="0"/>
              <w:autoSpaceDE w:val="0"/>
              <w:autoSpaceDN w:val="0"/>
              <w:adjustRightInd w:val="0"/>
              <w:jc w:val="center"/>
              <w:rPr>
                <w:rFonts w:ascii="Times New Roman" w:hAnsi="Times New Roman"/>
                <w:sz w:val="24"/>
              </w:rPr>
            </w:pPr>
            <w:r w:rsidRPr="00BD408B">
              <w:rPr>
                <w:rFonts w:ascii="Times New Roman" w:hAnsi="Times New Roman"/>
                <w:sz w:val="24"/>
              </w:rPr>
              <w:t>менее 0,5</w:t>
            </w:r>
          </w:p>
        </w:tc>
      </w:tr>
      <w:tr w:rsidR="00C24065" w:rsidRPr="00BD408B" w:rsidTr="004D600F">
        <w:tc>
          <w:tcPr>
            <w:tcW w:w="5529" w:type="dxa"/>
          </w:tcPr>
          <w:p w:rsidR="00C24065" w:rsidRPr="00BD408B" w:rsidRDefault="00C24065" w:rsidP="004D600F">
            <w:pPr>
              <w:widowControl w:val="0"/>
              <w:autoSpaceDE w:val="0"/>
              <w:autoSpaceDN w:val="0"/>
              <w:adjustRightInd w:val="0"/>
              <w:jc w:val="both"/>
              <w:rPr>
                <w:rFonts w:ascii="Times New Roman" w:hAnsi="Times New Roman"/>
                <w:sz w:val="24"/>
              </w:rPr>
            </w:pPr>
            <w:r w:rsidRPr="00BD408B">
              <w:rPr>
                <w:rFonts w:ascii="Times New Roman" w:hAnsi="Times New Roman"/>
                <w:sz w:val="24"/>
              </w:rPr>
              <w:t>Уровень эффективности удовлетворительный</w:t>
            </w:r>
          </w:p>
        </w:tc>
        <w:tc>
          <w:tcPr>
            <w:tcW w:w="3153" w:type="dxa"/>
          </w:tcPr>
          <w:p w:rsidR="00C24065" w:rsidRPr="00BD408B" w:rsidRDefault="00C24065" w:rsidP="004D600F">
            <w:pPr>
              <w:widowControl w:val="0"/>
              <w:autoSpaceDE w:val="0"/>
              <w:autoSpaceDN w:val="0"/>
              <w:adjustRightInd w:val="0"/>
              <w:jc w:val="center"/>
              <w:rPr>
                <w:rFonts w:ascii="Times New Roman" w:hAnsi="Times New Roman"/>
                <w:sz w:val="24"/>
              </w:rPr>
            </w:pPr>
            <w:r w:rsidRPr="00BD408B">
              <w:rPr>
                <w:rFonts w:ascii="Times New Roman" w:hAnsi="Times New Roman"/>
                <w:sz w:val="24"/>
              </w:rPr>
              <w:t>0,5 – 0,79</w:t>
            </w:r>
          </w:p>
        </w:tc>
      </w:tr>
      <w:tr w:rsidR="00C24065" w:rsidRPr="00BD408B" w:rsidTr="004D600F">
        <w:tc>
          <w:tcPr>
            <w:tcW w:w="5529" w:type="dxa"/>
          </w:tcPr>
          <w:p w:rsidR="00C24065" w:rsidRPr="00BD408B" w:rsidRDefault="00C24065" w:rsidP="004D600F">
            <w:pPr>
              <w:widowControl w:val="0"/>
              <w:autoSpaceDE w:val="0"/>
              <w:autoSpaceDN w:val="0"/>
              <w:adjustRightInd w:val="0"/>
              <w:jc w:val="both"/>
              <w:rPr>
                <w:rFonts w:ascii="Times New Roman" w:hAnsi="Times New Roman"/>
                <w:sz w:val="24"/>
              </w:rPr>
            </w:pPr>
            <w:r w:rsidRPr="00BD408B">
              <w:rPr>
                <w:rFonts w:ascii="Times New Roman" w:hAnsi="Times New Roman"/>
                <w:sz w:val="24"/>
              </w:rPr>
              <w:t>Эффективная</w:t>
            </w:r>
          </w:p>
        </w:tc>
        <w:tc>
          <w:tcPr>
            <w:tcW w:w="3153" w:type="dxa"/>
          </w:tcPr>
          <w:p w:rsidR="00C24065" w:rsidRPr="00BD408B" w:rsidRDefault="00C24065" w:rsidP="004D600F">
            <w:pPr>
              <w:widowControl w:val="0"/>
              <w:autoSpaceDE w:val="0"/>
              <w:autoSpaceDN w:val="0"/>
              <w:adjustRightInd w:val="0"/>
              <w:jc w:val="center"/>
              <w:rPr>
                <w:rFonts w:ascii="Times New Roman" w:hAnsi="Times New Roman"/>
                <w:sz w:val="24"/>
              </w:rPr>
            </w:pPr>
            <w:r w:rsidRPr="00BD408B">
              <w:rPr>
                <w:rFonts w:ascii="Times New Roman" w:hAnsi="Times New Roman"/>
                <w:sz w:val="24"/>
              </w:rPr>
              <w:t>0,8 – 1</w:t>
            </w:r>
          </w:p>
        </w:tc>
      </w:tr>
      <w:tr w:rsidR="00C24065" w:rsidRPr="00BD408B" w:rsidTr="004D600F">
        <w:tc>
          <w:tcPr>
            <w:tcW w:w="5529" w:type="dxa"/>
          </w:tcPr>
          <w:p w:rsidR="00C24065" w:rsidRPr="00BD408B" w:rsidRDefault="00C24065" w:rsidP="004D600F">
            <w:pPr>
              <w:widowControl w:val="0"/>
              <w:autoSpaceDE w:val="0"/>
              <w:autoSpaceDN w:val="0"/>
              <w:adjustRightInd w:val="0"/>
              <w:jc w:val="both"/>
              <w:rPr>
                <w:rFonts w:ascii="Times New Roman" w:hAnsi="Times New Roman"/>
                <w:sz w:val="24"/>
              </w:rPr>
            </w:pPr>
            <w:r w:rsidRPr="00BD408B">
              <w:rPr>
                <w:rFonts w:ascii="Times New Roman" w:hAnsi="Times New Roman"/>
                <w:sz w:val="24"/>
              </w:rPr>
              <w:t>Высокоэффективная</w:t>
            </w:r>
          </w:p>
        </w:tc>
        <w:tc>
          <w:tcPr>
            <w:tcW w:w="3153" w:type="dxa"/>
          </w:tcPr>
          <w:p w:rsidR="00C24065" w:rsidRPr="00BD408B" w:rsidRDefault="00C24065" w:rsidP="004D600F">
            <w:pPr>
              <w:widowControl w:val="0"/>
              <w:autoSpaceDE w:val="0"/>
              <w:autoSpaceDN w:val="0"/>
              <w:adjustRightInd w:val="0"/>
              <w:jc w:val="center"/>
              <w:rPr>
                <w:rFonts w:ascii="Times New Roman" w:hAnsi="Times New Roman"/>
                <w:sz w:val="24"/>
              </w:rPr>
            </w:pPr>
            <w:r w:rsidRPr="00BD408B">
              <w:rPr>
                <w:rFonts w:ascii="Times New Roman" w:hAnsi="Times New Roman"/>
                <w:sz w:val="24"/>
              </w:rPr>
              <w:t>более 1</w:t>
            </w:r>
          </w:p>
        </w:tc>
      </w:tr>
    </w:tbl>
    <w:p w:rsidR="00C24065" w:rsidRDefault="00C24065" w:rsidP="00C24065">
      <w:pPr>
        <w:autoSpaceDE w:val="0"/>
        <w:autoSpaceDN w:val="0"/>
        <w:adjustRightInd w:val="0"/>
        <w:ind w:right="-3" w:firstLine="567"/>
        <w:jc w:val="both"/>
        <w:outlineLvl w:val="0"/>
        <w:rPr>
          <w:rFonts w:ascii="Times New Roman" w:hAnsi="Times New Roman"/>
          <w:b/>
          <w:i/>
          <w:sz w:val="24"/>
        </w:rPr>
      </w:pPr>
    </w:p>
    <w:p w:rsidR="00C24065" w:rsidRDefault="00C24065" w:rsidP="00787159">
      <w:pPr>
        <w:jc w:val="both"/>
        <w:rPr>
          <w:rFonts w:ascii="Times New Roman" w:hAnsi="Times New Roman"/>
          <w:sz w:val="24"/>
        </w:rPr>
      </w:pPr>
    </w:p>
    <w:p w:rsidR="00C24065" w:rsidRPr="00C24065" w:rsidRDefault="00C24065" w:rsidP="00C24065">
      <w:pPr>
        <w:jc w:val="center"/>
        <w:rPr>
          <w:rFonts w:ascii="Times New Roman" w:hAnsi="Times New Roman"/>
          <w:b/>
          <w:szCs w:val="28"/>
        </w:rPr>
      </w:pPr>
      <w:r>
        <w:rPr>
          <w:rFonts w:ascii="Times New Roman" w:hAnsi="Times New Roman"/>
          <w:sz w:val="24"/>
        </w:rPr>
        <w:br w:type="page"/>
      </w:r>
      <w:r w:rsidRPr="00C24065">
        <w:rPr>
          <w:rFonts w:ascii="Times New Roman" w:hAnsi="Times New Roman"/>
          <w:b/>
          <w:szCs w:val="28"/>
        </w:rPr>
        <w:lastRenderedPageBreak/>
        <w:t xml:space="preserve">ПАСПОРТ подпрограммы </w:t>
      </w:r>
    </w:p>
    <w:p w:rsidR="00C24065" w:rsidRPr="00C24065" w:rsidRDefault="00C24065" w:rsidP="00C24065">
      <w:pPr>
        <w:jc w:val="center"/>
        <w:rPr>
          <w:rFonts w:ascii="Times New Roman" w:hAnsi="Times New Roman"/>
          <w:b/>
          <w:szCs w:val="28"/>
        </w:rPr>
      </w:pPr>
      <w:r w:rsidRPr="00C24065">
        <w:rPr>
          <w:rFonts w:ascii="Times New Roman" w:hAnsi="Times New Roman"/>
          <w:b/>
          <w:szCs w:val="28"/>
        </w:rPr>
        <w:t xml:space="preserve">«Развитие системы дошкольного образования </w:t>
      </w:r>
    </w:p>
    <w:p w:rsidR="00C24065" w:rsidRPr="00C24065" w:rsidRDefault="00C24065" w:rsidP="00C24065">
      <w:pPr>
        <w:jc w:val="center"/>
        <w:rPr>
          <w:rFonts w:ascii="Times New Roman" w:hAnsi="Times New Roman"/>
          <w:b/>
          <w:szCs w:val="28"/>
        </w:rPr>
      </w:pPr>
      <w:r w:rsidRPr="00C24065">
        <w:rPr>
          <w:rFonts w:ascii="Times New Roman" w:hAnsi="Times New Roman"/>
          <w:b/>
          <w:szCs w:val="28"/>
        </w:rPr>
        <w:t>в Княжпогостском районе»</w:t>
      </w:r>
    </w:p>
    <w:p w:rsidR="00C24065" w:rsidRPr="00C24065" w:rsidRDefault="00C24065" w:rsidP="00C24065">
      <w:pPr>
        <w:rPr>
          <w:rFonts w:ascii="Times New Roman" w:hAnsi="Times New Roman"/>
          <w:b/>
          <w:szCs w:val="28"/>
        </w:rPr>
      </w:pPr>
      <w:r w:rsidRPr="00C24065">
        <w:rPr>
          <w:rFonts w:ascii="Times New Roman" w:hAnsi="Times New Roman"/>
          <w:b/>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120"/>
      </w:tblGrid>
      <w:tr w:rsidR="00C24065" w:rsidRPr="00C24065" w:rsidTr="004D600F">
        <w:tc>
          <w:tcPr>
            <w:tcW w:w="3240" w:type="dxa"/>
          </w:tcPr>
          <w:p w:rsidR="00C24065" w:rsidRPr="00C24065" w:rsidRDefault="00C24065" w:rsidP="00C24065">
            <w:pPr>
              <w:rPr>
                <w:rFonts w:ascii="Times New Roman" w:hAnsi="Times New Roman"/>
                <w:sz w:val="24"/>
              </w:rPr>
            </w:pPr>
            <w:r w:rsidRPr="00C24065">
              <w:rPr>
                <w:rFonts w:ascii="Times New Roman" w:hAnsi="Times New Roman"/>
                <w:sz w:val="24"/>
              </w:rPr>
              <w:t>Ответственный исполнитель Подпрограммы 1</w:t>
            </w:r>
          </w:p>
        </w:tc>
        <w:tc>
          <w:tcPr>
            <w:tcW w:w="6120" w:type="dxa"/>
          </w:tcPr>
          <w:p w:rsidR="00C24065" w:rsidRPr="00C24065" w:rsidRDefault="00C24065" w:rsidP="00C24065">
            <w:pPr>
              <w:rPr>
                <w:rFonts w:ascii="Times New Roman" w:hAnsi="Times New Roman"/>
                <w:sz w:val="24"/>
              </w:rPr>
            </w:pPr>
            <w:r w:rsidRPr="00C24065">
              <w:rPr>
                <w:rFonts w:ascii="Times New Roman" w:hAnsi="Times New Roman"/>
                <w:sz w:val="24"/>
              </w:rPr>
              <w:t>Управление образования администрации муниципального района «Княжпогостский»</w:t>
            </w:r>
          </w:p>
        </w:tc>
      </w:tr>
      <w:tr w:rsidR="00C24065" w:rsidRPr="00C24065" w:rsidTr="004D600F">
        <w:tc>
          <w:tcPr>
            <w:tcW w:w="3240" w:type="dxa"/>
          </w:tcPr>
          <w:p w:rsidR="00C24065" w:rsidRPr="00C24065" w:rsidRDefault="00C24065" w:rsidP="00C24065">
            <w:pPr>
              <w:jc w:val="both"/>
              <w:rPr>
                <w:rFonts w:ascii="Times New Roman" w:hAnsi="Times New Roman"/>
                <w:sz w:val="24"/>
              </w:rPr>
            </w:pPr>
            <w:r w:rsidRPr="00C24065">
              <w:rPr>
                <w:rFonts w:ascii="Times New Roman" w:hAnsi="Times New Roman"/>
                <w:sz w:val="24"/>
              </w:rPr>
              <w:t>Соисполнитель Подпрограммы 1</w:t>
            </w:r>
          </w:p>
        </w:tc>
        <w:tc>
          <w:tcPr>
            <w:tcW w:w="6120" w:type="dxa"/>
          </w:tcPr>
          <w:p w:rsidR="00C24065" w:rsidRPr="00C24065" w:rsidRDefault="00C24065" w:rsidP="00C24065">
            <w:pPr>
              <w:rPr>
                <w:rFonts w:ascii="Times New Roman" w:hAnsi="Times New Roman"/>
                <w:sz w:val="24"/>
              </w:rPr>
            </w:pPr>
          </w:p>
        </w:tc>
      </w:tr>
      <w:tr w:rsidR="00C24065" w:rsidRPr="00C24065" w:rsidTr="004D600F">
        <w:tc>
          <w:tcPr>
            <w:tcW w:w="3240" w:type="dxa"/>
          </w:tcPr>
          <w:p w:rsidR="00C24065" w:rsidRPr="00C24065" w:rsidRDefault="00C24065" w:rsidP="00C24065">
            <w:pPr>
              <w:jc w:val="both"/>
              <w:rPr>
                <w:rFonts w:ascii="Times New Roman" w:hAnsi="Times New Roman"/>
                <w:sz w:val="24"/>
              </w:rPr>
            </w:pPr>
            <w:r w:rsidRPr="00C24065">
              <w:rPr>
                <w:rFonts w:ascii="Times New Roman" w:hAnsi="Times New Roman"/>
                <w:sz w:val="24"/>
              </w:rPr>
              <w:t>Программно-целевые инструменты Подпрограммы 1</w:t>
            </w:r>
          </w:p>
        </w:tc>
        <w:tc>
          <w:tcPr>
            <w:tcW w:w="6120" w:type="dxa"/>
          </w:tcPr>
          <w:p w:rsidR="00C24065" w:rsidRPr="00C24065" w:rsidRDefault="00C24065" w:rsidP="00C24065">
            <w:pPr>
              <w:jc w:val="both"/>
              <w:rPr>
                <w:rFonts w:ascii="Times New Roman" w:hAnsi="Times New Roman"/>
                <w:sz w:val="24"/>
              </w:rPr>
            </w:pPr>
          </w:p>
        </w:tc>
      </w:tr>
      <w:tr w:rsidR="00C24065" w:rsidRPr="00C24065" w:rsidTr="004D600F">
        <w:tc>
          <w:tcPr>
            <w:tcW w:w="3240" w:type="dxa"/>
          </w:tcPr>
          <w:p w:rsidR="00C24065" w:rsidRPr="00C24065" w:rsidRDefault="00C24065" w:rsidP="00C24065">
            <w:pPr>
              <w:jc w:val="both"/>
              <w:rPr>
                <w:rFonts w:ascii="Times New Roman" w:hAnsi="Times New Roman"/>
                <w:sz w:val="24"/>
              </w:rPr>
            </w:pPr>
            <w:r w:rsidRPr="00C24065">
              <w:rPr>
                <w:rFonts w:ascii="Times New Roman" w:hAnsi="Times New Roman"/>
                <w:sz w:val="24"/>
              </w:rPr>
              <w:t>Цель Подпрограммы 1</w:t>
            </w:r>
          </w:p>
        </w:tc>
        <w:tc>
          <w:tcPr>
            <w:tcW w:w="6120" w:type="dxa"/>
          </w:tcPr>
          <w:p w:rsidR="00C24065" w:rsidRPr="00C24065" w:rsidRDefault="00C24065" w:rsidP="00C24065">
            <w:pPr>
              <w:rPr>
                <w:rFonts w:ascii="Times New Roman" w:hAnsi="Times New Roman"/>
                <w:sz w:val="24"/>
              </w:rPr>
            </w:pPr>
            <w:r w:rsidRPr="00C24065">
              <w:rPr>
                <w:rFonts w:ascii="Times New Roman" w:hAnsi="Times New Roman"/>
                <w:sz w:val="24"/>
              </w:rPr>
              <w:t>Повышение доступности и качества образовательных услуг, эффективности работы системы дошкольного образования</w:t>
            </w:r>
          </w:p>
        </w:tc>
      </w:tr>
      <w:tr w:rsidR="00C24065" w:rsidRPr="00C24065" w:rsidTr="004D600F">
        <w:tc>
          <w:tcPr>
            <w:tcW w:w="3240" w:type="dxa"/>
          </w:tcPr>
          <w:p w:rsidR="00C24065" w:rsidRPr="00C24065" w:rsidRDefault="00C24065" w:rsidP="00C24065">
            <w:pPr>
              <w:jc w:val="both"/>
              <w:rPr>
                <w:rFonts w:ascii="Times New Roman" w:hAnsi="Times New Roman"/>
                <w:sz w:val="24"/>
              </w:rPr>
            </w:pPr>
            <w:r w:rsidRPr="00C24065">
              <w:rPr>
                <w:rFonts w:ascii="Times New Roman" w:hAnsi="Times New Roman"/>
                <w:sz w:val="24"/>
              </w:rPr>
              <w:t>Задачи Подпрограммы 1</w:t>
            </w:r>
          </w:p>
        </w:tc>
        <w:tc>
          <w:tcPr>
            <w:tcW w:w="6120" w:type="dxa"/>
          </w:tcPr>
          <w:p w:rsidR="00C24065" w:rsidRPr="00C24065" w:rsidRDefault="00C24065" w:rsidP="00C24065">
            <w:pPr>
              <w:rPr>
                <w:rFonts w:ascii="Times New Roman" w:hAnsi="Times New Roman"/>
                <w:sz w:val="24"/>
              </w:rPr>
            </w:pPr>
            <w:r w:rsidRPr="00C24065">
              <w:rPr>
                <w:rFonts w:ascii="Times New Roman" w:hAnsi="Times New Roman"/>
                <w:sz w:val="24"/>
              </w:rPr>
              <w:t>1) обеспечение государственных гарантий доступности дошкольного образования;</w:t>
            </w:r>
          </w:p>
          <w:p w:rsidR="00C24065" w:rsidRPr="00C24065" w:rsidRDefault="00C24065" w:rsidP="00C24065">
            <w:pPr>
              <w:rPr>
                <w:rFonts w:ascii="Times New Roman" w:hAnsi="Times New Roman"/>
                <w:sz w:val="24"/>
              </w:rPr>
            </w:pPr>
            <w:r w:rsidRPr="00C24065">
              <w:rPr>
                <w:rFonts w:ascii="Times New Roman" w:hAnsi="Times New Roman"/>
                <w:sz w:val="24"/>
              </w:rPr>
              <w:t>2) создание условий для повышения качества услуг дошкольного образования;</w:t>
            </w:r>
          </w:p>
          <w:p w:rsidR="00C24065" w:rsidRPr="00C24065" w:rsidRDefault="00C24065" w:rsidP="00C24065">
            <w:pPr>
              <w:rPr>
                <w:rFonts w:ascii="Times New Roman" w:hAnsi="Times New Roman"/>
                <w:sz w:val="24"/>
              </w:rPr>
            </w:pPr>
            <w:r w:rsidRPr="00C24065">
              <w:rPr>
                <w:rFonts w:ascii="Times New Roman" w:hAnsi="Times New Roman"/>
                <w:sz w:val="24"/>
              </w:rPr>
              <w:t>3) создание условий для повышения эффективности системы дошкольного образования.</w:t>
            </w:r>
          </w:p>
        </w:tc>
      </w:tr>
      <w:tr w:rsidR="00C24065" w:rsidRPr="00C24065" w:rsidTr="004D600F">
        <w:tc>
          <w:tcPr>
            <w:tcW w:w="3240" w:type="dxa"/>
          </w:tcPr>
          <w:p w:rsidR="00C24065" w:rsidRPr="00C24065" w:rsidRDefault="00C24065" w:rsidP="00C24065">
            <w:pPr>
              <w:rPr>
                <w:rFonts w:ascii="Times New Roman" w:hAnsi="Times New Roman"/>
                <w:sz w:val="24"/>
              </w:rPr>
            </w:pPr>
            <w:r w:rsidRPr="00C24065">
              <w:rPr>
                <w:rFonts w:ascii="Times New Roman" w:hAnsi="Times New Roman"/>
                <w:sz w:val="24"/>
              </w:rPr>
              <w:t>Целевые индикаторы (показатели) Подпрограммы 1</w:t>
            </w:r>
          </w:p>
        </w:tc>
        <w:tc>
          <w:tcPr>
            <w:tcW w:w="6120" w:type="dxa"/>
          </w:tcPr>
          <w:p w:rsidR="00C24065" w:rsidRPr="00C24065" w:rsidRDefault="00C24065" w:rsidP="00C24065">
            <w:pPr>
              <w:rPr>
                <w:rFonts w:ascii="Times New Roman" w:hAnsi="Times New Roman"/>
                <w:sz w:val="24"/>
              </w:rPr>
            </w:pPr>
            <w:r w:rsidRPr="00C24065">
              <w:rPr>
                <w:rFonts w:ascii="Times New Roman" w:hAnsi="Times New Roman"/>
                <w:sz w:val="24"/>
              </w:rPr>
              <w:t>1) удельный вес детей дошкольного возраста, охваченных дошкольным образованием, в общей численности детей в возрасте от 1 до 7 лет</w:t>
            </w:r>
            <w:proofErr w:type="gramStart"/>
            <w:r w:rsidRPr="00C24065">
              <w:rPr>
                <w:rFonts w:ascii="Times New Roman" w:hAnsi="Times New Roman"/>
                <w:sz w:val="24"/>
              </w:rPr>
              <w:t xml:space="preserve"> (%);</w:t>
            </w:r>
            <w:proofErr w:type="gramEnd"/>
          </w:p>
          <w:p w:rsidR="00C24065" w:rsidRPr="00C24065" w:rsidRDefault="00C24065" w:rsidP="00C24065">
            <w:pPr>
              <w:rPr>
                <w:rFonts w:ascii="Times New Roman" w:hAnsi="Times New Roman"/>
                <w:sz w:val="24"/>
              </w:rPr>
            </w:pPr>
            <w:r w:rsidRPr="00C24065">
              <w:rPr>
                <w:rFonts w:ascii="Times New Roman" w:hAnsi="Times New Roman"/>
                <w:sz w:val="24"/>
              </w:rPr>
              <w:t>2) удельный вес детей, охваченных дошкольным образованием, в общей численности детей в возрасте от 3 до 7 лет</w:t>
            </w:r>
            <w:proofErr w:type="gramStart"/>
            <w:r w:rsidRPr="00C24065">
              <w:rPr>
                <w:rFonts w:ascii="Times New Roman" w:hAnsi="Times New Roman"/>
                <w:sz w:val="24"/>
              </w:rPr>
              <w:t xml:space="preserve"> (%);</w:t>
            </w:r>
            <w:proofErr w:type="gramEnd"/>
          </w:p>
          <w:p w:rsidR="00C24065" w:rsidRPr="00C24065" w:rsidRDefault="00C24065" w:rsidP="00C24065">
            <w:pPr>
              <w:rPr>
                <w:rFonts w:ascii="Times New Roman" w:hAnsi="Times New Roman"/>
                <w:sz w:val="24"/>
              </w:rPr>
            </w:pPr>
            <w:r w:rsidRPr="00C24065">
              <w:rPr>
                <w:rFonts w:ascii="Times New Roman" w:hAnsi="Times New Roman"/>
                <w:sz w:val="24"/>
              </w:rPr>
              <w:t>3) количество введенных мест в объектах дошкольного образования (при необходимости);</w:t>
            </w:r>
          </w:p>
          <w:p w:rsidR="00C24065" w:rsidRPr="00C24065" w:rsidRDefault="00C24065" w:rsidP="00C24065">
            <w:pPr>
              <w:rPr>
                <w:rFonts w:ascii="Times New Roman" w:hAnsi="Times New Roman"/>
                <w:sz w:val="24"/>
              </w:rPr>
            </w:pPr>
            <w:r w:rsidRPr="00C24065">
              <w:rPr>
                <w:rFonts w:ascii="Times New Roman" w:hAnsi="Times New Roman"/>
                <w:sz w:val="24"/>
              </w:rPr>
              <w:t>4) удовлетворенность населения качеством дошкольного образования от общего числа опрошенных родителей, дети которых посещают дошкольные организации;</w:t>
            </w:r>
          </w:p>
          <w:p w:rsidR="00C24065" w:rsidRPr="00C24065" w:rsidRDefault="00C24065" w:rsidP="00C24065">
            <w:pPr>
              <w:rPr>
                <w:rFonts w:ascii="Times New Roman" w:hAnsi="Times New Roman"/>
                <w:sz w:val="24"/>
              </w:rPr>
            </w:pPr>
            <w:r w:rsidRPr="00C24065">
              <w:rPr>
                <w:rFonts w:ascii="Times New Roman" w:hAnsi="Times New Roman"/>
                <w:sz w:val="24"/>
              </w:rPr>
              <w:t>5) удельный вес дошкольных образовательных организаций, в которых реализуются основные образовательные программы дошкольного образования в соответствии с федеральными государственными образовательными стандартами, в общем количестве дошкольных образовательных организаций</w:t>
            </w:r>
            <w:proofErr w:type="gramStart"/>
            <w:r w:rsidRPr="00C24065">
              <w:rPr>
                <w:rFonts w:ascii="Times New Roman" w:hAnsi="Times New Roman"/>
                <w:sz w:val="24"/>
              </w:rPr>
              <w:t xml:space="preserve"> (%);</w:t>
            </w:r>
            <w:proofErr w:type="gramEnd"/>
          </w:p>
          <w:p w:rsidR="00C24065" w:rsidRPr="00C24065" w:rsidRDefault="00C24065" w:rsidP="00C24065">
            <w:pPr>
              <w:rPr>
                <w:rFonts w:ascii="Times New Roman" w:hAnsi="Times New Roman"/>
                <w:sz w:val="24"/>
              </w:rPr>
            </w:pPr>
            <w:r w:rsidRPr="00C24065">
              <w:rPr>
                <w:rFonts w:ascii="Times New Roman" w:hAnsi="Times New Roman"/>
                <w:sz w:val="24"/>
              </w:rPr>
              <w:t>6) удельный вес педагогических и руководящих работников системы дошкольного образования в области модернизации муниципальных систем дошкольного образования, обеспечивающих распространение современных моделей доступного и качественного дошкольного образования</w:t>
            </w:r>
            <w:proofErr w:type="gramStart"/>
            <w:r w:rsidRPr="00C24065">
              <w:rPr>
                <w:rFonts w:ascii="Times New Roman" w:hAnsi="Times New Roman"/>
                <w:sz w:val="24"/>
              </w:rPr>
              <w:t xml:space="preserve"> (%);</w:t>
            </w:r>
            <w:proofErr w:type="gramEnd"/>
          </w:p>
          <w:p w:rsidR="00C24065" w:rsidRPr="00C24065" w:rsidRDefault="00C24065" w:rsidP="00C24065">
            <w:pPr>
              <w:widowControl w:val="0"/>
              <w:autoSpaceDE w:val="0"/>
              <w:autoSpaceDN w:val="0"/>
              <w:adjustRightInd w:val="0"/>
              <w:rPr>
                <w:rFonts w:ascii="Times New Roman" w:hAnsi="Times New Roman"/>
                <w:sz w:val="24"/>
              </w:rPr>
            </w:pPr>
            <w:r w:rsidRPr="00C24065">
              <w:rPr>
                <w:rFonts w:ascii="Times New Roman" w:hAnsi="Times New Roman"/>
                <w:sz w:val="24"/>
              </w:rPr>
              <w:t>7) удельный вес численности педагогов дошкольных образовательных организаций, имеющих высшую и первую квалификационные категории, в общей численности педагогов дошкольных образовательных организаций.</w:t>
            </w:r>
          </w:p>
        </w:tc>
      </w:tr>
      <w:tr w:rsidR="00C24065" w:rsidRPr="00C24065" w:rsidTr="004D600F">
        <w:tc>
          <w:tcPr>
            <w:tcW w:w="3240" w:type="dxa"/>
          </w:tcPr>
          <w:p w:rsidR="00C24065" w:rsidRPr="00C24065" w:rsidRDefault="00C24065" w:rsidP="00C24065">
            <w:pPr>
              <w:rPr>
                <w:rFonts w:ascii="Times New Roman" w:hAnsi="Times New Roman"/>
                <w:sz w:val="24"/>
              </w:rPr>
            </w:pPr>
            <w:r w:rsidRPr="00C24065">
              <w:rPr>
                <w:rFonts w:ascii="Times New Roman" w:hAnsi="Times New Roman"/>
                <w:sz w:val="24"/>
              </w:rPr>
              <w:t>Этапы и сроки реализации Подпрограммы 1</w:t>
            </w:r>
          </w:p>
        </w:tc>
        <w:tc>
          <w:tcPr>
            <w:tcW w:w="6120" w:type="dxa"/>
          </w:tcPr>
          <w:p w:rsidR="00C24065" w:rsidRPr="00C24065" w:rsidRDefault="00C24065" w:rsidP="00C24065">
            <w:pPr>
              <w:rPr>
                <w:rFonts w:ascii="Times New Roman" w:hAnsi="Times New Roman"/>
                <w:sz w:val="24"/>
              </w:rPr>
            </w:pPr>
            <w:r w:rsidRPr="00C24065">
              <w:rPr>
                <w:rFonts w:ascii="Times New Roman" w:hAnsi="Times New Roman"/>
                <w:sz w:val="24"/>
              </w:rPr>
              <w:t>Подпрограмма 1 реализуется в 2014-2020 годах.</w:t>
            </w:r>
          </w:p>
        </w:tc>
      </w:tr>
      <w:tr w:rsidR="00C24065" w:rsidRPr="00C24065" w:rsidTr="004D600F">
        <w:tc>
          <w:tcPr>
            <w:tcW w:w="3240" w:type="dxa"/>
          </w:tcPr>
          <w:p w:rsidR="00C24065" w:rsidRPr="00C24065" w:rsidRDefault="00C24065" w:rsidP="00C24065">
            <w:pPr>
              <w:rPr>
                <w:rFonts w:ascii="Times New Roman" w:hAnsi="Times New Roman"/>
                <w:sz w:val="24"/>
              </w:rPr>
            </w:pPr>
            <w:r w:rsidRPr="00C24065">
              <w:rPr>
                <w:rFonts w:ascii="Times New Roman" w:hAnsi="Times New Roman"/>
                <w:sz w:val="24"/>
              </w:rPr>
              <w:t>Источники и объемы финансирования Подпрограммы 1</w:t>
            </w:r>
          </w:p>
        </w:tc>
        <w:tc>
          <w:tcPr>
            <w:tcW w:w="6120" w:type="dxa"/>
          </w:tcPr>
          <w:p w:rsidR="00C24065" w:rsidRPr="00C24065" w:rsidRDefault="00C24065" w:rsidP="00C24065">
            <w:pPr>
              <w:jc w:val="both"/>
              <w:rPr>
                <w:rFonts w:ascii="Times New Roman" w:hAnsi="Times New Roman"/>
                <w:sz w:val="24"/>
              </w:rPr>
            </w:pPr>
            <w:r w:rsidRPr="00C24065">
              <w:rPr>
                <w:rFonts w:ascii="Times New Roman" w:hAnsi="Times New Roman"/>
                <w:sz w:val="24"/>
              </w:rPr>
              <w:t xml:space="preserve">Общий объем финансирования Подпрограммы 1 в 2014-2018 годах составит </w:t>
            </w:r>
            <w:r w:rsidRPr="00C24065">
              <w:rPr>
                <w:rFonts w:ascii="Times New Roman" w:hAnsi="Times New Roman"/>
                <w:b/>
                <w:sz w:val="24"/>
              </w:rPr>
              <w:t>622 420,6</w:t>
            </w:r>
            <w:r w:rsidRPr="00C24065">
              <w:rPr>
                <w:rFonts w:ascii="Times New Roman" w:hAnsi="Times New Roman"/>
                <w:i/>
                <w:sz w:val="20"/>
                <w:szCs w:val="20"/>
              </w:rPr>
              <w:t xml:space="preserve"> </w:t>
            </w:r>
            <w:r w:rsidRPr="00C24065">
              <w:rPr>
                <w:rFonts w:ascii="Times New Roman" w:hAnsi="Times New Roman"/>
                <w:sz w:val="24"/>
              </w:rPr>
              <w:t>тыс. руб., в том числе по годам:</w:t>
            </w:r>
          </w:p>
          <w:p w:rsidR="00C24065" w:rsidRPr="00C24065" w:rsidRDefault="00C24065" w:rsidP="00C24065">
            <w:pPr>
              <w:jc w:val="both"/>
              <w:rPr>
                <w:rFonts w:ascii="Times New Roman" w:hAnsi="Times New Roman"/>
                <w:sz w:val="24"/>
              </w:rPr>
            </w:pPr>
            <w:r w:rsidRPr="00C24065">
              <w:rPr>
                <w:rFonts w:ascii="Times New Roman" w:hAnsi="Times New Roman"/>
                <w:sz w:val="24"/>
              </w:rPr>
              <w:t xml:space="preserve">2014 г. – </w:t>
            </w:r>
            <w:r w:rsidRPr="00C24065">
              <w:rPr>
                <w:rFonts w:ascii="Times New Roman" w:hAnsi="Times New Roman"/>
                <w:b/>
                <w:sz w:val="24"/>
              </w:rPr>
              <w:t xml:space="preserve">140 952,1 </w:t>
            </w:r>
            <w:r w:rsidRPr="00C24065">
              <w:rPr>
                <w:rFonts w:ascii="Times New Roman" w:hAnsi="Times New Roman"/>
                <w:sz w:val="24"/>
              </w:rPr>
              <w:t>тыс. руб.;</w:t>
            </w:r>
          </w:p>
          <w:p w:rsidR="00C24065" w:rsidRPr="00C24065" w:rsidRDefault="00C24065" w:rsidP="00C24065">
            <w:pPr>
              <w:jc w:val="both"/>
              <w:rPr>
                <w:rFonts w:ascii="Times New Roman" w:hAnsi="Times New Roman"/>
                <w:sz w:val="24"/>
              </w:rPr>
            </w:pPr>
            <w:r w:rsidRPr="00C24065">
              <w:rPr>
                <w:rFonts w:ascii="Times New Roman" w:hAnsi="Times New Roman"/>
                <w:sz w:val="24"/>
              </w:rPr>
              <w:t xml:space="preserve">2015 г. – </w:t>
            </w:r>
            <w:r w:rsidRPr="00C24065">
              <w:rPr>
                <w:rFonts w:ascii="Times New Roman" w:hAnsi="Times New Roman"/>
                <w:b/>
                <w:sz w:val="24"/>
              </w:rPr>
              <w:t>119 768,2</w:t>
            </w:r>
            <w:r w:rsidRPr="00C24065">
              <w:rPr>
                <w:rFonts w:ascii="Times New Roman" w:hAnsi="Times New Roman"/>
                <w:sz w:val="24"/>
              </w:rPr>
              <w:t xml:space="preserve"> тыс. руб.;</w:t>
            </w:r>
          </w:p>
          <w:p w:rsidR="00C24065" w:rsidRPr="00C24065" w:rsidRDefault="00C24065" w:rsidP="00C24065">
            <w:pPr>
              <w:jc w:val="both"/>
              <w:rPr>
                <w:rFonts w:ascii="Times New Roman" w:hAnsi="Times New Roman"/>
                <w:sz w:val="24"/>
              </w:rPr>
            </w:pPr>
            <w:r w:rsidRPr="00C24065">
              <w:rPr>
                <w:rFonts w:ascii="Times New Roman" w:hAnsi="Times New Roman"/>
                <w:sz w:val="24"/>
              </w:rPr>
              <w:t xml:space="preserve">2016 г. – </w:t>
            </w:r>
            <w:r w:rsidRPr="00C24065">
              <w:rPr>
                <w:rFonts w:ascii="Times New Roman" w:hAnsi="Times New Roman"/>
                <w:b/>
                <w:sz w:val="24"/>
              </w:rPr>
              <w:t>126 014,7</w:t>
            </w:r>
            <w:r w:rsidRPr="00C24065">
              <w:rPr>
                <w:rFonts w:ascii="Times New Roman" w:hAnsi="Times New Roman"/>
                <w:sz w:val="24"/>
              </w:rPr>
              <w:t xml:space="preserve"> тыс. руб.</w:t>
            </w:r>
          </w:p>
          <w:p w:rsidR="00C24065" w:rsidRPr="00C24065" w:rsidRDefault="00C24065" w:rsidP="00C24065">
            <w:pPr>
              <w:jc w:val="both"/>
              <w:rPr>
                <w:rFonts w:ascii="Times New Roman" w:hAnsi="Times New Roman"/>
                <w:sz w:val="24"/>
              </w:rPr>
            </w:pPr>
            <w:r w:rsidRPr="00C24065">
              <w:rPr>
                <w:rFonts w:ascii="Times New Roman" w:hAnsi="Times New Roman"/>
                <w:sz w:val="24"/>
              </w:rPr>
              <w:lastRenderedPageBreak/>
              <w:t xml:space="preserve">2017 г. – </w:t>
            </w:r>
            <w:r w:rsidRPr="00C24065">
              <w:rPr>
                <w:rFonts w:ascii="Times New Roman" w:hAnsi="Times New Roman"/>
                <w:b/>
                <w:sz w:val="24"/>
              </w:rPr>
              <w:t>117 758,7</w:t>
            </w:r>
            <w:r w:rsidRPr="00C24065">
              <w:rPr>
                <w:rFonts w:ascii="Times New Roman" w:hAnsi="Times New Roman"/>
                <w:sz w:val="24"/>
              </w:rPr>
              <w:t xml:space="preserve"> тыс. руб.</w:t>
            </w:r>
          </w:p>
          <w:p w:rsidR="00C24065" w:rsidRPr="00C24065" w:rsidRDefault="00C24065" w:rsidP="00C24065">
            <w:pPr>
              <w:jc w:val="both"/>
              <w:rPr>
                <w:rFonts w:ascii="Times New Roman" w:hAnsi="Times New Roman"/>
                <w:sz w:val="24"/>
              </w:rPr>
            </w:pPr>
            <w:r w:rsidRPr="00C24065">
              <w:rPr>
                <w:rFonts w:ascii="Times New Roman" w:hAnsi="Times New Roman"/>
                <w:sz w:val="24"/>
              </w:rPr>
              <w:t xml:space="preserve">2018 г. – </w:t>
            </w:r>
            <w:r w:rsidRPr="00C24065">
              <w:rPr>
                <w:rFonts w:ascii="Times New Roman" w:hAnsi="Times New Roman"/>
                <w:b/>
                <w:sz w:val="24"/>
              </w:rPr>
              <w:t>117 926,9</w:t>
            </w:r>
            <w:r w:rsidRPr="00C24065">
              <w:rPr>
                <w:rFonts w:ascii="Times New Roman" w:hAnsi="Times New Roman"/>
                <w:sz w:val="24"/>
              </w:rPr>
              <w:t xml:space="preserve"> тыс. руб.</w:t>
            </w:r>
          </w:p>
        </w:tc>
      </w:tr>
      <w:tr w:rsidR="00C24065" w:rsidRPr="00C24065" w:rsidTr="004D600F">
        <w:tc>
          <w:tcPr>
            <w:tcW w:w="3240" w:type="dxa"/>
          </w:tcPr>
          <w:p w:rsidR="00C24065" w:rsidRPr="00C24065" w:rsidRDefault="00C24065" w:rsidP="00C24065">
            <w:pPr>
              <w:rPr>
                <w:rFonts w:ascii="Times New Roman" w:hAnsi="Times New Roman"/>
                <w:sz w:val="24"/>
              </w:rPr>
            </w:pPr>
            <w:r w:rsidRPr="00C24065">
              <w:rPr>
                <w:rFonts w:ascii="Times New Roman" w:hAnsi="Times New Roman"/>
                <w:sz w:val="24"/>
              </w:rPr>
              <w:lastRenderedPageBreak/>
              <w:t>Ожидаемые результаты реализации Подпрограммы 1</w:t>
            </w:r>
          </w:p>
        </w:tc>
        <w:tc>
          <w:tcPr>
            <w:tcW w:w="6120" w:type="dxa"/>
          </w:tcPr>
          <w:p w:rsidR="00C24065" w:rsidRPr="00C24065" w:rsidRDefault="00C24065" w:rsidP="00C24065">
            <w:pPr>
              <w:widowControl w:val="0"/>
              <w:autoSpaceDE w:val="0"/>
              <w:autoSpaceDN w:val="0"/>
              <w:adjustRightInd w:val="0"/>
              <w:rPr>
                <w:rFonts w:ascii="Times New Roman" w:hAnsi="Times New Roman"/>
                <w:sz w:val="24"/>
              </w:rPr>
            </w:pPr>
            <w:r w:rsidRPr="00C24065">
              <w:rPr>
                <w:rFonts w:ascii="Times New Roman" w:hAnsi="Times New Roman"/>
                <w:sz w:val="24"/>
              </w:rPr>
              <w:t xml:space="preserve">Во всех дошкольных образовательных организациях Княжпогостского района образовательные  программы  и  условия их реализации будут соответствовать федеральным государственным образовательным стандартам к образовательным программам дошкольного образования, что обусловит повышение качество услуг дошкольного образования.   </w:t>
            </w:r>
          </w:p>
          <w:p w:rsidR="00C24065" w:rsidRPr="00C24065" w:rsidRDefault="00C24065" w:rsidP="00C24065">
            <w:pPr>
              <w:widowControl w:val="0"/>
              <w:autoSpaceDE w:val="0"/>
              <w:autoSpaceDN w:val="0"/>
              <w:adjustRightInd w:val="0"/>
              <w:rPr>
                <w:rFonts w:ascii="Times New Roman" w:hAnsi="Times New Roman"/>
                <w:sz w:val="24"/>
              </w:rPr>
            </w:pPr>
            <w:r w:rsidRPr="00C24065">
              <w:rPr>
                <w:rFonts w:ascii="Times New Roman" w:hAnsi="Times New Roman"/>
                <w:sz w:val="24"/>
              </w:rPr>
              <w:t xml:space="preserve">Проведение системных мероприятий по развитию инновационного потенциала педагогических  коллективов дошкольных образовательных организаций, а также меры по повышению  заработной  платы  воспитателей,  </w:t>
            </w:r>
            <w:proofErr w:type="spellStart"/>
            <w:r w:rsidRPr="00C24065">
              <w:rPr>
                <w:rFonts w:ascii="Times New Roman" w:hAnsi="Times New Roman"/>
                <w:sz w:val="24"/>
              </w:rPr>
              <w:t>грантовая</w:t>
            </w:r>
            <w:proofErr w:type="spellEnd"/>
            <w:r w:rsidRPr="00C24065">
              <w:rPr>
                <w:rFonts w:ascii="Times New Roman" w:hAnsi="Times New Roman"/>
                <w:sz w:val="24"/>
              </w:rPr>
              <w:t xml:space="preserve"> поддержка реализации  инновационных проектов повысят эффективность  функционирования системы дошкольного образования.  В результате системной работы  повысится уровень профессиональной компетентности педагогических кадров.</w:t>
            </w:r>
          </w:p>
          <w:p w:rsidR="00C24065" w:rsidRPr="00C24065" w:rsidRDefault="00C24065" w:rsidP="00C24065">
            <w:pPr>
              <w:widowControl w:val="0"/>
              <w:autoSpaceDE w:val="0"/>
              <w:autoSpaceDN w:val="0"/>
              <w:adjustRightInd w:val="0"/>
              <w:rPr>
                <w:rFonts w:ascii="Times New Roman" w:hAnsi="Times New Roman"/>
                <w:sz w:val="24"/>
              </w:rPr>
            </w:pPr>
            <w:r w:rsidRPr="00C24065">
              <w:rPr>
                <w:rFonts w:ascii="Times New Roman" w:hAnsi="Times New Roman"/>
                <w:sz w:val="24"/>
              </w:rPr>
              <w:t>В результате реализации Подпрограммы 1 будет создана среда, обеспечивающая доступность образовательных услуг и равные стартовые возможности подготовки  детей к школе.</w:t>
            </w:r>
          </w:p>
        </w:tc>
      </w:tr>
    </w:tbl>
    <w:p w:rsidR="00C24065" w:rsidRPr="00C24065" w:rsidRDefault="00C24065" w:rsidP="00C24065">
      <w:pPr>
        <w:autoSpaceDE w:val="0"/>
        <w:autoSpaceDN w:val="0"/>
        <w:adjustRightInd w:val="0"/>
        <w:jc w:val="both"/>
        <w:rPr>
          <w:rFonts w:ascii="Times New Roman" w:hAnsi="Times New Roman"/>
          <w:sz w:val="24"/>
        </w:rPr>
      </w:pPr>
    </w:p>
    <w:p w:rsidR="00C24065" w:rsidRPr="00C24065" w:rsidRDefault="00C24065" w:rsidP="00C24065">
      <w:pPr>
        <w:autoSpaceDE w:val="0"/>
        <w:autoSpaceDN w:val="0"/>
        <w:adjustRightInd w:val="0"/>
        <w:ind w:firstLine="540"/>
        <w:jc w:val="both"/>
        <w:rPr>
          <w:rFonts w:ascii="Times New Roman" w:hAnsi="Times New Roman"/>
          <w:sz w:val="24"/>
        </w:rPr>
      </w:pPr>
    </w:p>
    <w:p w:rsidR="00C24065" w:rsidRPr="00C24065" w:rsidRDefault="00C24065" w:rsidP="00C24065">
      <w:pPr>
        <w:autoSpaceDE w:val="0"/>
        <w:autoSpaceDN w:val="0"/>
        <w:adjustRightInd w:val="0"/>
        <w:ind w:firstLine="540"/>
        <w:jc w:val="center"/>
        <w:outlineLvl w:val="0"/>
        <w:rPr>
          <w:rFonts w:ascii="Times New Roman" w:hAnsi="Times New Roman"/>
          <w:b/>
          <w:i/>
          <w:sz w:val="24"/>
        </w:rPr>
      </w:pPr>
      <w:r w:rsidRPr="00C24065">
        <w:rPr>
          <w:rFonts w:ascii="Times New Roman" w:hAnsi="Times New Roman"/>
          <w:b/>
          <w:i/>
          <w:sz w:val="24"/>
        </w:rPr>
        <w:t>1. Характеристика текущего состояния сферы Подпрограммы 1, описание основных проблем в указанной сфере и прогноз ее развития</w:t>
      </w:r>
    </w:p>
    <w:p w:rsidR="00C24065" w:rsidRPr="00C24065" w:rsidRDefault="00C24065" w:rsidP="00C24065">
      <w:pPr>
        <w:autoSpaceDE w:val="0"/>
        <w:autoSpaceDN w:val="0"/>
        <w:adjustRightInd w:val="0"/>
        <w:rPr>
          <w:rFonts w:ascii="Times New Roman" w:hAnsi="Times New Roman"/>
          <w:sz w:val="24"/>
        </w:rPr>
      </w:pP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1. Настоящая Подпрограмма 1 устанавливает меры по реализации образовательной политики в области дошкольного образования. В сферу действия Подпрограммы 1 входят дошкольные образовательные учреждения в Княжпогостском районе, находящиеся в муниципальной собственности.</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Модернизация системы дошкольного образования направлена на гармоничное и соответствующее возрастным особенностям развитие детей дошкольного возраста, обеспечивающее для каждого ребенка тот уровень развития, который позволил бы ему быть успешным в школе.</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Общедоступность и бесплатность дошкольного образования вне зависимости от места жительства и уровня доходов семьи гарантирована всем гражданам Российской Федерации.</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Дошкольный период является решающим для всего последующего развития человека, что определяет социокультурную значимость системы дошкольного образования. Для современного российского общества доступность дошкольного образования выступает показателем социальной стабильности общественного развития, определяющим уровень социально-экономического развития. Возможность свободного устройства ребенка в дошкольное образовательное учреждение выступает важным фактором при планировании рождения детей.</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На территории Княжпогостского района в 2014 году государственные гарантии прав граждан на получение общедоступного и бесплатного дошкольного образования детей обеспечивают 8 дошкольных образовательных организаций (далее – ДОО), 1 образовательных учреждение для детей дошкольного и младшего школьного возраста, 6 общеобразовательных школ. Общее количество детей, охваченных услугами дошкольного образования, составляет 1231 воспитанник.</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 xml:space="preserve">В соответствии с приоритетными направлениями модернизации образования в Княжпогостском районе созданы условия для осуществления </w:t>
      </w:r>
      <w:proofErr w:type="spellStart"/>
      <w:r w:rsidRPr="00C24065">
        <w:rPr>
          <w:rFonts w:ascii="Times New Roman" w:hAnsi="Times New Roman"/>
          <w:sz w:val="24"/>
        </w:rPr>
        <w:t>предшкольного</w:t>
      </w:r>
      <w:proofErr w:type="spellEnd"/>
      <w:r w:rsidRPr="00C24065">
        <w:rPr>
          <w:rFonts w:ascii="Times New Roman" w:hAnsi="Times New Roman"/>
          <w:sz w:val="24"/>
        </w:rPr>
        <w:t xml:space="preserve"> образования. В 2014 году услугами </w:t>
      </w:r>
      <w:proofErr w:type="spellStart"/>
      <w:r w:rsidRPr="00C24065">
        <w:rPr>
          <w:rFonts w:ascii="Times New Roman" w:hAnsi="Times New Roman"/>
          <w:sz w:val="24"/>
        </w:rPr>
        <w:t>предшкольного</w:t>
      </w:r>
      <w:proofErr w:type="spellEnd"/>
      <w:r w:rsidRPr="00C24065">
        <w:rPr>
          <w:rFonts w:ascii="Times New Roman" w:hAnsi="Times New Roman"/>
          <w:sz w:val="24"/>
        </w:rPr>
        <w:t xml:space="preserve"> образования охвачено 90,5 процента дошкольников в возрасте 5 - 7 лет.</w:t>
      </w:r>
    </w:p>
    <w:p w:rsidR="00C24065" w:rsidRPr="00C24065" w:rsidRDefault="00C24065" w:rsidP="00C24065">
      <w:pPr>
        <w:ind w:firstLine="567"/>
        <w:jc w:val="both"/>
        <w:rPr>
          <w:rFonts w:ascii="Times New Roman" w:hAnsi="Times New Roman"/>
          <w:sz w:val="24"/>
        </w:rPr>
      </w:pPr>
      <w:r w:rsidRPr="00C24065">
        <w:rPr>
          <w:rFonts w:ascii="Times New Roman" w:hAnsi="Times New Roman"/>
          <w:sz w:val="24"/>
        </w:rPr>
        <w:lastRenderedPageBreak/>
        <w:t xml:space="preserve">В дошкольных образовательных организациях района проводится большая работа по реализации государственной национальной политики. В целях развития у детей интереса, уважения к национальной культуре в детских садах района проводятся занятия по </w:t>
      </w:r>
      <w:proofErr w:type="spellStart"/>
      <w:r w:rsidRPr="00C24065">
        <w:rPr>
          <w:rFonts w:ascii="Times New Roman" w:hAnsi="Times New Roman"/>
          <w:sz w:val="24"/>
        </w:rPr>
        <w:t>коми</w:t>
      </w:r>
      <w:proofErr w:type="spellEnd"/>
      <w:r w:rsidRPr="00C24065">
        <w:rPr>
          <w:rFonts w:ascii="Times New Roman" w:hAnsi="Times New Roman"/>
          <w:sz w:val="24"/>
        </w:rPr>
        <w:t xml:space="preserve"> языку и культуре.</w:t>
      </w:r>
    </w:p>
    <w:p w:rsidR="00C24065" w:rsidRPr="00C24065" w:rsidRDefault="00C24065" w:rsidP="00C24065">
      <w:pPr>
        <w:ind w:firstLine="567"/>
        <w:jc w:val="both"/>
        <w:rPr>
          <w:rFonts w:ascii="Times New Roman" w:hAnsi="Times New Roman"/>
          <w:sz w:val="24"/>
        </w:rPr>
      </w:pPr>
      <w:r w:rsidRPr="00C24065">
        <w:rPr>
          <w:rFonts w:ascii="Times New Roman" w:hAnsi="Times New Roman"/>
          <w:sz w:val="24"/>
        </w:rPr>
        <w:t xml:space="preserve">Обучение </w:t>
      </w:r>
      <w:proofErr w:type="spellStart"/>
      <w:r w:rsidRPr="00C24065">
        <w:rPr>
          <w:rFonts w:ascii="Times New Roman" w:hAnsi="Times New Roman"/>
          <w:sz w:val="24"/>
        </w:rPr>
        <w:t>коми</w:t>
      </w:r>
      <w:proofErr w:type="spellEnd"/>
      <w:r w:rsidRPr="00C24065">
        <w:rPr>
          <w:rFonts w:ascii="Times New Roman" w:hAnsi="Times New Roman"/>
          <w:sz w:val="24"/>
        </w:rPr>
        <w:t xml:space="preserve"> языку и культуре ведется по региональной программе «Парма» в 3 ДОО (64 чел.). В ряде ДОО </w:t>
      </w:r>
      <w:proofErr w:type="spellStart"/>
      <w:r w:rsidRPr="00C24065">
        <w:rPr>
          <w:rFonts w:ascii="Times New Roman" w:hAnsi="Times New Roman"/>
          <w:sz w:val="24"/>
        </w:rPr>
        <w:t>коми</w:t>
      </w:r>
      <w:proofErr w:type="spellEnd"/>
      <w:r w:rsidRPr="00C24065">
        <w:rPr>
          <w:rFonts w:ascii="Times New Roman" w:hAnsi="Times New Roman"/>
          <w:sz w:val="24"/>
        </w:rPr>
        <w:t xml:space="preserve"> язык ведется по модифицированным программам. Во всех типах ДОО района создаются условия для ознакомления детей с бытом, историей и культурой </w:t>
      </w:r>
      <w:proofErr w:type="spellStart"/>
      <w:r w:rsidRPr="00C24065">
        <w:rPr>
          <w:rFonts w:ascii="Times New Roman" w:hAnsi="Times New Roman"/>
          <w:sz w:val="24"/>
        </w:rPr>
        <w:t>коми</w:t>
      </w:r>
      <w:proofErr w:type="spellEnd"/>
      <w:r w:rsidRPr="00C24065">
        <w:rPr>
          <w:rFonts w:ascii="Times New Roman" w:hAnsi="Times New Roman"/>
          <w:sz w:val="24"/>
        </w:rPr>
        <w:t xml:space="preserve"> народа. В 5 дошкольных образовательных организациях оборудованы кабинеты </w:t>
      </w:r>
      <w:proofErr w:type="spellStart"/>
      <w:r w:rsidRPr="00C24065">
        <w:rPr>
          <w:rFonts w:ascii="Times New Roman" w:hAnsi="Times New Roman"/>
          <w:sz w:val="24"/>
        </w:rPr>
        <w:t>коми</w:t>
      </w:r>
      <w:proofErr w:type="spellEnd"/>
      <w:r w:rsidRPr="00C24065">
        <w:rPr>
          <w:rFonts w:ascii="Times New Roman" w:hAnsi="Times New Roman"/>
          <w:sz w:val="24"/>
        </w:rPr>
        <w:t xml:space="preserve"> языка. В 9 ДОО оборудованы мини-музеи по национальной культуре </w:t>
      </w:r>
      <w:proofErr w:type="spellStart"/>
      <w:r w:rsidRPr="00C24065">
        <w:rPr>
          <w:rFonts w:ascii="Times New Roman" w:hAnsi="Times New Roman"/>
          <w:sz w:val="24"/>
        </w:rPr>
        <w:t>коми</w:t>
      </w:r>
      <w:proofErr w:type="spellEnd"/>
      <w:r w:rsidRPr="00C24065">
        <w:rPr>
          <w:rFonts w:ascii="Times New Roman" w:hAnsi="Times New Roman"/>
          <w:sz w:val="24"/>
        </w:rPr>
        <w:t>. Все детские сады Княжпогостского района оснащены национальной учебно-методической и краеведческой литературой.</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В дошкольных образовательных организациях района в условиях интеграции воспитываются 8 детей-инвалидов.</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В целях повышения доступности дошкольного образования и обеспечения потребности семей в услугах дошкольного образования администрацией муниципального района «Княжпогостский» осуществляется создание дополнительных мест, капитальный и текущий ремонты дошкольных образовательных учреждений.</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В 2013 году за счет средств муниципального бюджета открыта дополнительная группа на 20 мест на базе МАДОУ «Детский сад» пгт. Синдор.</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 xml:space="preserve">В дошкольных образовательных организациях Княжпогостского района ведется большая работа по </w:t>
      </w:r>
      <w:proofErr w:type="spellStart"/>
      <w:r w:rsidRPr="00C24065">
        <w:rPr>
          <w:rFonts w:ascii="Times New Roman" w:hAnsi="Times New Roman"/>
          <w:sz w:val="24"/>
        </w:rPr>
        <w:t>здоровьесбережению</w:t>
      </w:r>
      <w:proofErr w:type="spellEnd"/>
      <w:r w:rsidRPr="00C24065">
        <w:rPr>
          <w:rFonts w:ascii="Times New Roman" w:hAnsi="Times New Roman"/>
          <w:sz w:val="24"/>
        </w:rPr>
        <w:t xml:space="preserve">. В дошкольных образовательных организациях широко используются </w:t>
      </w:r>
      <w:proofErr w:type="spellStart"/>
      <w:r w:rsidRPr="00C24065">
        <w:rPr>
          <w:rFonts w:ascii="Times New Roman" w:hAnsi="Times New Roman"/>
          <w:sz w:val="24"/>
        </w:rPr>
        <w:t>здоровьесберегающие</w:t>
      </w:r>
      <w:proofErr w:type="spellEnd"/>
      <w:r w:rsidRPr="00C24065">
        <w:rPr>
          <w:rFonts w:ascii="Times New Roman" w:hAnsi="Times New Roman"/>
          <w:sz w:val="24"/>
        </w:rPr>
        <w:t xml:space="preserve"> программы, программы </w:t>
      </w:r>
      <w:proofErr w:type="spellStart"/>
      <w:r w:rsidRPr="00C24065">
        <w:rPr>
          <w:rFonts w:ascii="Times New Roman" w:hAnsi="Times New Roman"/>
          <w:sz w:val="24"/>
        </w:rPr>
        <w:t>здоровьесберегающей</w:t>
      </w:r>
      <w:proofErr w:type="spellEnd"/>
      <w:r w:rsidRPr="00C24065">
        <w:rPr>
          <w:rFonts w:ascii="Times New Roman" w:hAnsi="Times New Roman"/>
          <w:sz w:val="24"/>
        </w:rPr>
        <w:t xml:space="preserve"> и физкультурно-оздоровительной направленности, разработанные на уровне дошкольных образовательных организаций. Детские сады активно участвуют в конкурсах лучших программ по </w:t>
      </w:r>
      <w:proofErr w:type="spellStart"/>
      <w:r w:rsidRPr="00C24065">
        <w:rPr>
          <w:rFonts w:ascii="Times New Roman" w:hAnsi="Times New Roman"/>
          <w:sz w:val="24"/>
        </w:rPr>
        <w:t>здоровьесбережению</w:t>
      </w:r>
      <w:proofErr w:type="spellEnd"/>
      <w:r w:rsidRPr="00C24065">
        <w:rPr>
          <w:rFonts w:ascii="Times New Roman" w:hAnsi="Times New Roman"/>
          <w:sz w:val="24"/>
        </w:rPr>
        <w:t>.</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 xml:space="preserve">В рамках модернизации дошкольного образования разрабатываются и внедряются инновационные подходы к организации </w:t>
      </w:r>
      <w:proofErr w:type="spellStart"/>
      <w:r w:rsidRPr="00C24065">
        <w:rPr>
          <w:rFonts w:ascii="Times New Roman" w:hAnsi="Times New Roman"/>
          <w:sz w:val="24"/>
        </w:rPr>
        <w:t>воспитательно</w:t>
      </w:r>
      <w:proofErr w:type="spellEnd"/>
      <w:r w:rsidRPr="00C24065">
        <w:rPr>
          <w:rFonts w:ascii="Times New Roman" w:hAnsi="Times New Roman"/>
          <w:sz w:val="24"/>
        </w:rPr>
        <w:t xml:space="preserve">-образовательного процесса. Ежегодно проводится районный этап республиканского конкурса «Лучший детский сад года», районный этап Всероссийского конкурса «Воспитатель года России», районный этап республиканского конкурса лучших программ по </w:t>
      </w:r>
      <w:proofErr w:type="spellStart"/>
      <w:r w:rsidRPr="00C24065">
        <w:rPr>
          <w:rFonts w:ascii="Times New Roman" w:hAnsi="Times New Roman"/>
          <w:sz w:val="24"/>
        </w:rPr>
        <w:t>здоровьесбережению</w:t>
      </w:r>
      <w:proofErr w:type="spellEnd"/>
      <w:r w:rsidRPr="00C24065">
        <w:rPr>
          <w:rFonts w:ascii="Times New Roman" w:hAnsi="Times New Roman"/>
          <w:sz w:val="24"/>
        </w:rPr>
        <w:t>. Кроме этого, каждый год проводится конкурс на присуждение премий руководителя администрации муниципального района «Княжпогостский» в отрасли образования в номинациях «Стимулирование образовательных учреждений, активно внедряющих инновационные программы», «Поощрение лучших воспитателей».</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2. Вместе с тем, в развитии системы дошкольного образования Княжпогостского района имеется ряд проблем, которые требуют решения программно-целевым методом:</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1) проблема кадрового обеспечения дошкольных образовательных учреждений;</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 xml:space="preserve">2) недостаточный уровень квалификации воспитателей; </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3) существующие организационные формы дошкольного образования не удовлетворяют полностью растущие потребности населения. В этой связи необходимы новые программы, направленные на создание вариативных форм дошкольного образования (семейные детские сады, домашние детские сады, центры игровой поддержки и др.), и организация вариативных форм дошкольного образования;</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 xml:space="preserve">4) остается высоким уровень заболеваемости детей в дошкольных образовательных учреждениях, несмотря на то, что ведется большая работа по оздоровлению детей. В связи с этим, актуальной является работа по внедрению </w:t>
      </w:r>
      <w:proofErr w:type="spellStart"/>
      <w:r w:rsidRPr="00C24065">
        <w:rPr>
          <w:rFonts w:ascii="Times New Roman" w:hAnsi="Times New Roman"/>
          <w:sz w:val="24"/>
        </w:rPr>
        <w:t>здоровьесберегающих</w:t>
      </w:r>
      <w:proofErr w:type="spellEnd"/>
      <w:r w:rsidRPr="00C24065">
        <w:rPr>
          <w:rFonts w:ascii="Times New Roman" w:hAnsi="Times New Roman"/>
          <w:sz w:val="24"/>
        </w:rPr>
        <w:t xml:space="preserve"> технологий;</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5) услуги, предоставляемые дошкольными образовательными учреждениями, не в полной мере отвечают меняющимся запросам родителей.</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3. Приоритетными направлениями развития системы дошкольного образования должны стать создание современной предметно-развивающей среды, а также укрепление материально-технической базы и оснащение игровым оборудованием в соответствии с современными требованиями.</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Требуют решения проблемы кадрового обеспечения дошкольных образовательных учреждений, обусловленные недостаточным уровнем квалификации воспитателей.</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Количество педагогов с высшей и первой квалификационной категорией в 2014 году составляет 3 человека (2,3%) и 28 человек (22%) соответственно, что ведет к снижению качества дошкольного образования.</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lastRenderedPageBreak/>
        <w:t xml:space="preserve">Дошкольное образование позволяет обеспечить ребенку полноценное детство, социальную адаптацию, качественную подготовку к обучению в школе, а родителям - реализовать право на труд, участие в общественной жизни. Оно востребовано родителями, поэтому должно быть гибким, </w:t>
      </w:r>
      <w:proofErr w:type="spellStart"/>
      <w:r w:rsidRPr="00C24065">
        <w:rPr>
          <w:rFonts w:ascii="Times New Roman" w:hAnsi="Times New Roman"/>
          <w:sz w:val="24"/>
        </w:rPr>
        <w:t>многомодельным</w:t>
      </w:r>
      <w:proofErr w:type="spellEnd"/>
      <w:r w:rsidRPr="00C24065">
        <w:rPr>
          <w:rFonts w:ascii="Times New Roman" w:hAnsi="Times New Roman"/>
          <w:sz w:val="24"/>
        </w:rPr>
        <w:t>, отвечающим социальным запросам населения. Для решения демографических задач дошкольное образование должно стать общедоступным, место в детском саду должно быть предоставлено каждому ребенку.</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Существующие проблемы дошкольного образования требуют комплексного решения. Это решение будет достигнуто с использованием программно-целевого метода, обеспечивающего взаимосвязь целей и задач, комплексный характер и единые подходы к решению имеющихся проблем.</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Подпрограмма 1, разработанная на основе программно-целевого метода, представляет собой комплекс различных мероприятий, направленных на достижение конкретной цели и решение задач, стоящих перед системой дошкольного образования в Княжпогостском районе в 2014 - 2020 годах.</w:t>
      </w:r>
    </w:p>
    <w:p w:rsidR="00C24065" w:rsidRPr="00C24065" w:rsidRDefault="00C24065" w:rsidP="00C24065">
      <w:pPr>
        <w:jc w:val="both"/>
        <w:rPr>
          <w:rFonts w:ascii="Times New Roman" w:hAnsi="Times New Roman"/>
          <w:sz w:val="22"/>
          <w:szCs w:val="22"/>
        </w:rPr>
      </w:pPr>
    </w:p>
    <w:p w:rsidR="00C24065" w:rsidRPr="00C24065" w:rsidRDefault="00C24065" w:rsidP="00C24065">
      <w:pPr>
        <w:jc w:val="both"/>
        <w:rPr>
          <w:rFonts w:ascii="Times New Roman" w:hAnsi="Times New Roman"/>
          <w:sz w:val="22"/>
          <w:szCs w:val="22"/>
        </w:rPr>
      </w:pPr>
    </w:p>
    <w:p w:rsidR="00C24065" w:rsidRPr="00C24065" w:rsidRDefault="00C24065" w:rsidP="00C24065">
      <w:pPr>
        <w:autoSpaceDE w:val="0"/>
        <w:autoSpaceDN w:val="0"/>
        <w:adjustRightInd w:val="0"/>
        <w:ind w:firstLine="540"/>
        <w:jc w:val="center"/>
        <w:outlineLvl w:val="0"/>
        <w:rPr>
          <w:rFonts w:ascii="Times New Roman" w:hAnsi="Times New Roman"/>
          <w:b/>
          <w:i/>
          <w:sz w:val="24"/>
        </w:rPr>
      </w:pPr>
      <w:r w:rsidRPr="00C24065">
        <w:rPr>
          <w:rFonts w:ascii="Times New Roman" w:hAnsi="Times New Roman"/>
          <w:b/>
          <w:i/>
          <w:sz w:val="24"/>
        </w:rPr>
        <w:t>2. Приоритеты реализуемой в Княжпогостском районе государственной политики в сфере реализации Подпрограммы 1, цели, задачи и показатели (индикаторы) достижения целей и решения задач, описание основных ожидаемых конечных результатов Подпрограммы 1, сроков и контрольных этапов реализации Подпрограммы 1</w:t>
      </w:r>
    </w:p>
    <w:p w:rsidR="00C24065" w:rsidRPr="00C24065" w:rsidRDefault="00C24065" w:rsidP="00C24065">
      <w:pPr>
        <w:autoSpaceDE w:val="0"/>
        <w:autoSpaceDN w:val="0"/>
        <w:adjustRightInd w:val="0"/>
        <w:rPr>
          <w:rFonts w:ascii="Times New Roman" w:hAnsi="Times New Roman"/>
          <w:sz w:val="24"/>
        </w:rPr>
      </w:pP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1. Основными приоритетами государственной политики в сфере реализации Подпрограммы 1 являются:</w:t>
      </w:r>
    </w:p>
    <w:p w:rsidR="00C24065" w:rsidRPr="00C24065" w:rsidRDefault="00C24065" w:rsidP="00C24065">
      <w:pPr>
        <w:autoSpaceDE w:val="0"/>
        <w:autoSpaceDN w:val="0"/>
        <w:adjustRightInd w:val="0"/>
        <w:ind w:firstLine="540"/>
        <w:jc w:val="both"/>
        <w:rPr>
          <w:rFonts w:ascii="Times New Roman" w:hAnsi="Times New Roman"/>
          <w:sz w:val="24"/>
        </w:rPr>
      </w:pPr>
      <w:proofErr w:type="gramStart"/>
      <w:r w:rsidRPr="00C24065">
        <w:rPr>
          <w:rFonts w:ascii="Times New Roman" w:hAnsi="Times New Roman"/>
          <w:sz w:val="24"/>
        </w:rPr>
        <w:t>1) создание среды, обеспечивающей доступность образовательных услуг и равные стартовые возможности подготовки детей к школе;</w:t>
      </w:r>
      <w:proofErr w:type="gramEnd"/>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 xml:space="preserve">2) создание гибких и разнообразных форм предоставления услуг дошкольного образования, в том числе создание системы поддержки детей раннего возраста и их родителей, организации </w:t>
      </w:r>
      <w:proofErr w:type="spellStart"/>
      <w:r w:rsidRPr="00C24065">
        <w:rPr>
          <w:rFonts w:ascii="Times New Roman" w:hAnsi="Times New Roman"/>
          <w:sz w:val="24"/>
        </w:rPr>
        <w:t>предшкольного</w:t>
      </w:r>
      <w:proofErr w:type="spellEnd"/>
      <w:r w:rsidRPr="00C24065">
        <w:rPr>
          <w:rFonts w:ascii="Times New Roman" w:hAnsi="Times New Roman"/>
          <w:sz w:val="24"/>
        </w:rPr>
        <w:t xml:space="preserve"> образования детей с учетом социально-культурных и этнокультурных особенностей;</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3) реализация федеральных государственных требований и создание условий для реализации основной общеобразовательной программы в дошкольных образовательных учреждениях.</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2. В соответствии с приоритетами определена цель Подпрограммы 1 - повышение доступности и качества образовательных услуг, эффективности работы системы дошкольного образования.</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3. Достижение цели Подпрограммы обеспечивается путем решения следующих задач:</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1) обеспечение государственных гарантий доступности дошкольного образования;</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2) создание условий для повышения качества услуг дошкольного образования;</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3) создание условий для повышения эффективности системы дошкольного образования.</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4. Перечень показателей (целевых индикаторов) Подпрограммы 1:</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1) задача «Обеспечение государственных гарантий доступности дошкольного образования»:</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а) удельный вес детей, охваченных дошкольным образованием, в общей численности детей в возрасте от 1 до 7 лет (проценты);</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б) удельный вес детей, охваченных дошкольным образованием, в общей численности детей в возрасте от 3 до 7 лет (проценты).</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2) задача «Создание условий для повышения качества услуг дошкольного образования»:</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а) удовлетворенность населения качеством дошкольного образования от общего числа опрошенных родителей, дети которых посещают детские дошкольные учреждения;</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б) удельный вес дошкольных образовательных учреждений, в которых реализуются основные образовательные программы дошкольного образования в соответствии с федеральными государственными требованиями, в общем количестве дошкольных образовательных учреждений (проценты).</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lastRenderedPageBreak/>
        <w:t>3) задача «Создание условий для повышения эффективности системы дошкольного образования»:</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а) удельный вес педагогических и руководящих работников системы дошкольного образования в области модернизации муниципальных систем дошкольного образования, обеспечивающих распространение современных моделей доступного и качественного дошкольного образования;</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б) удельный вес численности педагогов дошкольных образовательных учреждений, имеющих высшую и первую квалификационные категории в общей численности педагогов дошкольных образовательных учреждений (проценты).</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 xml:space="preserve">5. Перечень и сведения о плановых значениях показателей (целевых индикаторов) Подпрограммы 1 (с расшифровкой плановых значений по годам ее реализации) представлены в </w:t>
      </w:r>
      <w:hyperlink r:id="rId31" w:history="1">
        <w:r w:rsidRPr="00C24065">
          <w:rPr>
            <w:rFonts w:ascii="Times New Roman" w:hAnsi="Times New Roman"/>
            <w:sz w:val="24"/>
          </w:rPr>
          <w:t>приложении 4</w:t>
        </w:r>
      </w:hyperlink>
      <w:r w:rsidRPr="00C24065">
        <w:rPr>
          <w:rFonts w:ascii="Times New Roman" w:hAnsi="Times New Roman"/>
          <w:sz w:val="24"/>
        </w:rPr>
        <w:t xml:space="preserve"> к Программе.</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Подпрограмма 1 реализуется в 2014 - 2020 годах.</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В соответствии с мероприятиями Подпрограммы 1 будут сформированы стратегические проекты развития дошкольного образования, включающие в себя ряд новых взаимоувязанных направлений. Будут созданы современные условия для реализации основных образовательных программ в соответствии с федеральными государственными образовательными стандартами.</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 xml:space="preserve">В результате реализации Подпрограммы 1 произойдет модернизация системы дошкольного образования, в ходе которой в Княжпогостском районе будет создана среда, обеспечивающая доступность образовательных услуг и равные стартовые возможности подготовки детей к школе. Будут реализовываться гибкие и разнообразные формы предоставления услуг дошкольного образования, особое внимание будет уделено заботе о раннем развитии детей, системе поддержки детей раннего возраста и их родителей. Разработка и реализация основных общеобразовательных программ дошкольного образования в соответствии с федеральными государственными образовательными стандартами обеспечат целостность педагогического процесса, направленного на полноценное всестороннее развитие детей дошкольного возраста. Дальнейшее развитие получит система организации </w:t>
      </w:r>
      <w:proofErr w:type="spellStart"/>
      <w:r w:rsidRPr="00C24065">
        <w:rPr>
          <w:rFonts w:ascii="Times New Roman" w:hAnsi="Times New Roman"/>
          <w:sz w:val="24"/>
        </w:rPr>
        <w:t>предшкольного</w:t>
      </w:r>
      <w:proofErr w:type="spellEnd"/>
      <w:r w:rsidRPr="00C24065">
        <w:rPr>
          <w:rFonts w:ascii="Times New Roman" w:hAnsi="Times New Roman"/>
          <w:sz w:val="24"/>
        </w:rPr>
        <w:t xml:space="preserve"> образования детей. Повысится уровень удовлетворения потребности населения в услугах дошкольных образовательных организаций.</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В 2015 году планируется создать условия для широкомасштабного внедрения федеральных государственных образовательных стандартов дошкольного образования.</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К 2020 году эффективность решения задач по модернизации дошкольного образования позволит создать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нему всех граждан района.</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В сфере дошкольного образования Княжпогостского района будет обеспечено информирование потребителей образовательных услуг и общественности о деятельности дошкольных образовательных организаций.</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Создание комплекса условий, соответствующих современным требованиям, обеспечит переход на федеральные государственные требования к структуре основной общеобразовательной программы дошкольного образования, что позволит обеспечить новое качество дошкольного образования.</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Будет создана многофункциональная образовательная среда для проявления и развития индивидуальных способностей воспитанников.</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Также будет осуществляться развитие профессиональной квалификации педагогов дошкольных образовательных учреждений, что обеспечит деятельность педагогов в условиях реализации федеральных государственных образовательных стандартов к структуре основной образовательной программы дошкольного образования в дошкольных образовательных организациях.</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Меры по увеличению заработной платы работникам системы дошкольного образования позволят повысить конкурентоспособность квалифицированных педагогических кадров на рынке труда. В результате, в систему образования придут новые высококвалифицированные и профессиональные работники.</w:t>
      </w:r>
    </w:p>
    <w:p w:rsidR="00C24065" w:rsidRPr="00C24065" w:rsidRDefault="00C24065" w:rsidP="00C24065">
      <w:pPr>
        <w:autoSpaceDE w:val="0"/>
        <w:autoSpaceDN w:val="0"/>
        <w:adjustRightInd w:val="0"/>
        <w:rPr>
          <w:rFonts w:ascii="Times New Roman" w:hAnsi="Times New Roman"/>
          <w:sz w:val="24"/>
        </w:rPr>
      </w:pPr>
    </w:p>
    <w:p w:rsidR="00C24065" w:rsidRPr="00C24065" w:rsidRDefault="00C24065" w:rsidP="00C24065">
      <w:pPr>
        <w:autoSpaceDE w:val="0"/>
        <w:autoSpaceDN w:val="0"/>
        <w:adjustRightInd w:val="0"/>
        <w:ind w:firstLine="540"/>
        <w:jc w:val="center"/>
        <w:outlineLvl w:val="0"/>
        <w:rPr>
          <w:rFonts w:ascii="Times New Roman" w:hAnsi="Times New Roman"/>
          <w:b/>
          <w:i/>
          <w:sz w:val="24"/>
        </w:rPr>
      </w:pPr>
      <w:r w:rsidRPr="00C24065">
        <w:rPr>
          <w:rFonts w:ascii="Times New Roman" w:hAnsi="Times New Roman"/>
          <w:b/>
          <w:i/>
          <w:sz w:val="24"/>
        </w:rPr>
        <w:t>3. Характеристика основных мероприятий Подпрограммы 1</w:t>
      </w:r>
    </w:p>
    <w:p w:rsidR="00C24065" w:rsidRPr="00C24065" w:rsidRDefault="00C24065" w:rsidP="00C24065">
      <w:pPr>
        <w:autoSpaceDE w:val="0"/>
        <w:autoSpaceDN w:val="0"/>
        <w:adjustRightInd w:val="0"/>
        <w:rPr>
          <w:rFonts w:ascii="Times New Roman" w:hAnsi="Times New Roman"/>
          <w:sz w:val="24"/>
        </w:rPr>
      </w:pP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 xml:space="preserve">1. </w:t>
      </w:r>
      <w:hyperlink r:id="rId32" w:history="1">
        <w:proofErr w:type="gramStart"/>
        <w:r w:rsidRPr="00C24065">
          <w:rPr>
            <w:rFonts w:ascii="Times New Roman" w:hAnsi="Times New Roman"/>
            <w:sz w:val="24"/>
          </w:rPr>
          <w:t>Перечень</w:t>
        </w:r>
      </w:hyperlink>
      <w:r w:rsidRPr="00C24065">
        <w:rPr>
          <w:rFonts w:ascii="Times New Roman" w:hAnsi="Times New Roman"/>
          <w:sz w:val="24"/>
        </w:rPr>
        <w:t xml:space="preserve"> основных мероприятий Подпрограммы 1 (с указанием сроков их реализации, объемов финансирования и ожидаемых результатов изложен в приложении 1 к Программе.</w:t>
      </w:r>
      <w:proofErr w:type="gramEnd"/>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Перечень основных мероприятий сформирован таким образом, чтобы обеспечить решение следующих задач Подпрограммы 1:</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1) обеспечение государственных гарантий доступности дошкольного образования;</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2) создание условий для повышения качества услуг дошкольного образования;</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3) создание условий для повышения эффективности системы дошкольного образования.</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2. Решению задачи «Обеспечение государственных гарантий доступности дошкольного образования» способствуют следующие основные мероприятия:</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1.1) Выполнение планового объема оказываемых муниципальных услуг, установленного муниципальным заданием;</w:t>
      </w:r>
      <w:r w:rsidRPr="00C24065">
        <w:rPr>
          <w:rFonts w:ascii="Times New Roman" w:hAnsi="Times New Roman"/>
          <w:sz w:val="20"/>
          <w:szCs w:val="20"/>
        </w:rPr>
        <w:t xml:space="preserve"> </w:t>
      </w:r>
      <w:r w:rsidRPr="00C24065">
        <w:rPr>
          <w:rFonts w:ascii="Times New Roman" w:hAnsi="Times New Roman"/>
          <w:sz w:val="24"/>
        </w:rPr>
        <w:t>реализация муниципальными дошкольными и общеобразовательными организациями в Республике Коми образовательных программ.</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1.2) Создание дополнительных дошкольных групп;</w:t>
      </w:r>
      <w:r w:rsidRPr="00C24065">
        <w:rPr>
          <w:rFonts w:ascii="Times New Roman" w:hAnsi="Times New Roman"/>
          <w:sz w:val="20"/>
          <w:szCs w:val="20"/>
        </w:rPr>
        <w:t xml:space="preserve"> </w:t>
      </w:r>
      <w:r w:rsidRPr="00C24065">
        <w:rPr>
          <w:rFonts w:ascii="Times New Roman" w:hAnsi="Times New Roman"/>
          <w:sz w:val="24"/>
        </w:rPr>
        <w:t xml:space="preserve">поддержка </w:t>
      </w:r>
      <w:proofErr w:type="gramStart"/>
      <w:r w:rsidRPr="00C24065">
        <w:rPr>
          <w:rFonts w:ascii="Times New Roman" w:hAnsi="Times New Roman"/>
          <w:sz w:val="24"/>
        </w:rPr>
        <w:t>реализации мероприятий Федеральной целевой программы развития образования</w:t>
      </w:r>
      <w:proofErr w:type="gramEnd"/>
      <w:r w:rsidRPr="00C24065">
        <w:rPr>
          <w:rFonts w:ascii="Times New Roman" w:hAnsi="Times New Roman"/>
          <w:sz w:val="24"/>
        </w:rPr>
        <w:t xml:space="preserve"> на 2011-2015 годы, в части модернизации регионально-муниципальных систем дошкольного образования.</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1.3)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3. Решению задачи «Создание условий для повышения качества услуг дошкольного образования» способствуют следующие основные мероприятия:</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1.4) Проведение капитальных ремонтов в дошкольных образовательных организациях.</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1.5) Проведение текущих ремонтов в дошкольных образовательных организациях.</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1.6) Выполнение противопожарных мероприятий в дошкольных образовательных организациях.</w:t>
      </w:r>
    </w:p>
    <w:p w:rsidR="00C24065" w:rsidRPr="00C24065" w:rsidRDefault="00C24065" w:rsidP="00C24065">
      <w:pPr>
        <w:widowControl w:val="0"/>
        <w:autoSpaceDE w:val="0"/>
        <w:autoSpaceDN w:val="0"/>
        <w:adjustRightInd w:val="0"/>
        <w:ind w:firstLine="540"/>
        <w:jc w:val="both"/>
        <w:rPr>
          <w:rFonts w:ascii="Times New Roman" w:hAnsi="Times New Roman"/>
          <w:sz w:val="24"/>
        </w:rPr>
      </w:pPr>
      <w:r w:rsidRPr="00C24065">
        <w:rPr>
          <w:rFonts w:ascii="Times New Roman" w:hAnsi="Times New Roman"/>
          <w:sz w:val="24"/>
        </w:rPr>
        <w:t>1.7) Сопровождение введения федерального государственного образовательного стандарта дошкольного образования.</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1.8) Организация предоставления дополнительных образовательных услуг, оказываемых на базе дошкольных образовательных организаций в соответствии с запросами родителей и детей.</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4. Решению задачи «Создание условий для повышения эффективности системы дошкольного образования» способствуют следующие основные мероприятия:</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1.9) Развитие кадровых ресурсов системы дошкольного образования (организация и проведение районного конкурса «Воспитатель года»).</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1.10) Развитие инновационного потенциала педагогов дошкольного образования и дошкольных образовательных учреждений (организация и проведение районного конкурса «Лучший детский сад года», районного конкурса на присуждение премий руководителя администрации МР «Княжпогостский»).</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1.11) Укрепление материально-технической базы в дошкольных образовательных организациях.</w:t>
      </w:r>
    </w:p>
    <w:p w:rsidR="00C24065" w:rsidRPr="00C24065" w:rsidRDefault="00C24065" w:rsidP="00C24065">
      <w:pPr>
        <w:autoSpaceDE w:val="0"/>
        <w:autoSpaceDN w:val="0"/>
        <w:adjustRightInd w:val="0"/>
        <w:rPr>
          <w:rFonts w:ascii="Times New Roman" w:hAnsi="Times New Roman"/>
          <w:sz w:val="24"/>
        </w:rPr>
      </w:pPr>
    </w:p>
    <w:p w:rsidR="00C24065" w:rsidRPr="00C24065" w:rsidRDefault="00C24065" w:rsidP="00C24065">
      <w:pPr>
        <w:autoSpaceDE w:val="0"/>
        <w:autoSpaceDN w:val="0"/>
        <w:adjustRightInd w:val="0"/>
        <w:ind w:firstLine="540"/>
        <w:jc w:val="center"/>
        <w:outlineLvl w:val="0"/>
        <w:rPr>
          <w:rFonts w:ascii="Times New Roman" w:hAnsi="Times New Roman"/>
          <w:b/>
          <w:i/>
          <w:sz w:val="24"/>
        </w:rPr>
      </w:pPr>
      <w:r w:rsidRPr="00C24065">
        <w:rPr>
          <w:rFonts w:ascii="Times New Roman" w:hAnsi="Times New Roman"/>
          <w:b/>
          <w:i/>
          <w:sz w:val="24"/>
        </w:rPr>
        <w:t>4. Характеристика мер государственного регулирования</w:t>
      </w:r>
    </w:p>
    <w:p w:rsidR="00C24065" w:rsidRPr="00C24065" w:rsidRDefault="00C24065" w:rsidP="00C24065">
      <w:pPr>
        <w:autoSpaceDE w:val="0"/>
        <w:autoSpaceDN w:val="0"/>
        <w:adjustRightInd w:val="0"/>
        <w:rPr>
          <w:rFonts w:ascii="Times New Roman" w:hAnsi="Times New Roman"/>
          <w:sz w:val="24"/>
        </w:rPr>
      </w:pP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 xml:space="preserve">Правовое регулирование в сфере реализации Подпрограммы 1 осуществляется в соответствии </w:t>
      </w:r>
      <w:proofErr w:type="gramStart"/>
      <w:r w:rsidRPr="00C24065">
        <w:rPr>
          <w:rFonts w:ascii="Times New Roman" w:hAnsi="Times New Roman"/>
          <w:sz w:val="24"/>
        </w:rPr>
        <w:t>с</w:t>
      </w:r>
      <w:proofErr w:type="gramEnd"/>
      <w:r w:rsidRPr="00C24065">
        <w:rPr>
          <w:rFonts w:ascii="Times New Roman" w:hAnsi="Times New Roman"/>
          <w:sz w:val="24"/>
        </w:rPr>
        <w:t>:</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 xml:space="preserve">1) </w:t>
      </w:r>
      <w:hyperlink r:id="rId33" w:history="1">
        <w:r w:rsidRPr="00C24065">
          <w:rPr>
            <w:rFonts w:ascii="Times New Roman" w:hAnsi="Times New Roman"/>
            <w:sz w:val="24"/>
          </w:rPr>
          <w:t>Законом</w:t>
        </w:r>
      </w:hyperlink>
      <w:r w:rsidRPr="00C24065">
        <w:rPr>
          <w:rFonts w:ascii="Times New Roman" w:hAnsi="Times New Roman"/>
          <w:sz w:val="24"/>
        </w:rPr>
        <w:t xml:space="preserve"> Российской Федерации от 29 декабря 2012 года № 273-ФЗ «Об образовании в Российской Федерации»;</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 xml:space="preserve">2) </w:t>
      </w:r>
      <w:hyperlink r:id="rId34" w:history="1">
        <w:r w:rsidRPr="00C24065">
          <w:rPr>
            <w:rFonts w:ascii="Times New Roman" w:hAnsi="Times New Roman"/>
            <w:sz w:val="24"/>
          </w:rPr>
          <w:t>Законом</w:t>
        </w:r>
      </w:hyperlink>
      <w:r w:rsidRPr="00C24065">
        <w:rPr>
          <w:rFonts w:ascii="Times New Roman" w:hAnsi="Times New Roman"/>
          <w:sz w:val="24"/>
        </w:rPr>
        <w:t xml:space="preserve"> Республики Коми от 6 октября 2006 года № 92-РЗ «Об образовании»;</w:t>
      </w: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t>3) иными нормативными правовыми актами Российской Федерации и Республики Коми.</w:t>
      </w:r>
    </w:p>
    <w:p w:rsidR="00C24065" w:rsidRPr="00C24065" w:rsidRDefault="00C24065" w:rsidP="00C24065">
      <w:pPr>
        <w:autoSpaceDE w:val="0"/>
        <w:autoSpaceDN w:val="0"/>
        <w:adjustRightInd w:val="0"/>
        <w:rPr>
          <w:rFonts w:ascii="Times New Roman" w:hAnsi="Times New Roman"/>
          <w:sz w:val="24"/>
        </w:rPr>
      </w:pPr>
    </w:p>
    <w:p w:rsidR="00C24065" w:rsidRPr="00C24065" w:rsidRDefault="00C24065" w:rsidP="00C24065">
      <w:pPr>
        <w:autoSpaceDE w:val="0"/>
        <w:autoSpaceDN w:val="0"/>
        <w:adjustRightInd w:val="0"/>
        <w:ind w:firstLine="540"/>
        <w:jc w:val="center"/>
        <w:outlineLvl w:val="0"/>
        <w:rPr>
          <w:rFonts w:ascii="Times New Roman" w:hAnsi="Times New Roman"/>
          <w:b/>
          <w:i/>
          <w:sz w:val="24"/>
        </w:rPr>
      </w:pPr>
      <w:r w:rsidRPr="00C24065">
        <w:rPr>
          <w:rFonts w:ascii="Times New Roman" w:hAnsi="Times New Roman"/>
          <w:b/>
          <w:i/>
          <w:sz w:val="24"/>
        </w:rPr>
        <w:t>5. Ресурсное обеспечение Подпрограммы 1</w:t>
      </w:r>
    </w:p>
    <w:p w:rsidR="00C24065" w:rsidRPr="00C24065" w:rsidRDefault="00C24065" w:rsidP="00C24065">
      <w:pPr>
        <w:autoSpaceDE w:val="0"/>
        <w:autoSpaceDN w:val="0"/>
        <w:adjustRightInd w:val="0"/>
        <w:rPr>
          <w:rFonts w:ascii="Times New Roman" w:hAnsi="Times New Roman"/>
          <w:sz w:val="24"/>
        </w:rPr>
      </w:pPr>
    </w:p>
    <w:p w:rsidR="00C24065" w:rsidRPr="00C24065" w:rsidRDefault="00C24065" w:rsidP="00C24065">
      <w:pPr>
        <w:autoSpaceDE w:val="0"/>
        <w:autoSpaceDN w:val="0"/>
        <w:adjustRightInd w:val="0"/>
        <w:ind w:firstLine="540"/>
        <w:jc w:val="both"/>
        <w:rPr>
          <w:rFonts w:ascii="Times New Roman" w:hAnsi="Times New Roman"/>
          <w:sz w:val="24"/>
        </w:rPr>
      </w:pPr>
      <w:r w:rsidRPr="00C24065">
        <w:rPr>
          <w:rFonts w:ascii="Times New Roman" w:hAnsi="Times New Roman"/>
          <w:sz w:val="24"/>
        </w:rPr>
        <w:lastRenderedPageBreak/>
        <w:t xml:space="preserve">Общий объем финансирования Подпрограммы 1 в 2014 - 2018 годах составит </w:t>
      </w:r>
      <w:r w:rsidRPr="00C24065">
        <w:rPr>
          <w:rFonts w:ascii="Times New Roman" w:hAnsi="Times New Roman"/>
          <w:b/>
          <w:sz w:val="24"/>
        </w:rPr>
        <w:t>622 420,6</w:t>
      </w:r>
      <w:r w:rsidRPr="00C24065">
        <w:rPr>
          <w:rFonts w:ascii="Times New Roman" w:hAnsi="Times New Roman"/>
          <w:sz w:val="24"/>
        </w:rPr>
        <w:t xml:space="preserve"> тыс. руб., в том числе по годам:</w:t>
      </w:r>
    </w:p>
    <w:p w:rsidR="00C24065" w:rsidRPr="00C24065" w:rsidRDefault="00C24065" w:rsidP="00C24065">
      <w:pPr>
        <w:ind w:firstLine="567"/>
        <w:jc w:val="both"/>
        <w:rPr>
          <w:rFonts w:ascii="Times New Roman" w:hAnsi="Times New Roman"/>
          <w:sz w:val="24"/>
        </w:rPr>
      </w:pPr>
      <w:r w:rsidRPr="00C24065">
        <w:rPr>
          <w:rFonts w:ascii="Times New Roman" w:hAnsi="Times New Roman"/>
          <w:sz w:val="24"/>
        </w:rPr>
        <w:t xml:space="preserve">2014 г. – </w:t>
      </w:r>
      <w:r w:rsidRPr="00C24065">
        <w:rPr>
          <w:rFonts w:ascii="Times New Roman" w:hAnsi="Times New Roman"/>
          <w:b/>
          <w:sz w:val="24"/>
        </w:rPr>
        <w:t xml:space="preserve">140 952,1 </w:t>
      </w:r>
      <w:r w:rsidRPr="00C24065">
        <w:rPr>
          <w:rFonts w:ascii="Times New Roman" w:hAnsi="Times New Roman"/>
          <w:sz w:val="24"/>
        </w:rPr>
        <w:t>тыс. руб.;</w:t>
      </w:r>
    </w:p>
    <w:p w:rsidR="00C24065" w:rsidRPr="00C24065" w:rsidRDefault="00C24065" w:rsidP="00C24065">
      <w:pPr>
        <w:ind w:firstLine="567"/>
        <w:jc w:val="both"/>
        <w:rPr>
          <w:rFonts w:ascii="Times New Roman" w:hAnsi="Times New Roman"/>
          <w:sz w:val="24"/>
        </w:rPr>
      </w:pPr>
      <w:r w:rsidRPr="00C24065">
        <w:rPr>
          <w:rFonts w:ascii="Times New Roman" w:hAnsi="Times New Roman"/>
          <w:sz w:val="24"/>
        </w:rPr>
        <w:t xml:space="preserve">2015 г. – </w:t>
      </w:r>
      <w:r w:rsidRPr="00C24065">
        <w:rPr>
          <w:rFonts w:ascii="Times New Roman" w:hAnsi="Times New Roman"/>
          <w:b/>
          <w:sz w:val="24"/>
        </w:rPr>
        <w:t>119 768,2</w:t>
      </w:r>
      <w:r w:rsidRPr="00C24065">
        <w:rPr>
          <w:rFonts w:ascii="Times New Roman" w:hAnsi="Times New Roman"/>
          <w:sz w:val="24"/>
        </w:rPr>
        <w:t xml:space="preserve"> тыс. руб.;</w:t>
      </w:r>
    </w:p>
    <w:p w:rsidR="00C24065" w:rsidRPr="00C24065" w:rsidRDefault="00C24065" w:rsidP="00C24065">
      <w:pPr>
        <w:ind w:firstLine="567"/>
        <w:jc w:val="both"/>
        <w:rPr>
          <w:rFonts w:ascii="Times New Roman" w:hAnsi="Times New Roman"/>
          <w:sz w:val="24"/>
        </w:rPr>
      </w:pPr>
      <w:r w:rsidRPr="00C24065">
        <w:rPr>
          <w:rFonts w:ascii="Times New Roman" w:hAnsi="Times New Roman"/>
          <w:sz w:val="24"/>
        </w:rPr>
        <w:t xml:space="preserve">2016 г. – </w:t>
      </w:r>
      <w:r w:rsidRPr="00C24065">
        <w:rPr>
          <w:rFonts w:ascii="Times New Roman" w:hAnsi="Times New Roman"/>
          <w:b/>
          <w:sz w:val="24"/>
        </w:rPr>
        <w:t>126 014,7</w:t>
      </w:r>
      <w:r w:rsidRPr="00C24065">
        <w:rPr>
          <w:rFonts w:ascii="Times New Roman" w:hAnsi="Times New Roman"/>
          <w:sz w:val="24"/>
        </w:rPr>
        <w:t xml:space="preserve"> тыс. руб.</w:t>
      </w:r>
    </w:p>
    <w:p w:rsidR="00C24065" w:rsidRDefault="00C24065" w:rsidP="00C24065">
      <w:pPr>
        <w:ind w:firstLine="567"/>
        <w:rPr>
          <w:rFonts w:ascii="Times New Roman" w:hAnsi="Times New Roman"/>
          <w:sz w:val="24"/>
        </w:rPr>
      </w:pPr>
      <w:r w:rsidRPr="00C24065">
        <w:rPr>
          <w:rFonts w:ascii="Times New Roman" w:hAnsi="Times New Roman"/>
          <w:sz w:val="24"/>
        </w:rPr>
        <w:t xml:space="preserve">2017 г. – </w:t>
      </w:r>
      <w:r w:rsidRPr="00C24065">
        <w:rPr>
          <w:rFonts w:ascii="Times New Roman" w:hAnsi="Times New Roman"/>
          <w:b/>
          <w:sz w:val="24"/>
        </w:rPr>
        <w:t>117 758,7</w:t>
      </w:r>
      <w:r w:rsidRPr="00C24065">
        <w:rPr>
          <w:rFonts w:ascii="Times New Roman" w:hAnsi="Times New Roman"/>
          <w:sz w:val="24"/>
        </w:rPr>
        <w:t xml:space="preserve"> тыс. руб.</w:t>
      </w:r>
    </w:p>
    <w:p w:rsidR="00C24065" w:rsidRDefault="00C24065" w:rsidP="00C24065">
      <w:pPr>
        <w:ind w:firstLine="567"/>
        <w:rPr>
          <w:rFonts w:ascii="Times New Roman" w:hAnsi="Times New Roman"/>
          <w:sz w:val="24"/>
        </w:rPr>
      </w:pPr>
      <w:r w:rsidRPr="00C24065">
        <w:rPr>
          <w:rFonts w:ascii="Times New Roman" w:hAnsi="Times New Roman"/>
          <w:sz w:val="24"/>
        </w:rPr>
        <w:t xml:space="preserve">2018 г. – </w:t>
      </w:r>
      <w:r w:rsidRPr="00C24065">
        <w:rPr>
          <w:rFonts w:ascii="Times New Roman" w:hAnsi="Times New Roman"/>
          <w:b/>
          <w:sz w:val="24"/>
        </w:rPr>
        <w:t>117 926,9</w:t>
      </w:r>
      <w:r w:rsidRPr="00C24065">
        <w:rPr>
          <w:rFonts w:ascii="Times New Roman" w:hAnsi="Times New Roman"/>
          <w:sz w:val="24"/>
        </w:rPr>
        <w:t xml:space="preserve"> тыс. руб.</w:t>
      </w:r>
    </w:p>
    <w:p w:rsidR="00C24065" w:rsidRDefault="00C24065" w:rsidP="00C24065">
      <w:pPr>
        <w:ind w:firstLine="567"/>
        <w:rPr>
          <w:rFonts w:ascii="Times New Roman" w:hAnsi="Times New Roman"/>
          <w:sz w:val="24"/>
        </w:rPr>
      </w:pPr>
    </w:p>
    <w:p w:rsidR="004D600F" w:rsidRPr="002950B6" w:rsidRDefault="00C24065" w:rsidP="004D600F">
      <w:pPr>
        <w:widowControl w:val="0"/>
        <w:autoSpaceDE w:val="0"/>
        <w:autoSpaceDN w:val="0"/>
        <w:adjustRightInd w:val="0"/>
        <w:jc w:val="center"/>
        <w:outlineLvl w:val="1"/>
        <w:rPr>
          <w:rFonts w:ascii="Times New Roman" w:hAnsi="Times New Roman"/>
          <w:b/>
          <w:szCs w:val="28"/>
        </w:rPr>
      </w:pPr>
      <w:r>
        <w:rPr>
          <w:rFonts w:ascii="Times New Roman" w:hAnsi="Times New Roman"/>
          <w:sz w:val="24"/>
        </w:rPr>
        <w:br w:type="page"/>
      </w:r>
      <w:r w:rsidR="004D600F" w:rsidRPr="002950B6">
        <w:rPr>
          <w:rFonts w:ascii="Times New Roman" w:hAnsi="Times New Roman"/>
          <w:b/>
          <w:szCs w:val="28"/>
        </w:rPr>
        <w:lastRenderedPageBreak/>
        <w:t>П</w:t>
      </w:r>
      <w:r w:rsidR="004D600F">
        <w:rPr>
          <w:rFonts w:ascii="Times New Roman" w:hAnsi="Times New Roman"/>
          <w:b/>
          <w:szCs w:val="28"/>
        </w:rPr>
        <w:t>АСПОРТ</w:t>
      </w:r>
      <w:r w:rsidR="004D600F" w:rsidRPr="002950B6">
        <w:rPr>
          <w:rFonts w:ascii="Times New Roman" w:hAnsi="Times New Roman"/>
          <w:b/>
          <w:szCs w:val="28"/>
        </w:rPr>
        <w:t xml:space="preserve"> подпрограммы</w:t>
      </w:r>
    </w:p>
    <w:p w:rsidR="004D600F" w:rsidRDefault="004D600F" w:rsidP="004D600F">
      <w:pPr>
        <w:widowControl w:val="0"/>
        <w:autoSpaceDE w:val="0"/>
        <w:autoSpaceDN w:val="0"/>
        <w:adjustRightInd w:val="0"/>
        <w:jc w:val="center"/>
        <w:rPr>
          <w:rFonts w:ascii="Times New Roman" w:hAnsi="Times New Roman"/>
          <w:b/>
          <w:szCs w:val="28"/>
        </w:rPr>
      </w:pPr>
      <w:r>
        <w:rPr>
          <w:rFonts w:ascii="Times New Roman" w:hAnsi="Times New Roman"/>
          <w:b/>
          <w:szCs w:val="28"/>
        </w:rPr>
        <w:t>«</w:t>
      </w:r>
      <w:r w:rsidRPr="002950B6">
        <w:rPr>
          <w:rFonts w:ascii="Times New Roman" w:hAnsi="Times New Roman"/>
          <w:b/>
          <w:szCs w:val="28"/>
        </w:rPr>
        <w:t xml:space="preserve">Развитие системы общего образования </w:t>
      </w:r>
    </w:p>
    <w:p w:rsidR="004D600F" w:rsidRDefault="004D600F" w:rsidP="004D600F">
      <w:pPr>
        <w:widowControl w:val="0"/>
        <w:autoSpaceDE w:val="0"/>
        <w:autoSpaceDN w:val="0"/>
        <w:adjustRightInd w:val="0"/>
        <w:jc w:val="center"/>
        <w:rPr>
          <w:rFonts w:ascii="Times New Roman" w:hAnsi="Times New Roman"/>
          <w:b/>
          <w:szCs w:val="28"/>
        </w:rPr>
      </w:pPr>
      <w:r w:rsidRPr="002950B6">
        <w:rPr>
          <w:rFonts w:ascii="Times New Roman" w:hAnsi="Times New Roman"/>
          <w:b/>
          <w:szCs w:val="28"/>
        </w:rPr>
        <w:t>в Княжпогостском районе»</w:t>
      </w:r>
    </w:p>
    <w:p w:rsidR="004D600F" w:rsidRPr="002950B6" w:rsidRDefault="004D600F" w:rsidP="004D600F">
      <w:pPr>
        <w:widowControl w:val="0"/>
        <w:autoSpaceDE w:val="0"/>
        <w:autoSpaceDN w:val="0"/>
        <w:adjustRightInd w:val="0"/>
        <w:jc w:val="center"/>
        <w:rPr>
          <w:rFonts w:ascii="Times New Roman" w:hAnsi="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2"/>
      </w:tblGrid>
      <w:tr w:rsidR="004D600F" w:rsidTr="004D600F">
        <w:tc>
          <w:tcPr>
            <w:tcW w:w="2518" w:type="dxa"/>
            <w:tcBorders>
              <w:top w:val="single" w:sz="4" w:space="0" w:color="auto"/>
              <w:left w:val="single" w:sz="4" w:space="0" w:color="auto"/>
              <w:bottom w:val="single" w:sz="4" w:space="0" w:color="auto"/>
              <w:right w:val="single" w:sz="4" w:space="0" w:color="auto"/>
            </w:tcBorders>
          </w:tcPr>
          <w:p w:rsidR="004D600F" w:rsidRPr="001E5DE1" w:rsidRDefault="004D600F" w:rsidP="004D600F">
            <w:pPr>
              <w:widowControl w:val="0"/>
              <w:autoSpaceDE w:val="0"/>
              <w:autoSpaceDN w:val="0"/>
              <w:adjustRightInd w:val="0"/>
              <w:rPr>
                <w:rFonts w:ascii="Times New Roman" w:hAnsi="Times New Roman"/>
                <w:sz w:val="24"/>
              </w:rPr>
            </w:pPr>
            <w:r w:rsidRPr="001E5DE1">
              <w:rPr>
                <w:rFonts w:ascii="Times New Roman" w:hAnsi="Times New Roman"/>
                <w:sz w:val="24"/>
              </w:rPr>
              <w:t>Ответственный исполнитель Подпрограммы 2</w:t>
            </w:r>
          </w:p>
        </w:tc>
        <w:tc>
          <w:tcPr>
            <w:tcW w:w="7052" w:type="dxa"/>
            <w:tcBorders>
              <w:top w:val="single" w:sz="4" w:space="0" w:color="auto"/>
              <w:left w:val="single" w:sz="4" w:space="0" w:color="auto"/>
              <w:bottom w:val="single" w:sz="4" w:space="0" w:color="auto"/>
              <w:right w:val="single" w:sz="4" w:space="0" w:color="auto"/>
            </w:tcBorders>
          </w:tcPr>
          <w:p w:rsidR="004D600F" w:rsidRPr="001E5DE1" w:rsidRDefault="004D600F" w:rsidP="004D600F">
            <w:pPr>
              <w:pStyle w:val="ConsPlusCell"/>
              <w:rPr>
                <w:rFonts w:ascii="Times New Roman" w:hAnsi="Times New Roman" w:cs="Times New Roman"/>
                <w:sz w:val="24"/>
                <w:szCs w:val="24"/>
              </w:rPr>
            </w:pPr>
            <w:r>
              <w:rPr>
                <w:rFonts w:ascii="Times New Roman" w:hAnsi="Times New Roman" w:cs="Times New Roman"/>
                <w:sz w:val="24"/>
                <w:szCs w:val="24"/>
              </w:rPr>
              <w:t>Управление образования</w:t>
            </w:r>
            <w:r w:rsidRPr="001E5DE1">
              <w:rPr>
                <w:rFonts w:ascii="Times New Roman" w:hAnsi="Times New Roman" w:cs="Times New Roman"/>
                <w:sz w:val="24"/>
                <w:szCs w:val="24"/>
              </w:rPr>
              <w:t xml:space="preserve"> админ</w:t>
            </w:r>
            <w:r>
              <w:rPr>
                <w:rFonts w:ascii="Times New Roman" w:hAnsi="Times New Roman" w:cs="Times New Roman"/>
                <w:sz w:val="24"/>
                <w:szCs w:val="24"/>
              </w:rPr>
              <w:t>истрации</w:t>
            </w:r>
            <w:r>
              <w:rPr>
                <w:rFonts w:ascii="Times New Roman" w:hAnsi="Times New Roman" w:cs="Times New Roman"/>
                <w:sz w:val="24"/>
                <w:szCs w:val="24"/>
              </w:rPr>
              <w:br/>
              <w:t>муниципального района «</w:t>
            </w:r>
            <w:r w:rsidRPr="001E5DE1">
              <w:rPr>
                <w:rFonts w:ascii="Times New Roman" w:hAnsi="Times New Roman" w:cs="Times New Roman"/>
                <w:sz w:val="24"/>
                <w:szCs w:val="24"/>
              </w:rPr>
              <w:t>Княжпогостский»</w:t>
            </w:r>
          </w:p>
        </w:tc>
      </w:tr>
      <w:tr w:rsidR="004D600F" w:rsidTr="004D600F">
        <w:tc>
          <w:tcPr>
            <w:tcW w:w="2518" w:type="dxa"/>
            <w:tcBorders>
              <w:top w:val="single" w:sz="4" w:space="0" w:color="auto"/>
              <w:left w:val="single" w:sz="4" w:space="0" w:color="auto"/>
              <w:bottom w:val="single" w:sz="4" w:space="0" w:color="auto"/>
              <w:right w:val="single" w:sz="4" w:space="0" w:color="auto"/>
            </w:tcBorders>
          </w:tcPr>
          <w:p w:rsidR="004D600F" w:rsidRPr="001E5DE1" w:rsidRDefault="004D600F" w:rsidP="004D600F">
            <w:pPr>
              <w:widowControl w:val="0"/>
              <w:autoSpaceDE w:val="0"/>
              <w:autoSpaceDN w:val="0"/>
              <w:adjustRightInd w:val="0"/>
              <w:rPr>
                <w:rFonts w:ascii="Times New Roman" w:hAnsi="Times New Roman"/>
                <w:sz w:val="24"/>
              </w:rPr>
            </w:pPr>
            <w:r w:rsidRPr="001E5DE1">
              <w:rPr>
                <w:rFonts w:ascii="Times New Roman" w:hAnsi="Times New Roman"/>
                <w:sz w:val="24"/>
              </w:rPr>
              <w:t>Соисполнители Подпрограммы</w:t>
            </w:r>
          </w:p>
        </w:tc>
        <w:tc>
          <w:tcPr>
            <w:tcW w:w="7052" w:type="dxa"/>
            <w:tcBorders>
              <w:top w:val="single" w:sz="4" w:space="0" w:color="auto"/>
              <w:left w:val="single" w:sz="4" w:space="0" w:color="auto"/>
              <w:bottom w:val="single" w:sz="4" w:space="0" w:color="auto"/>
              <w:right w:val="single" w:sz="4" w:space="0" w:color="auto"/>
            </w:tcBorders>
          </w:tcPr>
          <w:p w:rsidR="004D600F" w:rsidRPr="001E5DE1" w:rsidRDefault="004D600F" w:rsidP="004D600F">
            <w:pPr>
              <w:pStyle w:val="ConsPlusCell"/>
              <w:rPr>
                <w:rFonts w:ascii="Times New Roman" w:hAnsi="Times New Roman" w:cs="Times New Roman"/>
                <w:sz w:val="24"/>
                <w:szCs w:val="24"/>
              </w:rPr>
            </w:pPr>
          </w:p>
        </w:tc>
      </w:tr>
      <w:tr w:rsidR="004D600F" w:rsidTr="004D600F">
        <w:tc>
          <w:tcPr>
            <w:tcW w:w="2518" w:type="dxa"/>
            <w:tcBorders>
              <w:top w:val="single" w:sz="4" w:space="0" w:color="auto"/>
              <w:left w:val="single" w:sz="4" w:space="0" w:color="auto"/>
              <w:bottom w:val="single" w:sz="4" w:space="0" w:color="auto"/>
              <w:right w:val="single" w:sz="4" w:space="0" w:color="auto"/>
            </w:tcBorders>
          </w:tcPr>
          <w:p w:rsidR="004D600F" w:rsidRPr="001E5DE1" w:rsidRDefault="004D600F" w:rsidP="004D600F">
            <w:pPr>
              <w:widowControl w:val="0"/>
              <w:autoSpaceDE w:val="0"/>
              <w:autoSpaceDN w:val="0"/>
              <w:adjustRightInd w:val="0"/>
              <w:rPr>
                <w:rFonts w:ascii="Times New Roman" w:hAnsi="Times New Roman"/>
                <w:sz w:val="24"/>
              </w:rPr>
            </w:pPr>
            <w:r w:rsidRPr="001E5DE1">
              <w:rPr>
                <w:rFonts w:ascii="Times New Roman" w:hAnsi="Times New Roman"/>
                <w:sz w:val="24"/>
              </w:rPr>
              <w:t>Програм</w:t>
            </w:r>
            <w:r>
              <w:rPr>
                <w:rFonts w:ascii="Times New Roman" w:hAnsi="Times New Roman"/>
                <w:sz w:val="24"/>
              </w:rPr>
              <w:t>м</w:t>
            </w:r>
            <w:r w:rsidRPr="001E5DE1">
              <w:rPr>
                <w:rFonts w:ascii="Times New Roman" w:hAnsi="Times New Roman"/>
                <w:sz w:val="24"/>
              </w:rPr>
              <w:t>но-целевые инструменты Подпрограммы 2</w:t>
            </w:r>
          </w:p>
        </w:tc>
        <w:tc>
          <w:tcPr>
            <w:tcW w:w="7052" w:type="dxa"/>
            <w:tcBorders>
              <w:top w:val="single" w:sz="4" w:space="0" w:color="auto"/>
              <w:left w:val="single" w:sz="4" w:space="0" w:color="auto"/>
              <w:bottom w:val="single" w:sz="4" w:space="0" w:color="auto"/>
              <w:right w:val="single" w:sz="4" w:space="0" w:color="auto"/>
            </w:tcBorders>
          </w:tcPr>
          <w:p w:rsidR="004D600F" w:rsidRPr="001E5DE1" w:rsidRDefault="004D600F" w:rsidP="004D600F">
            <w:pPr>
              <w:pStyle w:val="ConsPlusCell"/>
              <w:rPr>
                <w:rFonts w:ascii="Times New Roman" w:hAnsi="Times New Roman" w:cs="Times New Roman"/>
                <w:sz w:val="24"/>
                <w:szCs w:val="24"/>
              </w:rPr>
            </w:pPr>
          </w:p>
        </w:tc>
      </w:tr>
      <w:tr w:rsidR="004D600F" w:rsidTr="004D600F">
        <w:tc>
          <w:tcPr>
            <w:tcW w:w="2518" w:type="dxa"/>
            <w:tcBorders>
              <w:top w:val="single" w:sz="4" w:space="0" w:color="auto"/>
              <w:left w:val="single" w:sz="4" w:space="0" w:color="auto"/>
              <w:bottom w:val="single" w:sz="4" w:space="0" w:color="auto"/>
              <w:right w:val="single" w:sz="4" w:space="0" w:color="auto"/>
            </w:tcBorders>
          </w:tcPr>
          <w:p w:rsidR="004D600F" w:rsidRPr="001E5DE1" w:rsidRDefault="004D600F" w:rsidP="004D600F">
            <w:pPr>
              <w:widowControl w:val="0"/>
              <w:autoSpaceDE w:val="0"/>
              <w:autoSpaceDN w:val="0"/>
              <w:adjustRightInd w:val="0"/>
              <w:rPr>
                <w:rFonts w:ascii="Times New Roman" w:hAnsi="Times New Roman"/>
                <w:sz w:val="24"/>
              </w:rPr>
            </w:pPr>
            <w:r w:rsidRPr="001E5DE1">
              <w:rPr>
                <w:rFonts w:ascii="Times New Roman" w:hAnsi="Times New Roman"/>
                <w:sz w:val="24"/>
              </w:rPr>
              <w:t>Цель Подпрограммы</w:t>
            </w:r>
            <w:r>
              <w:rPr>
                <w:rFonts w:ascii="Times New Roman" w:hAnsi="Times New Roman"/>
                <w:sz w:val="24"/>
              </w:rPr>
              <w:t xml:space="preserve"> </w:t>
            </w:r>
            <w:r w:rsidRPr="001E5DE1">
              <w:rPr>
                <w:rFonts w:ascii="Times New Roman" w:hAnsi="Times New Roman"/>
                <w:sz w:val="24"/>
              </w:rPr>
              <w:t>2</w:t>
            </w:r>
          </w:p>
        </w:tc>
        <w:tc>
          <w:tcPr>
            <w:tcW w:w="7052" w:type="dxa"/>
            <w:tcBorders>
              <w:top w:val="single" w:sz="4" w:space="0" w:color="auto"/>
              <w:left w:val="single" w:sz="4" w:space="0" w:color="auto"/>
              <w:bottom w:val="single" w:sz="4" w:space="0" w:color="auto"/>
              <w:right w:val="single" w:sz="4" w:space="0" w:color="auto"/>
            </w:tcBorders>
          </w:tcPr>
          <w:p w:rsidR="004D600F" w:rsidRPr="001E5DE1" w:rsidRDefault="004D600F" w:rsidP="004D600F">
            <w:pPr>
              <w:pStyle w:val="ConsPlusCell"/>
              <w:rPr>
                <w:rFonts w:ascii="Times New Roman" w:hAnsi="Times New Roman" w:cs="Times New Roman"/>
                <w:sz w:val="24"/>
                <w:szCs w:val="24"/>
              </w:rPr>
            </w:pPr>
            <w:r>
              <w:rPr>
                <w:rFonts w:ascii="Times New Roman" w:hAnsi="Times New Roman" w:cs="Times New Roman"/>
                <w:sz w:val="24"/>
                <w:szCs w:val="24"/>
              </w:rPr>
              <w:t xml:space="preserve">Обеспечение доступности качественного </w:t>
            </w:r>
            <w:r w:rsidRPr="001E5DE1">
              <w:rPr>
                <w:rFonts w:ascii="Times New Roman" w:hAnsi="Times New Roman" w:cs="Times New Roman"/>
                <w:sz w:val="24"/>
                <w:szCs w:val="24"/>
              </w:rPr>
              <w:t xml:space="preserve">общего </w:t>
            </w:r>
            <w:r>
              <w:rPr>
                <w:rFonts w:ascii="Times New Roman" w:hAnsi="Times New Roman" w:cs="Times New Roman"/>
                <w:sz w:val="24"/>
                <w:szCs w:val="24"/>
              </w:rPr>
              <w:t xml:space="preserve">образования,  соответствующего требованиям </w:t>
            </w:r>
            <w:r w:rsidRPr="001E5DE1">
              <w:rPr>
                <w:rFonts w:ascii="Times New Roman" w:hAnsi="Times New Roman" w:cs="Times New Roman"/>
                <w:sz w:val="24"/>
                <w:szCs w:val="24"/>
              </w:rPr>
              <w:t>развития</w:t>
            </w:r>
            <w:r>
              <w:rPr>
                <w:rFonts w:ascii="Times New Roman" w:hAnsi="Times New Roman" w:cs="Times New Roman"/>
                <w:sz w:val="24"/>
                <w:szCs w:val="24"/>
              </w:rPr>
              <w:t xml:space="preserve"> </w:t>
            </w:r>
            <w:r w:rsidRPr="001E5DE1">
              <w:rPr>
                <w:rFonts w:ascii="Times New Roman" w:hAnsi="Times New Roman" w:cs="Times New Roman"/>
                <w:sz w:val="24"/>
                <w:szCs w:val="24"/>
              </w:rPr>
              <w:t>инновационной экономики и потребностям граждан</w:t>
            </w:r>
            <w:r w:rsidRPr="001E5DE1">
              <w:rPr>
                <w:rFonts w:ascii="Courier New" w:hAnsi="Courier New" w:cs="Times New Roman"/>
                <w:sz w:val="20"/>
                <w:szCs w:val="20"/>
              </w:rPr>
              <w:t xml:space="preserve">        </w:t>
            </w:r>
          </w:p>
        </w:tc>
      </w:tr>
      <w:tr w:rsidR="004D600F" w:rsidTr="004D600F">
        <w:tc>
          <w:tcPr>
            <w:tcW w:w="2518" w:type="dxa"/>
            <w:tcBorders>
              <w:top w:val="single" w:sz="4" w:space="0" w:color="auto"/>
              <w:left w:val="single" w:sz="4" w:space="0" w:color="auto"/>
              <w:bottom w:val="single" w:sz="4" w:space="0" w:color="auto"/>
              <w:right w:val="single" w:sz="4" w:space="0" w:color="auto"/>
            </w:tcBorders>
          </w:tcPr>
          <w:p w:rsidR="004D600F" w:rsidRPr="001E5DE1" w:rsidRDefault="004D600F" w:rsidP="004D600F">
            <w:pPr>
              <w:widowControl w:val="0"/>
              <w:autoSpaceDE w:val="0"/>
              <w:autoSpaceDN w:val="0"/>
              <w:adjustRightInd w:val="0"/>
              <w:rPr>
                <w:rFonts w:ascii="Times New Roman" w:hAnsi="Times New Roman"/>
                <w:sz w:val="24"/>
              </w:rPr>
            </w:pPr>
            <w:r w:rsidRPr="001E5DE1">
              <w:rPr>
                <w:rFonts w:ascii="Times New Roman" w:hAnsi="Times New Roman"/>
                <w:sz w:val="24"/>
              </w:rPr>
              <w:t>Задачи Подпрограммы 2</w:t>
            </w:r>
          </w:p>
        </w:tc>
        <w:tc>
          <w:tcPr>
            <w:tcW w:w="7052" w:type="dxa"/>
            <w:tcBorders>
              <w:top w:val="single" w:sz="4" w:space="0" w:color="auto"/>
              <w:left w:val="single" w:sz="4" w:space="0" w:color="auto"/>
              <w:bottom w:val="single" w:sz="4" w:space="0" w:color="auto"/>
              <w:right w:val="single" w:sz="4" w:space="0" w:color="auto"/>
            </w:tcBorders>
          </w:tcPr>
          <w:p w:rsidR="004D600F" w:rsidRPr="002950B6" w:rsidRDefault="004D600F" w:rsidP="004D600F">
            <w:pPr>
              <w:pStyle w:val="ConsPlusCell"/>
              <w:rPr>
                <w:rFonts w:ascii="Times New Roman" w:hAnsi="Times New Roman" w:cs="Times New Roman"/>
                <w:sz w:val="24"/>
                <w:szCs w:val="24"/>
              </w:rPr>
            </w:pPr>
            <w:r w:rsidRPr="002950B6">
              <w:rPr>
                <w:rFonts w:ascii="Times New Roman" w:hAnsi="Times New Roman" w:cs="Times New Roman"/>
                <w:sz w:val="24"/>
                <w:szCs w:val="24"/>
              </w:rPr>
              <w:t xml:space="preserve">1) обеспечение доступности общего образования;      </w:t>
            </w:r>
          </w:p>
          <w:p w:rsidR="004D600F" w:rsidRPr="002950B6" w:rsidRDefault="004D600F" w:rsidP="004D600F">
            <w:pPr>
              <w:pStyle w:val="ConsPlusCell"/>
              <w:rPr>
                <w:rFonts w:ascii="Times New Roman" w:hAnsi="Times New Roman" w:cs="Times New Roman"/>
                <w:sz w:val="24"/>
                <w:szCs w:val="24"/>
              </w:rPr>
            </w:pPr>
            <w:r w:rsidRPr="002950B6">
              <w:rPr>
                <w:rFonts w:ascii="Times New Roman" w:hAnsi="Times New Roman" w:cs="Times New Roman"/>
                <w:sz w:val="24"/>
                <w:szCs w:val="24"/>
              </w:rPr>
              <w:t xml:space="preserve">2) повышение качества общего образования;                          </w:t>
            </w:r>
          </w:p>
          <w:p w:rsidR="004D600F" w:rsidRDefault="004D600F" w:rsidP="004D600F">
            <w:pPr>
              <w:pStyle w:val="ConsPlusCell"/>
              <w:rPr>
                <w:rFonts w:ascii="Times New Roman" w:hAnsi="Times New Roman" w:cs="Times New Roman"/>
                <w:sz w:val="24"/>
                <w:szCs w:val="24"/>
              </w:rPr>
            </w:pPr>
            <w:r w:rsidRPr="002950B6">
              <w:rPr>
                <w:rFonts w:ascii="Times New Roman" w:hAnsi="Times New Roman" w:cs="Times New Roman"/>
                <w:sz w:val="24"/>
                <w:szCs w:val="24"/>
              </w:rPr>
              <w:t>3</w:t>
            </w:r>
            <w:r>
              <w:rPr>
                <w:rFonts w:ascii="Times New Roman" w:hAnsi="Times New Roman" w:cs="Times New Roman"/>
                <w:sz w:val="24"/>
                <w:szCs w:val="24"/>
              </w:rPr>
              <w:t xml:space="preserve">)  создание условий для повышения  </w:t>
            </w:r>
            <w:r w:rsidRPr="002950B6">
              <w:rPr>
                <w:rFonts w:ascii="Times New Roman" w:hAnsi="Times New Roman" w:cs="Times New Roman"/>
                <w:sz w:val="24"/>
                <w:szCs w:val="24"/>
              </w:rPr>
              <w:t>эффективности системы общего образования</w:t>
            </w:r>
            <w:r>
              <w:rPr>
                <w:rFonts w:ascii="Times New Roman" w:hAnsi="Times New Roman" w:cs="Times New Roman"/>
                <w:sz w:val="24"/>
                <w:szCs w:val="24"/>
              </w:rPr>
              <w:t>;</w:t>
            </w:r>
          </w:p>
          <w:p w:rsidR="004D600F" w:rsidRPr="001E5DE1" w:rsidRDefault="004D600F" w:rsidP="004D600F">
            <w:pPr>
              <w:pStyle w:val="ConsPlusCell"/>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sz w:val="24"/>
                <w:szCs w:val="24"/>
              </w:rPr>
              <w:t>о</w:t>
            </w:r>
            <w:r w:rsidRPr="003B1702">
              <w:rPr>
                <w:rFonts w:ascii="Times New Roman" w:hAnsi="Times New Roman"/>
                <w:sz w:val="24"/>
                <w:szCs w:val="24"/>
              </w:rPr>
              <w:t>беспечение доступности общего образования для детей с ограниченными возможностями здоровья</w:t>
            </w:r>
            <w:r>
              <w:rPr>
                <w:rFonts w:ascii="Times New Roman" w:hAnsi="Times New Roman"/>
                <w:sz w:val="24"/>
                <w:szCs w:val="24"/>
              </w:rPr>
              <w:t>.</w:t>
            </w:r>
            <w:r w:rsidRPr="001E5DE1">
              <w:rPr>
                <w:rFonts w:ascii="Courier New" w:hAnsi="Courier New" w:cs="Times New Roman"/>
                <w:sz w:val="20"/>
                <w:szCs w:val="20"/>
              </w:rPr>
              <w:t xml:space="preserve">    </w:t>
            </w:r>
          </w:p>
        </w:tc>
      </w:tr>
      <w:tr w:rsidR="004D600F" w:rsidTr="004D600F">
        <w:tc>
          <w:tcPr>
            <w:tcW w:w="2518" w:type="dxa"/>
            <w:tcBorders>
              <w:top w:val="single" w:sz="4" w:space="0" w:color="auto"/>
              <w:left w:val="single" w:sz="4" w:space="0" w:color="auto"/>
              <w:bottom w:val="single" w:sz="4" w:space="0" w:color="auto"/>
              <w:right w:val="single" w:sz="4" w:space="0" w:color="auto"/>
            </w:tcBorders>
          </w:tcPr>
          <w:p w:rsidR="004D600F" w:rsidRPr="001E5DE1" w:rsidRDefault="004D600F" w:rsidP="004D600F">
            <w:pPr>
              <w:widowControl w:val="0"/>
              <w:autoSpaceDE w:val="0"/>
              <w:autoSpaceDN w:val="0"/>
              <w:adjustRightInd w:val="0"/>
              <w:rPr>
                <w:rFonts w:ascii="Times New Roman" w:hAnsi="Times New Roman"/>
                <w:sz w:val="24"/>
              </w:rPr>
            </w:pPr>
            <w:r w:rsidRPr="001E5DE1">
              <w:rPr>
                <w:rFonts w:ascii="Times New Roman" w:hAnsi="Times New Roman"/>
                <w:sz w:val="24"/>
              </w:rPr>
              <w:t>Целевые индикаторы (показатели)</w:t>
            </w:r>
          </w:p>
          <w:p w:rsidR="004D600F" w:rsidRPr="001E5DE1" w:rsidRDefault="004D600F" w:rsidP="004D600F">
            <w:pPr>
              <w:widowControl w:val="0"/>
              <w:autoSpaceDE w:val="0"/>
              <w:autoSpaceDN w:val="0"/>
              <w:adjustRightInd w:val="0"/>
              <w:rPr>
                <w:rFonts w:ascii="Times New Roman" w:hAnsi="Times New Roman"/>
                <w:sz w:val="24"/>
              </w:rPr>
            </w:pPr>
            <w:r w:rsidRPr="001E5DE1">
              <w:rPr>
                <w:rFonts w:ascii="Times New Roman" w:hAnsi="Times New Roman"/>
                <w:sz w:val="24"/>
              </w:rPr>
              <w:t>Подпрограммы 2</w:t>
            </w:r>
          </w:p>
        </w:tc>
        <w:tc>
          <w:tcPr>
            <w:tcW w:w="7052" w:type="dxa"/>
            <w:tcBorders>
              <w:top w:val="single" w:sz="4" w:space="0" w:color="auto"/>
              <w:left w:val="single" w:sz="4" w:space="0" w:color="auto"/>
              <w:bottom w:val="single" w:sz="4" w:space="0" w:color="auto"/>
              <w:right w:val="single" w:sz="4" w:space="0" w:color="auto"/>
            </w:tcBorders>
          </w:tcPr>
          <w:p w:rsidR="004D600F" w:rsidRPr="00785BA7" w:rsidRDefault="004D600F" w:rsidP="004D600F">
            <w:pPr>
              <w:widowControl w:val="0"/>
              <w:autoSpaceDE w:val="0"/>
              <w:autoSpaceDN w:val="0"/>
              <w:adjustRightInd w:val="0"/>
              <w:rPr>
                <w:rFonts w:ascii="Times New Roman" w:hAnsi="Times New Roman"/>
                <w:sz w:val="24"/>
              </w:rPr>
            </w:pPr>
            <w:hyperlink r:id="rId35" w:history="1">
              <w:r>
                <w:rPr>
                  <w:rFonts w:ascii="Times New Roman" w:hAnsi="Times New Roman"/>
                  <w:sz w:val="24"/>
                </w:rPr>
                <w:t>1</w:t>
              </w:r>
            </w:hyperlink>
            <w:r w:rsidRPr="00785BA7">
              <w:rPr>
                <w:rFonts w:ascii="Times New Roman" w:hAnsi="Times New Roman"/>
                <w:sz w:val="24"/>
              </w:rPr>
              <w:t xml:space="preserve">) удовлетворенность населения качеством общего образования от общего числа опрошенных родителей, дети которых посещают общеобразовательные </w:t>
            </w:r>
            <w:r>
              <w:rPr>
                <w:rFonts w:ascii="Times New Roman" w:hAnsi="Times New Roman"/>
                <w:sz w:val="24"/>
              </w:rPr>
              <w:t>организации</w:t>
            </w:r>
            <w:r w:rsidRPr="00785BA7">
              <w:rPr>
                <w:rFonts w:ascii="Times New Roman" w:hAnsi="Times New Roman"/>
                <w:sz w:val="24"/>
              </w:rPr>
              <w:t xml:space="preserve"> в с</w:t>
            </w:r>
            <w:r>
              <w:rPr>
                <w:rFonts w:ascii="Times New Roman" w:hAnsi="Times New Roman"/>
                <w:sz w:val="24"/>
              </w:rPr>
              <w:t>оответствующем году</w:t>
            </w:r>
            <w:proofErr w:type="gramStart"/>
            <w:r>
              <w:rPr>
                <w:rFonts w:ascii="Times New Roman" w:hAnsi="Times New Roman"/>
                <w:sz w:val="24"/>
              </w:rPr>
              <w:t xml:space="preserve"> (%</w:t>
            </w:r>
            <w:r w:rsidRPr="00785BA7">
              <w:rPr>
                <w:rFonts w:ascii="Times New Roman" w:hAnsi="Times New Roman"/>
                <w:sz w:val="24"/>
              </w:rPr>
              <w:t>);</w:t>
            </w:r>
            <w:proofErr w:type="gramEnd"/>
          </w:p>
          <w:p w:rsidR="004D600F" w:rsidRPr="00785BA7" w:rsidRDefault="004D600F" w:rsidP="004D600F">
            <w:pPr>
              <w:widowControl w:val="0"/>
              <w:autoSpaceDE w:val="0"/>
              <w:autoSpaceDN w:val="0"/>
              <w:adjustRightInd w:val="0"/>
              <w:rPr>
                <w:rFonts w:ascii="Times New Roman" w:hAnsi="Times New Roman"/>
                <w:sz w:val="24"/>
              </w:rPr>
            </w:pPr>
            <w:hyperlink r:id="rId36" w:history="1">
              <w:r>
                <w:rPr>
                  <w:rFonts w:ascii="Times New Roman" w:hAnsi="Times New Roman"/>
                  <w:sz w:val="24"/>
                </w:rPr>
                <w:t>2</w:t>
              </w:r>
            </w:hyperlink>
            <w:r w:rsidRPr="00785BA7">
              <w:rPr>
                <w:rFonts w:ascii="Times New Roman" w:hAnsi="Times New Roman"/>
                <w:sz w:val="24"/>
              </w:rPr>
              <w:t>) доля выпускников 11  классов, получивших аттестат о среднем общем образовании, от общего числа выпускников 11 классов;</w:t>
            </w:r>
          </w:p>
          <w:p w:rsidR="004D600F" w:rsidRPr="00785BA7" w:rsidRDefault="004D600F" w:rsidP="004D600F">
            <w:pPr>
              <w:widowControl w:val="0"/>
              <w:autoSpaceDE w:val="0"/>
              <w:autoSpaceDN w:val="0"/>
              <w:adjustRightInd w:val="0"/>
              <w:rPr>
                <w:rFonts w:ascii="Times New Roman" w:hAnsi="Times New Roman"/>
                <w:sz w:val="24"/>
              </w:rPr>
            </w:pPr>
            <w:hyperlink r:id="rId37" w:history="1">
              <w:r>
                <w:rPr>
                  <w:rFonts w:ascii="Times New Roman" w:hAnsi="Times New Roman"/>
                  <w:sz w:val="24"/>
                </w:rPr>
                <w:t>3</w:t>
              </w:r>
            </w:hyperlink>
            <w:r w:rsidRPr="00785BA7">
              <w:rPr>
                <w:rFonts w:ascii="Times New Roman" w:hAnsi="Times New Roman"/>
                <w:sz w:val="24"/>
              </w:rPr>
              <w:t xml:space="preserve">) доля общеобразовательных </w:t>
            </w:r>
            <w:r>
              <w:rPr>
                <w:rFonts w:ascii="Times New Roman" w:hAnsi="Times New Roman"/>
                <w:sz w:val="24"/>
              </w:rPr>
              <w:t>организаций</w:t>
            </w:r>
            <w:r w:rsidRPr="00785BA7">
              <w:rPr>
                <w:rFonts w:ascii="Times New Roman" w:hAnsi="Times New Roman"/>
                <w:sz w:val="24"/>
              </w:rPr>
              <w:t>, осуществляющих дистанционное обучение обучающихся, в общей ч</w:t>
            </w:r>
            <w:r>
              <w:rPr>
                <w:rFonts w:ascii="Times New Roman" w:hAnsi="Times New Roman"/>
                <w:sz w:val="24"/>
              </w:rPr>
              <w:t>исленности общеобразовательных организаций</w:t>
            </w:r>
            <w:r w:rsidRPr="00785BA7">
              <w:rPr>
                <w:rFonts w:ascii="Times New Roman" w:hAnsi="Times New Roman"/>
                <w:sz w:val="24"/>
              </w:rPr>
              <w:t>;</w:t>
            </w:r>
          </w:p>
          <w:p w:rsidR="004D600F" w:rsidRPr="00785BA7" w:rsidRDefault="004D600F" w:rsidP="004D600F">
            <w:pPr>
              <w:widowControl w:val="0"/>
              <w:autoSpaceDE w:val="0"/>
              <w:autoSpaceDN w:val="0"/>
              <w:adjustRightInd w:val="0"/>
              <w:rPr>
                <w:rFonts w:ascii="Times New Roman" w:hAnsi="Times New Roman"/>
                <w:sz w:val="24"/>
              </w:rPr>
            </w:pPr>
            <w:hyperlink r:id="rId38" w:history="1">
              <w:r>
                <w:rPr>
                  <w:rFonts w:ascii="Times New Roman" w:hAnsi="Times New Roman"/>
                  <w:sz w:val="24"/>
                </w:rPr>
                <w:t>4</w:t>
              </w:r>
            </w:hyperlink>
            <w:r w:rsidRPr="00785BA7">
              <w:rPr>
                <w:rFonts w:ascii="Times New Roman" w:hAnsi="Times New Roman"/>
                <w:sz w:val="24"/>
              </w:rPr>
              <w:t xml:space="preserve">) удельный вес образовательных </w:t>
            </w:r>
            <w:r>
              <w:rPr>
                <w:rFonts w:ascii="Times New Roman" w:hAnsi="Times New Roman"/>
                <w:sz w:val="24"/>
              </w:rPr>
              <w:t>организаций</w:t>
            </w:r>
            <w:r w:rsidRPr="00785BA7">
              <w:rPr>
                <w:rFonts w:ascii="Times New Roman" w:hAnsi="Times New Roman"/>
                <w:sz w:val="24"/>
              </w:rPr>
              <w:t xml:space="preserve">, принимающих участие в муниципальных мероприятиях по выявлению, распространению и поддержке инновационного опыта работы муниципальных общеобразовательных </w:t>
            </w:r>
            <w:r>
              <w:rPr>
                <w:rFonts w:ascii="Times New Roman" w:hAnsi="Times New Roman"/>
                <w:sz w:val="24"/>
              </w:rPr>
              <w:t>организаций</w:t>
            </w:r>
            <w:r w:rsidRPr="00785BA7">
              <w:rPr>
                <w:rFonts w:ascii="Times New Roman" w:hAnsi="Times New Roman"/>
                <w:sz w:val="24"/>
              </w:rPr>
              <w:t xml:space="preserve"> в Княжпогостском районе (конкурс </w:t>
            </w:r>
            <w:r>
              <w:rPr>
                <w:rFonts w:ascii="Times New Roman" w:hAnsi="Times New Roman"/>
                <w:sz w:val="24"/>
              </w:rPr>
              <w:t>«Школа года», районная конференция «Путь к мастерству», районный конкурс на присуждение премий руководителя администрации МР «Княжпогостский»</w:t>
            </w:r>
            <w:r w:rsidRPr="00785BA7">
              <w:rPr>
                <w:rFonts w:ascii="Times New Roman" w:hAnsi="Times New Roman"/>
                <w:sz w:val="24"/>
              </w:rPr>
              <w:t>);</w:t>
            </w:r>
          </w:p>
          <w:p w:rsidR="004D600F" w:rsidRDefault="004D600F" w:rsidP="004D600F">
            <w:pPr>
              <w:widowControl w:val="0"/>
              <w:autoSpaceDE w:val="0"/>
              <w:autoSpaceDN w:val="0"/>
              <w:adjustRightInd w:val="0"/>
              <w:rPr>
                <w:rFonts w:ascii="Times New Roman" w:hAnsi="Times New Roman"/>
                <w:sz w:val="24"/>
              </w:rPr>
            </w:pPr>
            <w:hyperlink r:id="rId39" w:history="1">
              <w:r>
                <w:rPr>
                  <w:rFonts w:ascii="Times New Roman" w:hAnsi="Times New Roman"/>
                  <w:sz w:val="24"/>
                </w:rPr>
                <w:t>5</w:t>
              </w:r>
            </w:hyperlink>
            <w:r w:rsidRPr="00785BA7">
              <w:rPr>
                <w:rFonts w:ascii="Times New Roman" w:hAnsi="Times New Roman"/>
                <w:sz w:val="24"/>
              </w:rPr>
              <w:t>)</w:t>
            </w:r>
            <w:r w:rsidRPr="008D6498">
              <w:rPr>
                <w:rFonts w:ascii="Times New Roman" w:hAnsi="Times New Roman"/>
                <w:sz w:val="24"/>
              </w:rPr>
              <w:t xml:space="preserve"> </w:t>
            </w:r>
            <w:r>
              <w:rPr>
                <w:rFonts w:ascii="Times New Roman" w:hAnsi="Times New Roman"/>
                <w:sz w:val="24"/>
              </w:rPr>
              <w:t>удельный вес</w:t>
            </w:r>
            <w:r w:rsidRPr="008D6498">
              <w:rPr>
                <w:rFonts w:ascii="Times New Roman" w:hAnsi="Times New Roman"/>
                <w:sz w:val="24"/>
              </w:rPr>
              <w:t xml:space="preserve"> педагогических работников, прошедших аттестацию на высшую и первую квалификационные категории и соответствие занимаемой должности, от общего количества педагогических работн</w:t>
            </w:r>
            <w:r>
              <w:rPr>
                <w:rFonts w:ascii="Times New Roman" w:hAnsi="Times New Roman"/>
                <w:sz w:val="24"/>
              </w:rPr>
              <w:t>иков;</w:t>
            </w:r>
          </w:p>
          <w:p w:rsidR="004D600F" w:rsidRPr="001E5DE1" w:rsidRDefault="004D600F" w:rsidP="004D600F">
            <w:pPr>
              <w:widowControl w:val="0"/>
              <w:autoSpaceDE w:val="0"/>
              <w:autoSpaceDN w:val="0"/>
              <w:adjustRightInd w:val="0"/>
              <w:rPr>
                <w:rFonts w:ascii="Times New Roman" w:hAnsi="Times New Roman"/>
                <w:sz w:val="24"/>
              </w:rPr>
            </w:pPr>
            <w:r>
              <w:rPr>
                <w:rFonts w:ascii="Times New Roman" w:hAnsi="Times New Roman"/>
                <w:sz w:val="24"/>
              </w:rPr>
              <w:t xml:space="preserve">6) </w:t>
            </w:r>
            <w:r w:rsidRPr="00081C08">
              <w:rPr>
                <w:rFonts w:ascii="Times New Roman" w:hAnsi="Times New Roman"/>
                <w:sz w:val="24"/>
              </w:rPr>
              <w:t xml:space="preserve">доля общеобразовательных организаций, в которых создана универсальная </w:t>
            </w:r>
            <w:proofErr w:type="spellStart"/>
            <w:r w:rsidRPr="00081C08">
              <w:rPr>
                <w:rFonts w:ascii="Times New Roman" w:hAnsi="Times New Roman"/>
                <w:sz w:val="24"/>
              </w:rPr>
              <w:t>безбарьерная</w:t>
            </w:r>
            <w:proofErr w:type="spellEnd"/>
            <w:r w:rsidRPr="00081C08">
              <w:rPr>
                <w:rFonts w:ascii="Times New Roman" w:hAnsi="Times New Roman"/>
                <w:sz w:val="24"/>
              </w:rPr>
              <w:t xml:space="preserve"> среда для  детей с ограниченными возможностями здоровья, в общем количестве общеобразовательных организаций</w:t>
            </w:r>
            <w:r>
              <w:rPr>
                <w:rFonts w:ascii="Times New Roman" w:hAnsi="Times New Roman"/>
                <w:sz w:val="24"/>
              </w:rPr>
              <w:t>.</w:t>
            </w:r>
          </w:p>
        </w:tc>
      </w:tr>
      <w:tr w:rsidR="004D600F" w:rsidTr="004D600F">
        <w:tc>
          <w:tcPr>
            <w:tcW w:w="2518" w:type="dxa"/>
            <w:tcBorders>
              <w:top w:val="single" w:sz="4" w:space="0" w:color="auto"/>
              <w:left w:val="single" w:sz="4" w:space="0" w:color="auto"/>
              <w:bottom w:val="single" w:sz="4" w:space="0" w:color="auto"/>
              <w:right w:val="single" w:sz="4" w:space="0" w:color="auto"/>
            </w:tcBorders>
          </w:tcPr>
          <w:p w:rsidR="004D600F" w:rsidRPr="001E5DE1" w:rsidRDefault="004D600F" w:rsidP="004D600F">
            <w:pPr>
              <w:widowControl w:val="0"/>
              <w:autoSpaceDE w:val="0"/>
              <w:autoSpaceDN w:val="0"/>
              <w:adjustRightInd w:val="0"/>
              <w:rPr>
                <w:rFonts w:ascii="Times New Roman" w:hAnsi="Times New Roman"/>
                <w:sz w:val="24"/>
              </w:rPr>
            </w:pPr>
            <w:r w:rsidRPr="001E5DE1">
              <w:rPr>
                <w:rFonts w:ascii="Times New Roman" w:hAnsi="Times New Roman"/>
                <w:sz w:val="24"/>
              </w:rPr>
              <w:t>Этапы  и сроки реализации Подпрограммы 2</w:t>
            </w:r>
          </w:p>
        </w:tc>
        <w:tc>
          <w:tcPr>
            <w:tcW w:w="7052" w:type="dxa"/>
            <w:tcBorders>
              <w:top w:val="single" w:sz="4" w:space="0" w:color="auto"/>
              <w:left w:val="single" w:sz="4" w:space="0" w:color="auto"/>
              <w:bottom w:val="single" w:sz="4" w:space="0" w:color="auto"/>
              <w:right w:val="single" w:sz="4" w:space="0" w:color="auto"/>
            </w:tcBorders>
          </w:tcPr>
          <w:p w:rsidR="004D600F" w:rsidRPr="001E5DE1" w:rsidRDefault="004D600F" w:rsidP="004D600F">
            <w:pPr>
              <w:pStyle w:val="ConsPlusCell"/>
              <w:rPr>
                <w:rFonts w:ascii="Times New Roman" w:hAnsi="Times New Roman" w:cs="Times New Roman"/>
                <w:sz w:val="24"/>
                <w:szCs w:val="24"/>
              </w:rPr>
            </w:pPr>
            <w:r w:rsidRPr="001E5DE1">
              <w:rPr>
                <w:rFonts w:ascii="Times New Roman" w:hAnsi="Times New Roman" w:cs="Times New Roman"/>
                <w:sz w:val="24"/>
                <w:szCs w:val="24"/>
              </w:rPr>
              <w:t>П</w:t>
            </w:r>
            <w:r>
              <w:rPr>
                <w:rFonts w:ascii="Times New Roman" w:hAnsi="Times New Roman" w:cs="Times New Roman"/>
                <w:sz w:val="24"/>
                <w:szCs w:val="24"/>
              </w:rPr>
              <w:t>одпрограмма 2 реализуется в 2014 - 2020 годах.</w:t>
            </w:r>
            <w:r w:rsidRPr="001E5DE1">
              <w:rPr>
                <w:rFonts w:ascii="Times New Roman" w:hAnsi="Times New Roman" w:cs="Times New Roman"/>
                <w:sz w:val="24"/>
                <w:szCs w:val="24"/>
              </w:rPr>
              <w:t xml:space="preserve">       </w:t>
            </w:r>
          </w:p>
        </w:tc>
      </w:tr>
      <w:tr w:rsidR="004D600F" w:rsidTr="004D600F">
        <w:tc>
          <w:tcPr>
            <w:tcW w:w="2518" w:type="dxa"/>
            <w:tcBorders>
              <w:top w:val="single" w:sz="4" w:space="0" w:color="auto"/>
              <w:left w:val="single" w:sz="4" w:space="0" w:color="auto"/>
              <w:bottom w:val="single" w:sz="4" w:space="0" w:color="auto"/>
              <w:right w:val="single" w:sz="4" w:space="0" w:color="auto"/>
            </w:tcBorders>
          </w:tcPr>
          <w:p w:rsidR="004D600F" w:rsidRPr="001E5DE1" w:rsidRDefault="004D600F" w:rsidP="004D600F">
            <w:pPr>
              <w:widowControl w:val="0"/>
              <w:autoSpaceDE w:val="0"/>
              <w:autoSpaceDN w:val="0"/>
              <w:adjustRightInd w:val="0"/>
              <w:rPr>
                <w:rFonts w:ascii="Times New Roman" w:hAnsi="Times New Roman"/>
                <w:sz w:val="24"/>
              </w:rPr>
            </w:pPr>
            <w:r w:rsidRPr="001E5DE1">
              <w:rPr>
                <w:rFonts w:ascii="Times New Roman" w:hAnsi="Times New Roman"/>
                <w:sz w:val="24"/>
              </w:rPr>
              <w:t>Источники и объемы финансирования Подпрограммы 2</w:t>
            </w:r>
          </w:p>
        </w:tc>
        <w:tc>
          <w:tcPr>
            <w:tcW w:w="7052" w:type="dxa"/>
            <w:tcBorders>
              <w:top w:val="single" w:sz="4" w:space="0" w:color="auto"/>
              <w:left w:val="single" w:sz="4" w:space="0" w:color="auto"/>
              <w:bottom w:val="single" w:sz="4" w:space="0" w:color="auto"/>
              <w:right w:val="single" w:sz="4" w:space="0" w:color="auto"/>
            </w:tcBorders>
          </w:tcPr>
          <w:p w:rsidR="004D600F" w:rsidRPr="00E51880" w:rsidRDefault="004D600F" w:rsidP="004D600F">
            <w:pPr>
              <w:pStyle w:val="ConsPlusCell"/>
              <w:rPr>
                <w:rFonts w:ascii="Times New Roman" w:hAnsi="Times New Roman" w:cs="Times New Roman"/>
                <w:sz w:val="24"/>
                <w:szCs w:val="24"/>
              </w:rPr>
            </w:pPr>
            <w:r w:rsidRPr="00E51880">
              <w:rPr>
                <w:rFonts w:ascii="Times New Roman" w:hAnsi="Times New Roman" w:cs="Times New Roman"/>
                <w:sz w:val="24"/>
                <w:szCs w:val="24"/>
              </w:rPr>
              <w:t>Общий объем финансирования Подпрограммы  2 в 2014-20</w:t>
            </w:r>
            <w:r>
              <w:rPr>
                <w:rFonts w:ascii="Times New Roman" w:hAnsi="Times New Roman" w:cs="Times New Roman"/>
                <w:sz w:val="24"/>
                <w:szCs w:val="24"/>
              </w:rPr>
              <w:t>18</w:t>
            </w:r>
            <w:r w:rsidRPr="00E51880">
              <w:rPr>
                <w:rFonts w:ascii="Times New Roman" w:hAnsi="Times New Roman" w:cs="Times New Roman"/>
                <w:sz w:val="24"/>
                <w:szCs w:val="24"/>
              </w:rPr>
              <w:t xml:space="preserve"> гг. – </w:t>
            </w:r>
            <w:r>
              <w:rPr>
                <w:rFonts w:ascii="Times New Roman" w:hAnsi="Times New Roman" w:cs="Times New Roman"/>
                <w:b/>
                <w:sz w:val="24"/>
                <w:szCs w:val="24"/>
              </w:rPr>
              <w:t>1 020 685,4</w:t>
            </w:r>
            <w:r w:rsidRPr="00E51880">
              <w:rPr>
                <w:rFonts w:ascii="Times New Roman" w:hAnsi="Times New Roman" w:cs="Times New Roman"/>
                <w:sz w:val="24"/>
                <w:szCs w:val="24"/>
              </w:rPr>
              <w:t xml:space="preserve"> тыс. руб., в том числе по годам:</w:t>
            </w:r>
          </w:p>
          <w:p w:rsidR="004D600F" w:rsidRPr="00E51880" w:rsidRDefault="004D600F" w:rsidP="004D600F">
            <w:pPr>
              <w:pStyle w:val="ConsPlusCell"/>
              <w:rPr>
                <w:rFonts w:ascii="Times New Roman" w:hAnsi="Times New Roman" w:cs="Times New Roman"/>
                <w:sz w:val="24"/>
                <w:szCs w:val="24"/>
              </w:rPr>
            </w:pPr>
            <w:r w:rsidRPr="00E51880">
              <w:rPr>
                <w:rFonts w:ascii="Times New Roman" w:hAnsi="Times New Roman" w:cs="Times New Roman"/>
                <w:sz w:val="24"/>
                <w:szCs w:val="24"/>
              </w:rPr>
              <w:t xml:space="preserve">2014 год – </w:t>
            </w:r>
            <w:r w:rsidRPr="00E51880">
              <w:rPr>
                <w:rFonts w:ascii="Times New Roman" w:hAnsi="Times New Roman" w:cs="Times New Roman"/>
                <w:b/>
                <w:sz w:val="24"/>
                <w:szCs w:val="24"/>
              </w:rPr>
              <w:t xml:space="preserve">204 702,5 </w:t>
            </w:r>
            <w:r w:rsidRPr="00E51880">
              <w:rPr>
                <w:rFonts w:ascii="Times New Roman" w:hAnsi="Times New Roman" w:cs="Times New Roman"/>
                <w:sz w:val="24"/>
                <w:szCs w:val="24"/>
              </w:rPr>
              <w:t>тыс. руб.</w:t>
            </w:r>
          </w:p>
          <w:p w:rsidR="004D600F" w:rsidRPr="00E51880" w:rsidRDefault="004D600F" w:rsidP="004D600F">
            <w:pPr>
              <w:pStyle w:val="ConsPlusCell"/>
              <w:rPr>
                <w:rFonts w:ascii="Times New Roman" w:hAnsi="Times New Roman" w:cs="Times New Roman"/>
                <w:sz w:val="24"/>
                <w:szCs w:val="24"/>
              </w:rPr>
            </w:pPr>
            <w:r w:rsidRPr="00E51880">
              <w:rPr>
                <w:rFonts w:ascii="Times New Roman" w:hAnsi="Times New Roman" w:cs="Times New Roman"/>
                <w:sz w:val="24"/>
                <w:szCs w:val="24"/>
              </w:rPr>
              <w:t xml:space="preserve">2015 год – </w:t>
            </w:r>
            <w:r>
              <w:rPr>
                <w:rFonts w:ascii="Times New Roman" w:hAnsi="Times New Roman" w:cs="Times New Roman"/>
                <w:b/>
                <w:sz w:val="24"/>
                <w:szCs w:val="24"/>
              </w:rPr>
              <w:t>227 518,4</w:t>
            </w:r>
            <w:r w:rsidRPr="00E51880">
              <w:rPr>
                <w:rFonts w:ascii="Times New Roman" w:hAnsi="Times New Roman" w:cs="Times New Roman"/>
                <w:sz w:val="24"/>
                <w:szCs w:val="24"/>
              </w:rPr>
              <w:t xml:space="preserve"> тыс. руб.</w:t>
            </w:r>
          </w:p>
          <w:p w:rsidR="004D600F" w:rsidRPr="00E51880" w:rsidRDefault="004D600F" w:rsidP="004D600F">
            <w:pPr>
              <w:pStyle w:val="ConsPlusCell"/>
              <w:rPr>
                <w:rFonts w:ascii="Times New Roman" w:hAnsi="Times New Roman" w:cs="Times New Roman"/>
                <w:sz w:val="24"/>
                <w:szCs w:val="24"/>
              </w:rPr>
            </w:pPr>
            <w:r w:rsidRPr="00E51880">
              <w:rPr>
                <w:rFonts w:ascii="Times New Roman" w:hAnsi="Times New Roman" w:cs="Times New Roman"/>
                <w:sz w:val="24"/>
                <w:szCs w:val="24"/>
              </w:rPr>
              <w:t xml:space="preserve">2016 год – </w:t>
            </w:r>
            <w:r>
              <w:rPr>
                <w:rFonts w:ascii="Times New Roman" w:hAnsi="Times New Roman" w:cs="Times New Roman"/>
                <w:b/>
                <w:sz w:val="24"/>
                <w:szCs w:val="24"/>
              </w:rPr>
              <w:t>205 819,9</w:t>
            </w:r>
            <w:r w:rsidRPr="00E51880">
              <w:rPr>
                <w:rFonts w:ascii="Times New Roman" w:hAnsi="Times New Roman" w:cs="Times New Roman"/>
                <w:bCs/>
                <w:sz w:val="24"/>
                <w:szCs w:val="24"/>
              </w:rPr>
              <w:t xml:space="preserve"> </w:t>
            </w:r>
            <w:r w:rsidRPr="00E51880">
              <w:rPr>
                <w:rFonts w:ascii="Times New Roman" w:hAnsi="Times New Roman" w:cs="Times New Roman"/>
                <w:sz w:val="24"/>
                <w:szCs w:val="24"/>
              </w:rPr>
              <w:t>тыс. руб.</w:t>
            </w:r>
          </w:p>
          <w:p w:rsidR="004D600F" w:rsidRDefault="004D600F" w:rsidP="004D600F">
            <w:pPr>
              <w:pStyle w:val="ConsPlusCell"/>
              <w:rPr>
                <w:rFonts w:ascii="Times New Roman" w:hAnsi="Times New Roman" w:cs="Times New Roman"/>
                <w:sz w:val="24"/>
                <w:szCs w:val="24"/>
              </w:rPr>
            </w:pPr>
            <w:r w:rsidRPr="00E51880">
              <w:rPr>
                <w:rFonts w:ascii="Times New Roman" w:hAnsi="Times New Roman" w:cs="Times New Roman"/>
                <w:sz w:val="24"/>
                <w:szCs w:val="24"/>
              </w:rPr>
              <w:t xml:space="preserve">2017 год – </w:t>
            </w:r>
            <w:r>
              <w:rPr>
                <w:rFonts w:ascii="Times New Roman" w:hAnsi="Times New Roman" w:cs="Times New Roman"/>
                <w:b/>
                <w:sz w:val="24"/>
                <w:szCs w:val="24"/>
              </w:rPr>
              <w:t>191 765,2</w:t>
            </w:r>
            <w:r w:rsidRPr="00E51880">
              <w:rPr>
                <w:rFonts w:ascii="Times New Roman" w:hAnsi="Times New Roman" w:cs="Times New Roman"/>
                <w:sz w:val="24"/>
                <w:szCs w:val="24"/>
              </w:rPr>
              <w:t xml:space="preserve"> тыс. руб.</w:t>
            </w:r>
          </w:p>
          <w:p w:rsidR="004D600F" w:rsidRPr="001E5DE1" w:rsidRDefault="004D600F" w:rsidP="004D600F">
            <w:pPr>
              <w:pStyle w:val="ConsPlusCell"/>
              <w:rPr>
                <w:rFonts w:ascii="Times New Roman" w:hAnsi="Times New Roman" w:cs="Times New Roman"/>
                <w:sz w:val="24"/>
                <w:szCs w:val="24"/>
              </w:rPr>
            </w:pPr>
            <w:r>
              <w:rPr>
                <w:rFonts w:ascii="Times New Roman" w:hAnsi="Times New Roman" w:cs="Times New Roman"/>
                <w:sz w:val="24"/>
                <w:szCs w:val="24"/>
              </w:rPr>
              <w:t xml:space="preserve">2018 год – </w:t>
            </w:r>
            <w:r w:rsidRPr="00E51880">
              <w:rPr>
                <w:rFonts w:ascii="Times New Roman" w:hAnsi="Times New Roman" w:cs="Times New Roman"/>
                <w:b/>
                <w:sz w:val="24"/>
                <w:szCs w:val="24"/>
              </w:rPr>
              <w:t>190 879,4</w:t>
            </w:r>
            <w:r>
              <w:rPr>
                <w:rFonts w:ascii="Times New Roman" w:hAnsi="Times New Roman" w:cs="Times New Roman"/>
                <w:sz w:val="24"/>
                <w:szCs w:val="24"/>
              </w:rPr>
              <w:t xml:space="preserve"> тыс. руб.</w:t>
            </w:r>
          </w:p>
        </w:tc>
      </w:tr>
      <w:tr w:rsidR="004D600F" w:rsidRPr="00FB002E" w:rsidTr="004D600F">
        <w:tc>
          <w:tcPr>
            <w:tcW w:w="2518" w:type="dxa"/>
            <w:tcBorders>
              <w:top w:val="single" w:sz="4" w:space="0" w:color="auto"/>
              <w:left w:val="single" w:sz="4" w:space="0" w:color="auto"/>
              <w:bottom w:val="single" w:sz="4" w:space="0" w:color="auto"/>
              <w:right w:val="single" w:sz="4" w:space="0" w:color="auto"/>
            </w:tcBorders>
          </w:tcPr>
          <w:p w:rsidR="004D600F" w:rsidRPr="001E5DE1" w:rsidRDefault="004D600F" w:rsidP="004D600F">
            <w:pPr>
              <w:widowControl w:val="0"/>
              <w:autoSpaceDE w:val="0"/>
              <w:autoSpaceDN w:val="0"/>
              <w:adjustRightInd w:val="0"/>
              <w:rPr>
                <w:rFonts w:ascii="Times New Roman" w:hAnsi="Times New Roman"/>
                <w:sz w:val="24"/>
              </w:rPr>
            </w:pPr>
            <w:r w:rsidRPr="001E5DE1">
              <w:rPr>
                <w:rFonts w:ascii="Times New Roman" w:hAnsi="Times New Roman"/>
                <w:sz w:val="24"/>
              </w:rPr>
              <w:t xml:space="preserve">Ожидаемые </w:t>
            </w:r>
            <w:r w:rsidRPr="001E5DE1">
              <w:rPr>
                <w:rFonts w:ascii="Times New Roman" w:hAnsi="Times New Roman"/>
                <w:sz w:val="24"/>
              </w:rPr>
              <w:lastRenderedPageBreak/>
              <w:t>результаты реализации Подпрограммы</w:t>
            </w:r>
            <w:r>
              <w:rPr>
                <w:rFonts w:ascii="Times New Roman" w:hAnsi="Times New Roman"/>
                <w:sz w:val="24"/>
              </w:rPr>
              <w:t xml:space="preserve"> </w:t>
            </w:r>
            <w:r w:rsidRPr="001E5DE1">
              <w:rPr>
                <w:rFonts w:ascii="Times New Roman" w:hAnsi="Times New Roman"/>
                <w:sz w:val="24"/>
              </w:rPr>
              <w:t>2</w:t>
            </w:r>
          </w:p>
        </w:tc>
        <w:tc>
          <w:tcPr>
            <w:tcW w:w="7052" w:type="dxa"/>
            <w:tcBorders>
              <w:top w:val="single" w:sz="4" w:space="0" w:color="auto"/>
              <w:left w:val="single" w:sz="4" w:space="0" w:color="auto"/>
              <w:bottom w:val="single" w:sz="4" w:space="0" w:color="auto"/>
              <w:right w:val="single" w:sz="4" w:space="0" w:color="auto"/>
            </w:tcBorders>
          </w:tcPr>
          <w:p w:rsidR="004D600F" w:rsidRPr="001E5DE1" w:rsidRDefault="004D600F" w:rsidP="004D600F">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К 2020 </w:t>
            </w:r>
            <w:r w:rsidRPr="001E5DE1">
              <w:rPr>
                <w:rFonts w:ascii="Times New Roman" w:hAnsi="Times New Roman" w:cs="Times New Roman"/>
                <w:sz w:val="24"/>
                <w:szCs w:val="24"/>
              </w:rPr>
              <w:t xml:space="preserve">году  будут  созданы  условия  для  достижения </w:t>
            </w:r>
            <w:r w:rsidRPr="001E5DE1">
              <w:rPr>
                <w:rFonts w:ascii="Times New Roman" w:hAnsi="Times New Roman" w:cs="Times New Roman"/>
                <w:sz w:val="24"/>
                <w:szCs w:val="24"/>
              </w:rPr>
              <w:lastRenderedPageBreak/>
              <w:t xml:space="preserve">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нему всех граждан района.                       </w:t>
            </w:r>
          </w:p>
          <w:p w:rsidR="004D600F" w:rsidRDefault="004D600F" w:rsidP="004D600F">
            <w:pPr>
              <w:pStyle w:val="ConsPlusCell"/>
              <w:rPr>
                <w:rFonts w:ascii="Times New Roman" w:hAnsi="Times New Roman" w:cs="Times New Roman"/>
                <w:sz w:val="24"/>
                <w:szCs w:val="24"/>
              </w:rPr>
            </w:pPr>
            <w:r w:rsidRPr="001E5DE1">
              <w:rPr>
                <w:rFonts w:ascii="Times New Roman" w:hAnsi="Times New Roman" w:cs="Times New Roman"/>
                <w:sz w:val="24"/>
                <w:szCs w:val="24"/>
              </w:rPr>
              <w:t xml:space="preserve"> Потребность населения  в  услугах  общеобразовательных учреждений будет удовлетворена в полном объеме за счет строите</w:t>
            </w:r>
            <w:r>
              <w:rPr>
                <w:rFonts w:ascii="Times New Roman" w:hAnsi="Times New Roman" w:cs="Times New Roman"/>
                <w:sz w:val="24"/>
                <w:szCs w:val="24"/>
              </w:rPr>
              <w:t>льства   общеобразовательных организаций</w:t>
            </w:r>
            <w:r w:rsidRPr="001E5DE1">
              <w:rPr>
                <w:rFonts w:ascii="Times New Roman" w:hAnsi="Times New Roman" w:cs="Times New Roman"/>
                <w:sz w:val="24"/>
                <w:szCs w:val="24"/>
              </w:rPr>
              <w:t xml:space="preserve"> и развития муниципальных ресурс</w:t>
            </w:r>
            <w:r>
              <w:rPr>
                <w:rFonts w:ascii="Times New Roman" w:hAnsi="Times New Roman" w:cs="Times New Roman"/>
                <w:sz w:val="24"/>
                <w:szCs w:val="24"/>
              </w:rPr>
              <w:t xml:space="preserve">ных центров  и  базовых школ, </w:t>
            </w:r>
            <w:r w:rsidRPr="001E5DE1">
              <w:rPr>
                <w:rFonts w:ascii="Times New Roman" w:hAnsi="Times New Roman" w:cs="Times New Roman"/>
                <w:sz w:val="24"/>
                <w:szCs w:val="24"/>
              </w:rPr>
              <w:t xml:space="preserve">активно   </w:t>
            </w:r>
            <w:r>
              <w:rPr>
                <w:rFonts w:ascii="Times New Roman" w:hAnsi="Times New Roman" w:cs="Times New Roman"/>
                <w:sz w:val="24"/>
                <w:szCs w:val="24"/>
              </w:rPr>
              <w:t xml:space="preserve">транслирующих инновационный </w:t>
            </w:r>
            <w:r w:rsidRPr="001E5DE1">
              <w:rPr>
                <w:rFonts w:ascii="Times New Roman" w:hAnsi="Times New Roman" w:cs="Times New Roman"/>
                <w:sz w:val="24"/>
                <w:szCs w:val="24"/>
              </w:rPr>
              <w:t>опыт</w:t>
            </w:r>
            <w:r>
              <w:rPr>
                <w:rFonts w:ascii="Times New Roman" w:hAnsi="Times New Roman" w:cs="Times New Roman"/>
                <w:sz w:val="24"/>
                <w:szCs w:val="24"/>
              </w:rPr>
              <w:t xml:space="preserve"> реализации    приоритетных направлений </w:t>
            </w:r>
            <w:r w:rsidRPr="001E5DE1">
              <w:rPr>
                <w:rFonts w:ascii="Times New Roman" w:hAnsi="Times New Roman" w:cs="Times New Roman"/>
                <w:sz w:val="24"/>
                <w:szCs w:val="24"/>
              </w:rPr>
              <w:t>системы о</w:t>
            </w:r>
            <w:r>
              <w:rPr>
                <w:rFonts w:ascii="Times New Roman" w:hAnsi="Times New Roman" w:cs="Times New Roman"/>
                <w:sz w:val="24"/>
                <w:szCs w:val="24"/>
              </w:rPr>
              <w:t xml:space="preserve">бразования, в том  числе  опыт введения профильного обучения, реализации </w:t>
            </w:r>
            <w:proofErr w:type="spellStart"/>
            <w:r>
              <w:rPr>
                <w:rFonts w:ascii="Times New Roman" w:hAnsi="Times New Roman" w:cs="Times New Roman"/>
                <w:sz w:val="24"/>
                <w:szCs w:val="24"/>
              </w:rPr>
              <w:t>компетентностного</w:t>
            </w:r>
            <w:proofErr w:type="spellEnd"/>
            <w:r>
              <w:rPr>
                <w:rFonts w:ascii="Times New Roman" w:hAnsi="Times New Roman" w:cs="Times New Roman"/>
                <w:sz w:val="24"/>
                <w:szCs w:val="24"/>
              </w:rPr>
              <w:t xml:space="preserve"> </w:t>
            </w:r>
            <w:r w:rsidRPr="001E5DE1">
              <w:rPr>
                <w:rFonts w:ascii="Times New Roman" w:hAnsi="Times New Roman" w:cs="Times New Roman"/>
                <w:sz w:val="24"/>
                <w:szCs w:val="24"/>
              </w:rPr>
              <w:t xml:space="preserve">подхода, применения </w:t>
            </w:r>
            <w:proofErr w:type="spellStart"/>
            <w:r w:rsidRPr="001E5DE1">
              <w:rPr>
                <w:rFonts w:ascii="Times New Roman" w:hAnsi="Times New Roman" w:cs="Times New Roman"/>
                <w:sz w:val="24"/>
                <w:szCs w:val="24"/>
              </w:rPr>
              <w:t>здоровьесберегающих</w:t>
            </w:r>
            <w:proofErr w:type="spellEnd"/>
            <w:r w:rsidRPr="001E5DE1">
              <w:rPr>
                <w:rFonts w:ascii="Times New Roman" w:hAnsi="Times New Roman" w:cs="Times New Roman"/>
                <w:sz w:val="24"/>
                <w:szCs w:val="24"/>
              </w:rPr>
              <w:t xml:space="preserve"> технологий.</w:t>
            </w:r>
          </w:p>
          <w:p w:rsidR="004D600F" w:rsidRPr="001E5DE1" w:rsidRDefault="004D600F" w:rsidP="004D600F">
            <w:pPr>
              <w:pStyle w:val="ConsPlusCell"/>
              <w:rPr>
                <w:rFonts w:ascii="Times New Roman" w:hAnsi="Times New Roman" w:cs="Times New Roman"/>
                <w:sz w:val="24"/>
                <w:szCs w:val="24"/>
              </w:rPr>
            </w:pPr>
            <w:r>
              <w:rPr>
                <w:rFonts w:ascii="Times New Roman" w:hAnsi="Times New Roman" w:cs="Times New Roman"/>
                <w:sz w:val="24"/>
                <w:szCs w:val="24"/>
              </w:rPr>
              <w:t xml:space="preserve">Создание </w:t>
            </w:r>
            <w:proofErr w:type="gramStart"/>
            <w:r>
              <w:rPr>
                <w:rFonts w:ascii="Times New Roman" w:hAnsi="Times New Roman" w:cs="Times New Roman"/>
                <w:sz w:val="24"/>
                <w:szCs w:val="24"/>
              </w:rPr>
              <w:t xml:space="preserve">комплекса нормативного обеспечения </w:t>
            </w:r>
            <w:r w:rsidRPr="001E5DE1">
              <w:rPr>
                <w:rFonts w:ascii="Times New Roman" w:hAnsi="Times New Roman" w:cs="Times New Roman"/>
                <w:sz w:val="24"/>
                <w:szCs w:val="24"/>
              </w:rPr>
              <w:t xml:space="preserve">введения </w:t>
            </w:r>
            <w:r>
              <w:rPr>
                <w:rFonts w:ascii="Times New Roman" w:hAnsi="Times New Roman" w:cs="Times New Roman"/>
                <w:sz w:val="24"/>
                <w:szCs w:val="24"/>
              </w:rPr>
              <w:t xml:space="preserve">   федеральных государственных образовательных </w:t>
            </w:r>
            <w:r w:rsidRPr="001E5DE1">
              <w:rPr>
                <w:rFonts w:ascii="Times New Roman" w:hAnsi="Times New Roman" w:cs="Times New Roman"/>
                <w:sz w:val="24"/>
                <w:szCs w:val="24"/>
              </w:rPr>
              <w:t>стандартов   нового поколения</w:t>
            </w:r>
            <w:proofErr w:type="gramEnd"/>
            <w:r w:rsidRPr="001E5DE1">
              <w:rPr>
                <w:rFonts w:ascii="Times New Roman" w:hAnsi="Times New Roman" w:cs="Times New Roman"/>
                <w:sz w:val="24"/>
                <w:szCs w:val="24"/>
              </w:rPr>
              <w:t xml:space="preserve">  на  территории  Княжпогостского района  обеспечит переход на федеральные государственные образовательные стандарты общего образования, что позволит  обеспечить новое качество общего образования.         </w:t>
            </w:r>
          </w:p>
          <w:p w:rsidR="004D600F" w:rsidRPr="001E5DE1" w:rsidRDefault="004D600F" w:rsidP="004D600F">
            <w:pPr>
              <w:pStyle w:val="ConsPlusCell"/>
              <w:rPr>
                <w:rFonts w:ascii="Times New Roman" w:hAnsi="Times New Roman" w:cs="Times New Roman"/>
                <w:sz w:val="24"/>
                <w:szCs w:val="24"/>
              </w:rPr>
            </w:pPr>
            <w:r>
              <w:rPr>
                <w:rFonts w:ascii="Times New Roman" w:hAnsi="Times New Roman" w:cs="Times New Roman"/>
                <w:sz w:val="24"/>
                <w:szCs w:val="24"/>
              </w:rPr>
              <w:t xml:space="preserve">Будет продолжена </w:t>
            </w:r>
            <w:r w:rsidRPr="001E5DE1">
              <w:rPr>
                <w:rFonts w:ascii="Times New Roman" w:hAnsi="Times New Roman" w:cs="Times New Roman"/>
                <w:sz w:val="24"/>
                <w:szCs w:val="24"/>
              </w:rPr>
              <w:t>модернизация  содержания  и  м</w:t>
            </w:r>
            <w:r>
              <w:rPr>
                <w:rFonts w:ascii="Times New Roman" w:hAnsi="Times New Roman" w:cs="Times New Roman"/>
                <w:sz w:val="24"/>
                <w:szCs w:val="24"/>
              </w:rPr>
              <w:t>етодов обучения на основе эффективного</w:t>
            </w:r>
            <w:r w:rsidRPr="001E5DE1">
              <w:rPr>
                <w:rFonts w:ascii="Times New Roman" w:hAnsi="Times New Roman" w:cs="Times New Roman"/>
                <w:sz w:val="24"/>
                <w:szCs w:val="24"/>
              </w:rPr>
              <w:t xml:space="preserve"> использования возможностей современных образовательных технологий, в том числе информационно-коммуникационных.  </w:t>
            </w:r>
          </w:p>
          <w:p w:rsidR="004D600F" w:rsidRDefault="004D600F" w:rsidP="004D600F">
            <w:pPr>
              <w:pStyle w:val="ConsPlusCell"/>
              <w:rPr>
                <w:rFonts w:ascii="Times New Roman" w:hAnsi="Times New Roman" w:cs="Times New Roman"/>
                <w:sz w:val="24"/>
                <w:szCs w:val="24"/>
              </w:rPr>
            </w:pPr>
            <w:r w:rsidRPr="001E5DE1">
              <w:rPr>
                <w:rFonts w:ascii="Times New Roman" w:hAnsi="Times New Roman" w:cs="Times New Roman"/>
                <w:sz w:val="24"/>
                <w:szCs w:val="24"/>
              </w:rPr>
              <w:t>В системе общего образования будут созданы условия для распространения дистанционных технологий обучения,  за счет чего повысится доступность образовательных  услуг на  территории  Княжпогостского района.</w:t>
            </w:r>
          </w:p>
          <w:p w:rsidR="004D600F" w:rsidRPr="001E5DE1" w:rsidRDefault="004D600F" w:rsidP="004D600F">
            <w:pPr>
              <w:pStyle w:val="ConsPlusCell"/>
              <w:rPr>
                <w:rFonts w:ascii="Times New Roman" w:hAnsi="Times New Roman" w:cs="Times New Roman"/>
                <w:sz w:val="24"/>
                <w:szCs w:val="24"/>
              </w:rPr>
            </w:pPr>
            <w:r>
              <w:rPr>
                <w:rFonts w:ascii="Times New Roman" w:hAnsi="Times New Roman" w:cs="Times New Roman"/>
                <w:sz w:val="24"/>
                <w:szCs w:val="24"/>
              </w:rPr>
              <w:t xml:space="preserve">Развитие </w:t>
            </w:r>
            <w:r w:rsidRPr="001E5DE1">
              <w:rPr>
                <w:rFonts w:ascii="Times New Roman" w:hAnsi="Times New Roman" w:cs="Times New Roman"/>
                <w:sz w:val="24"/>
                <w:szCs w:val="24"/>
              </w:rPr>
              <w:t>системы дистан</w:t>
            </w:r>
            <w:r>
              <w:rPr>
                <w:rFonts w:ascii="Times New Roman" w:hAnsi="Times New Roman" w:cs="Times New Roman"/>
                <w:sz w:val="24"/>
                <w:szCs w:val="24"/>
              </w:rPr>
              <w:t xml:space="preserve">ционного образования </w:t>
            </w:r>
            <w:r w:rsidRPr="001E5DE1">
              <w:rPr>
                <w:rFonts w:ascii="Times New Roman" w:hAnsi="Times New Roman" w:cs="Times New Roman"/>
                <w:sz w:val="24"/>
                <w:szCs w:val="24"/>
              </w:rPr>
              <w:t xml:space="preserve">будет  </w:t>
            </w:r>
            <w:r>
              <w:rPr>
                <w:rFonts w:ascii="Times New Roman" w:hAnsi="Times New Roman" w:cs="Times New Roman"/>
                <w:sz w:val="24"/>
                <w:szCs w:val="24"/>
              </w:rPr>
              <w:t xml:space="preserve">  способствовать удовлетворению образовательных </w:t>
            </w:r>
            <w:r w:rsidRPr="001E5DE1">
              <w:rPr>
                <w:rFonts w:ascii="Times New Roman" w:hAnsi="Times New Roman" w:cs="Times New Roman"/>
                <w:sz w:val="24"/>
                <w:szCs w:val="24"/>
              </w:rPr>
              <w:t xml:space="preserve">потребностей  каждого обучающегося.                                         </w:t>
            </w:r>
          </w:p>
          <w:p w:rsidR="004D600F" w:rsidRPr="001E5DE1" w:rsidRDefault="004D600F" w:rsidP="004D600F">
            <w:pPr>
              <w:pStyle w:val="ConsPlusCell"/>
              <w:rPr>
                <w:rFonts w:ascii="Times New Roman" w:hAnsi="Times New Roman" w:cs="Times New Roman"/>
                <w:sz w:val="24"/>
                <w:szCs w:val="24"/>
              </w:rPr>
            </w:pPr>
            <w:r w:rsidRPr="001E5DE1">
              <w:rPr>
                <w:rFonts w:ascii="Times New Roman" w:hAnsi="Times New Roman" w:cs="Times New Roman"/>
                <w:sz w:val="24"/>
                <w:szCs w:val="24"/>
              </w:rPr>
              <w:t>За счет</w:t>
            </w:r>
            <w:r>
              <w:rPr>
                <w:rFonts w:ascii="Times New Roman" w:hAnsi="Times New Roman" w:cs="Times New Roman"/>
                <w:sz w:val="24"/>
                <w:szCs w:val="24"/>
              </w:rPr>
              <w:t xml:space="preserve"> строительства новых зданий </w:t>
            </w:r>
            <w:r w:rsidRPr="001E5DE1">
              <w:rPr>
                <w:rFonts w:ascii="Times New Roman" w:hAnsi="Times New Roman" w:cs="Times New Roman"/>
                <w:sz w:val="24"/>
                <w:szCs w:val="24"/>
              </w:rPr>
              <w:t xml:space="preserve">образовательных </w:t>
            </w:r>
            <w:r>
              <w:rPr>
                <w:rFonts w:ascii="Times New Roman" w:hAnsi="Times New Roman" w:cs="Times New Roman"/>
                <w:sz w:val="24"/>
                <w:szCs w:val="24"/>
              </w:rPr>
              <w:t xml:space="preserve">организаций изменится инфраструктура </w:t>
            </w:r>
            <w:r w:rsidRPr="001E5DE1">
              <w:rPr>
                <w:rFonts w:ascii="Times New Roman" w:hAnsi="Times New Roman" w:cs="Times New Roman"/>
                <w:sz w:val="24"/>
                <w:szCs w:val="24"/>
              </w:rPr>
              <w:t xml:space="preserve">образования.  Для </w:t>
            </w:r>
            <w:proofErr w:type="gramStart"/>
            <w:r w:rsidRPr="001E5DE1">
              <w:rPr>
                <w:rFonts w:ascii="Times New Roman" w:hAnsi="Times New Roman" w:cs="Times New Roman"/>
                <w:sz w:val="24"/>
                <w:szCs w:val="24"/>
              </w:rPr>
              <w:t>обуч</w:t>
            </w:r>
            <w:r>
              <w:rPr>
                <w:rFonts w:ascii="Times New Roman" w:hAnsi="Times New Roman" w:cs="Times New Roman"/>
                <w:sz w:val="24"/>
                <w:szCs w:val="24"/>
              </w:rPr>
              <w:t>ающихся</w:t>
            </w:r>
            <w:proofErr w:type="gramEnd"/>
            <w:r>
              <w:rPr>
                <w:rFonts w:ascii="Times New Roman" w:hAnsi="Times New Roman" w:cs="Times New Roman"/>
                <w:sz w:val="24"/>
                <w:szCs w:val="24"/>
              </w:rPr>
              <w:t xml:space="preserve"> Княжпогостского района будут созданы </w:t>
            </w:r>
            <w:r w:rsidRPr="001E5DE1">
              <w:rPr>
                <w:rFonts w:ascii="Times New Roman" w:hAnsi="Times New Roman" w:cs="Times New Roman"/>
                <w:sz w:val="24"/>
                <w:szCs w:val="24"/>
              </w:rPr>
              <w:t>условия, отвечающие современным требованиям.</w:t>
            </w:r>
            <w:r>
              <w:rPr>
                <w:rFonts w:ascii="Times New Roman" w:hAnsi="Times New Roman" w:cs="Times New Roman"/>
                <w:sz w:val="24"/>
                <w:szCs w:val="24"/>
              </w:rPr>
              <w:t xml:space="preserve"> </w:t>
            </w:r>
          </w:p>
        </w:tc>
      </w:tr>
    </w:tbl>
    <w:p w:rsidR="004D600F" w:rsidRPr="00FB002E" w:rsidRDefault="004D600F" w:rsidP="004D600F">
      <w:pPr>
        <w:pStyle w:val="ConsPlusCell"/>
        <w:rPr>
          <w:rFonts w:ascii="Times New Roman" w:hAnsi="Times New Roman" w:cs="Times New Roman"/>
          <w:sz w:val="24"/>
          <w:szCs w:val="24"/>
        </w:rPr>
      </w:pPr>
    </w:p>
    <w:p w:rsidR="004D600F" w:rsidRDefault="004D600F" w:rsidP="004D600F">
      <w:pPr>
        <w:widowControl w:val="0"/>
        <w:autoSpaceDE w:val="0"/>
        <w:autoSpaceDN w:val="0"/>
        <w:adjustRightInd w:val="0"/>
        <w:jc w:val="both"/>
        <w:outlineLvl w:val="2"/>
        <w:rPr>
          <w:rFonts w:ascii="Times New Roman" w:hAnsi="Times New Roman"/>
          <w:sz w:val="24"/>
        </w:rPr>
      </w:pPr>
    </w:p>
    <w:p w:rsidR="004D600F" w:rsidRPr="009379FF" w:rsidRDefault="004D600F" w:rsidP="004D600F">
      <w:pPr>
        <w:widowControl w:val="0"/>
        <w:autoSpaceDE w:val="0"/>
        <w:autoSpaceDN w:val="0"/>
        <w:adjustRightInd w:val="0"/>
        <w:ind w:firstLine="540"/>
        <w:jc w:val="center"/>
        <w:outlineLvl w:val="2"/>
        <w:rPr>
          <w:rFonts w:ascii="Times New Roman" w:hAnsi="Times New Roman"/>
          <w:b/>
          <w:i/>
          <w:sz w:val="24"/>
        </w:rPr>
      </w:pPr>
      <w:r w:rsidRPr="009379FF">
        <w:rPr>
          <w:rFonts w:ascii="Times New Roman" w:hAnsi="Times New Roman"/>
          <w:b/>
          <w:i/>
          <w:sz w:val="24"/>
        </w:rPr>
        <w:t>1. Характеристика сферы реализации Подпрограммы 2, описание основных проблем в указанной сфере и прогноз ее развития</w:t>
      </w:r>
    </w:p>
    <w:p w:rsidR="004D600F" w:rsidRPr="009935C9" w:rsidRDefault="004D600F" w:rsidP="004D600F">
      <w:pPr>
        <w:widowControl w:val="0"/>
        <w:autoSpaceDE w:val="0"/>
        <w:autoSpaceDN w:val="0"/>
        <w:adjustRightInd w:val="0"/>
        <w:rPr>
          <w:rFonts w:ascii="Times New Roman" w:hAnsi="Times New Roman"/>
          <w:sz w:val="24"/>
        </w:rPr>
      </w:pP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 xml:space="preserve">Реализация мероприятий Подпрограммы 2 осуществляется </w:t>
      </w:r>
      <w:r>
        <w:rPr>
          <w:rFonts w:ascii="Times New Roman" w:hAnsi="Times New Roman"/>
          <w:sz w:val="24"/>
        </w:rPr>
        <w:t>отделом образования и молодежной политики администрации муниципального района «Княжпогостский».</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 xml:space="preserve">Подпрограмма 2 устанавливает меры по реализации образовательной политики </w:t>
      </w:r>
      <w:r>
        <w:rPr>
          <w:rFonts w:ascii="Times New Roman" w:hAnsi="Times New Roman"/>
          <w:sz w:val="24"/>
        </w:rPr>
        <w:t>МО «Княжпогостский»</w:t>
      </w:r>
      <w:r w:rsidRPr="009935C9">
        <w:rPr>
          <w:rFonts w:ascii="Times New Roman" w:hAnsi="Times New Roman"/>
          <w:sz w:val="24"/>
        </w:rPr>
        <w:t xml:space="preserve"> в области общего образования. В сферу действия Подпрограммы 2 входят образовательные </w:t>
      </w:r>
      <w:r>
        <w:rPr>
          <w:rFonts w:ascii="Times New Roman" w:hAnsi="Times New Roman"/>
          <w:sz w:val="24"/>
        </w:rPr>
        <w:t>организации</w:t>
      </w:r>
      <w:r w:rsidRPr="009935C9">
        <w:rPr>
          <w:rFonts w:ascii="Times New Roman" w:hAnsi="Times New Roman"/>
          <w:sz w:val="24"/>
        </w:rPr>
        <w:t xml:space="preserve"> начального,</w:t>
      </w:r>
      <w:r>
        <w:rPr>
          <w:rFonts w:ascii="Times New Roman" w:hAnsi="Times New Roman"/>
          <w:sz w:val="24"/>
        </w:rPr>
        <w:t xml:space="preserve"> основного,</w:t>
      </w:r>
      <w:r w:rsidRPr="009935C9">
        <w:rPr>
          <w:rFonts w:ascii="Times New Roman" w:hAnsi="Times New Roman"/>
          <w:sz w:val="24"/>
        </w:rPr>
        <w:t xml:space="preserve"> среднего </w:t>
      </w:r>
      <w:r>
        <w:rPr>
          <w:rFonts w:ascii="Times New Roman" w:hAnsi="Times New Roman"/>
          <w:sz w:val="24"/>
        </w:rPr>
        <w:t>общего</w:t>
      </w:r>
      <w:r w:rsidRPr="009935C9">
        <w:rPr>
          <w:rFonts w:ascii="Times New Roman" w:hAnsi="Times New Roman"/>
          <w:sz w:val="24"/>
        </w:rPr>
        <w:t xml:space="preserve"> образования.</w:t>
      </w:r>
    </w:p>
    <w:p w:rsidR="004D600F" w:rsidRPr="009935C9" w:rsidRDefault="004D600F" w:rsidP="004D600F">
      <w:pPr>
        <w:widowControl w:val="0"/>
        <w:autoSpaceDE w:val="0"/>
        <w:autoSpaceDN w:val="0"/>
        <w:adjustRightInd w:val="0"/>
        <w:ind w:firstLine="540"/>
        <w:jc w:val="both"/>
        <w:rPr>
          <w:rFonts w:ascii="Times New Roman" w:hAnsi="Times New Roman"/>
          <w:sz w:val="24"/>
        </w:rPr>
      </w:pPr>
      <w:proofErr w:type="gramStart"/>
      <w:r w:rsidRPr="009935C9">
        <w:rPr>
          <w:rFonts w:ascii="Times New Roman" w:hAnsi="Times New Roman"/>
          <w:sz w:val="24"/>
        </w:rPr>
        <w:t>Реализация приор</w:t>
      </w:r>
      <w:r>
        <w:rPr>
          <w:rFonts w:ascii="Times New Roman" w:hAnsi="Times New Roman"/>
          <w:sz w:val="24"/>
        </w:rPr>
        <w:t>итетного национального проекта «</w:t>
      </w:r>
      <w:r w:rsidRPr="009935C9">
        <w:rPr>
          <w:rFonts w:ascii="Times New Roman" w:hAnsi="Times New Roman"/>
          <w:sz w:val="24"/>
        </w:rPr>
        <w:t>Образование</w:t>
      </w:r>
      <w:r>
        <w:rPr>
          <w:rFonts w:ascii="Times New Roman" w:hAnsi="Times New Roman"/>
          <w:sz w:val="24"/>
        </w:rPr>
        <w:t>»</w:t>
      </w:r>
      <w:r w:rsidRPr="009935C9">
        <w:rPr>
          <w:rFonts w:ascii="Times New Roman" w:hAnsi="Times New Roman"/>
          <w:sz w:val="24"/>
        </w:rPr>
        <w:t xml:space="preserve">, в том числе комплексного проекта модернизации образования, исполнение указов Президента Российской Федерации по оценке эффективности деятельности органов исполнительной власти субъектов Российской Федерации и органов местного самоуправления, реализация </w:t>
      </w:r>
      <w:r>
        <w:rPr>
          <w:rFonts w:cs="Calibri"/>
          <w:b/>
          <w:bCs/>
        </w:rPr>
        <w:t xml:space="preserve"> </w:t>
      </w:r>
      <w:r w:rsidRPr="00703696">
        <w:rPr>
          <w:rFonts w:ascii="Times New Roman" w:hAnsi="Times New Roman"/>
          <w:sz w:val="24"/>
        </w:rPr>
        <w:t xml:space="preserve">муниципальной целевой </w:t>
      </w:r>
      <w:hyperlink w:anchor="Par26" w:history="1">
        <w:r w:rsidRPr="00703696">
          <w:rPr>
            <w:rFonts w:ascii="Times New Roman" w:hAnsi="Times New Roman"/>
            <w:sz w:val="24"/>
          </w:rPr>
          <w:t>программы</w:t>
        </w:r>
      </w:hyperlink>
      <w:r>
        <w:rPr>
          <w:rFonts w:ascii="Times New Roman" w:hAnsi="Times New Roman"/>
          <w:sz w:val="24"/>
        </w:rPr>
        <w:t xml:space="preserve"> «</w:t>
      </w:r>
      <w:r w:rsidRPr="00703696">
        <w:rPr>
          <w:rFonts w:ascii="Times New Roman" w:hAnsi="Times New Roman"/>
          <w:sz w:val="24"/>
        </w:rPr>
        <w:t>Развитие образования в рамках национального проекта в сфере образования на 2011 - 2013 годы на те</w:t>
      </w:r>
      <w:r>
        <w:rPr>
          <w:rFonts w:ascii="Times New Roman" w:hAnsi="Times New Roman"/>
          <w:sz w:val="24"/>
        </w:rPr>
        <w:t xml:space="preserve">рритории Княжпогостского района» </w:t>
      </w:r>
      <w:r w:rsidRPr="009935C9">
        <w:rPr>
          <w:rFonts w:ascii="Times New Roman" w:hAnsi="Times New Roman"/>
          <w:sz w:val="24"/>
        </w:rPr>
        <w:t>позволили получить ряд важных результатов, связанных с повышением</w:t>
      </w:r>
      <w:proofErr w:type="gramEnd"/>
      <w:r w:rsidRPr="009935C9">
        <w:rPr>
          <w:rFonts w:ascii="Times New Roman" w:hAnsi="Times New Roman"/>
          <w:sz w:val="24"/>
        </w:rPr>
        <w:t xml:space="preserve"> результативности деятельности в системе общего образования, снижением неэффективных расходов, усилением общественного участия в управлении образованием.</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 xml:space="preserve">Сеть образовательных </w:t>
      </w:r>
      <w:r>
        <w:rPr>
          <w:rFonts w:ascii="Times New Roman" w:hAnsi="Times New Roman"/>
          <w:sz w:val="24"/>
        </w:rPr>
        <w:t>организаций</w:t>
      </w:r>
      <w:r w:rsidRPr="009935C9">
        <w:rPr>
          <w:rFonts w:ascii="Times New Roman" w:hAnsi="Times New Roman"/>
          <w:sz w:val="24"/>
        </w:rPr>
        <w:t xml:space="preserve"> в </w:t>
      </w:r>
      <w:r>
        <w:rPr>
          <w:rFonts w:ascii="Times New Roman" w:hAnsi="Times New Roman"/>
          <w:sz w:val="24"/>
        </w:rPr>
        <w:t>районе</w:t>
      </w:r>
      <w:r w:rsidRPr="009935C9">
        <w:rPr>
          <w:rFonts w:ascii="Times New Roman" w:hAnsi="Times New Roman"/>
          <w:sz w:val="24"/>
        </w:rPr>
        <w:t xml:space="preserve"> (</w:t>
      </w:r>
      <w:r>
        <w:rPr>
          <w:rFonts w:ascii="Times New Roman" w:hAnsi="Times New Roman"/>
          <w:sz w:val="24"/>
        </w:rPr>
        <w:t>10 общеобразовательных организаций</w:t>
      </w:r>
      <w:r w:rsidRPr="009935C9">
        <w:rPr>
          <w:rFonts w:ascii="Times New Roman" w:hAnsi="Times New Roman"/>
          <w:sz w:val="24"/>
        </w:rPr>
        <w:t>) позволяет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w:t>
      </w:r>
    </w:p>
    <w:p w:rsidR="004D600F"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lastRenderedPageBreak/>
        <w:t>В целях решения проблемы дефицита квалифицированных педагог</w:t>
      </w:r>
      <w:r>
        <w:rPr>
          <w:rFonts w:ascii="Times New Roman" w:hAnsi="Times New Roman"/>
          <w:sz w:val="24"/>
        </w:rPr>
        <w:t>ических кадров с 1 сентября 2011</w:t>
      </w:r>
      <w:r w:rsidRPr="009935C9">
        <w:rPr>
          <w:rFonts w:ascii="Times New Roman" w:hAnsi="Times New Roman"/>
          <w:sz w:val="24"/>
        </w:rPr>
        <w:t xml:space="preserve"> г</w:t>
      </w:r>
      <w:r>
        <w:rPr>
          <w:rFonts w:ascii="Times New Roman" w:hAnsi="Times New Roman"/>
          <w:sz w:val="24"/>
        </w:rPr>
        <w:t>ода</w:t>
      </w:r>
      <w:r w:rsidRPr="009935C9">
        <w:rPr>
          <w:rFonts w:ascii="Times New Roman" w:hAnsi="Times New Roman"/>
          <w:sz w:val="24"/>
        </w:rPr>
        <w:t xml:space="preserve"> в </w:t>
      </w:r>
      <w:r>
        <w:rPr>
          <w:rFonts w:ascii="Times New Roman" w:hAnsi="Times New Roman"/>
          <w:sz w:val="24"/>
        </w:rPr>
        <w:t xml:space="preserve">Княжпогостском районе </w:t>
      </w:r>
      <w:r w:rsidRPr="009935C9">
        <w:rPr>
          <w:rFonts w:ascii="Times New Roman" w:hAnsi="Times New Roman"/>
          <w:sz w:val="24"/>
        </w:rPr>
        <w:t xml:space="preserve">за счет средств </w:t>
      </w:r>
      <w:r>
        <w:rPr>
          <w:rFonts w:ascii="Times New Roman" w:hAnsi="Times New Roman"/>
          <w:sz w:val="24"/>
        </w:rPr>
        <w:t>муниципального</w:t>
      </w:r>
      <w:r w:rsidRPr="009935C9">
        <w:rPr>
          <w:rFonts w:ascii="Times New Roman" w:hAnsi="Times New Roman"/>
          <w:sz w:val="24"/>
        </w:rPr>
        <w:t xml:space="preserve"> бюджета осуществляетс</w:t>
      </w:r>
      <w:r>
        <w:rPr>
          <w:rFonts w:ascii="Times New Roman" w:hAnsi="Times New Roman"/>
          <w:sz w:val="24"/>
        </w:rPr>
        <w:t>я реализация пилотного проекта «</w:t>
      </w:r>
      <w:r w:rsidRPr="009935C9">
        <w:rPr>
          <w:rFonts w:ascii="Times New Roman" w:hAnsi="Times New Roman"/>
          <w:sz w:val="24"/>
        </w:rPr>
        <w:t xml:space="preserve">Организация дистанционного обучения обучающихся </w:t>
      </w:r>
      <w:r>
        <w:rPr>
          <w:rFonts w:ascii="Times New Roman" w:hAnsi="Times New Roman"/>
          <w:sz w:val="24"/>
        </w:rPr>
        <w:t xml:space="preserve">малокомплектных школ». </w:t>
      </w:r>
      <w:proofErr w:type="gramStart"/>
      <w:r>
        <w:rPr>
          <w:rFonts w:ascii="Times New Roman" w:hAnsi="Times New Roman"/>
          <w:sz w:val="24"/>
        </w:rPr>
        <w:t>На базе 3</w:t>
      </w:r>
      <w:r w:rsidRPr="009935C9">
        <w:rPr>
          <w:rFonts w:ascii="Times New Roman" w:hAnsi="Times New Roman"/>
          <w:sz w:val="24"/>
        </w:rPr>
        <w:t xml:space="preserve"> </w:t>
      </w:r>
      <w:r>
        <w:rPr>
          <w:rFonts w:ascii="Times New Roman" w:hAnsi="Times New Roman"/>
          <w:sz w:val="24"/>
        </w:rPr>
        <w:t>образовательных организаций</w:t>
      </w:r>
      <w:r w:rsidRPr="009935C9">
        <w:rPr>
          <w:rFonts w:ascii="Times New Roman" w:hAnsi="Times New Roman"/>
          <w:sz w:val="24"/>
        </w:rPr>
        <w:t xml:space="preserve"> (</w:t>
      </w:r>
      <w:r>
        <w:rPr>
          <w:rFonts w:ascii="Times New Roman" w:hAnsi="Times New Roman"/>
          <w:sz w:val="24"/>
        </w:rPr>
        <w:t>МБОУ «СОШ» с. Туръя, МБОУ «СОШ №2» г. Емвы (пст.</w:t>
      </w:r>
      <w:proofErr w:type="gramEnd"/>
      <w:r>
        <w:rPr>
          <w:rFonts w:ascii="Times New Roman" w:hAnsi="Times New Roman"/>
          <w:sz w:val="24"/>
        </w:rPr>
        <w:t xml:space="preserve"> </w:t>
      </w:r>
      <w:proofErr w:type="gramStart"/>
      <w:r>
        <w:rPr>
          <w:rFonts w:ascii="Times New Roman" w:hAnsi="Times New Roman"/>
          <w:sz w:val="24"/>
        </w:rPr>
        <w:t>Тракт</w:t>
      </w:r>
      <w:r w:rsidRPr="009935C9">
        <w:rPr>
          <w:rFonts w:ascii="Times New Roman" w:hAnsi="Times New Roman"/>
          <w:sz w:val="24"/>
        </w:rPr>
        <w:t>)</w:t>
      </w:r>
      <w:r>
        <w:rPr>
          <w:rFonts w:ascii="Times New Roman" w:hAnsi="Times New Roman"/>
          <w:sz w:val="24"/>
        </w:rPr>
        <w:t>, МБОУ «СОШ №1» г. Емвы</w:t>
      </w:r>
      <w:r w:rsidRPr="009935C9">
        <w:rPr>
          <w:rFonts w:ascii="Times New Roman" w:hAnsi="Times New Roman"/>
          <w:sz w:val="24"/>
        </w:rPr>
        <w:t xml:space="preserve"> была отработана модель организации обучения с использованием дистанционных технологий, создана информационная образовательная среда, позволяющая в дальнейшем расширить сеть школ, обеспечивающих возможность обучающимся малокомплектных школ получать качественное общее образование. </w:t>
      </w:r>
      <w:proofErr w:type="gramEnd"/>
    </w:p>
    <w:p w:rsidR="004D600F"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С 1 сентября 2011 года федеральный государственный образовательный стандарт начального общего образования введен в штатном режиме во вс</w:t>
      </w:r>
      <w:r>
        <w:rPr>
          <w:rFonts w:ascii="Times New Roman" w:hAnsi="Times New Roman"/>
          <w:sz w:val="24"/>
        </w:rPr>
        <w:t xml:space="preserve">ех первых классах </w:t>
      </w:r>
      <w:r w:rsidRPr="009935C9">
        <w:rPr>
          <w:rFonts w:ascii="Times New Roman" w:hAnsi="Times New Roman"/>
          <w:sz w:val="24"/>
        </w:rPr>
        <w:t xml:space="preserve">общеобразовательных </w:t>
      </w:r>
      <w:r>
        <w:rPr>
          <w:rFonts w:ascii="Times New Roman" w:hAnsi="Times New Roman"/>
          <w:sz w:val="24"/>
        </w:rPr>
        <w:t>организаций</w:t>
      </w:r>
      <w:r w:rsidRPr="009935C9">
        <w:rPr>
          <w:rFonts w:ascii="Times New Roman" w:hAnsi="Times New Roman"/>
          <w:sz w:val="24"/>
        </w:rPr>
        <w:t xml:space="preserve"> </w:t>
      </w:r>
      <w:r>
        <w:rPr>
          <w:rFonts w:ascii="Times New Roman" w:hAnsi="Times New Roman"/>
          <w:sz w:val="24"/>
        </w:rPr>
        <w:t xml:space="preserve">Княжпогостского района. С 1 сентября 2015 года – в пятых классах </w:t>
      </w:r>
      <w:r w:rsidRPr="009935C9">
        <w:rPr>
          <w:rFonts w:ascii="Times New Roman" w:hAnsi="Times New Roman"/>
          <w:sz w:val="24"/>
        </w:rPr>
        <w:t xml:space="preserve">общеобразовательных </w:t>
      </w:r>
      <w:r>
        <w:rPr>
          <w:rFonts w:ascii="Times New Roman" w:hAnsi="Times New Roman"/>
          <w:sz w:val="24"/>
        </w:rPr>
        <w:t>организаций</w:t>
      </w:r>
      <w:r w:rsidRPr="009935C9">
        <w:rPr>
          <w:rFonts w:ascii="Times New Roman" w:hAnsi="Times New Roman"/>
          <w:sz w:val="24"/>
        </w:rPr>
        <w:t xml:space="preserve"> </w:t>
      </w:r>
      <w:r>
        <w:rPr>
          <w:rFonts w:ascii="Times New Roman" w:hAnsi="Times New Roman"/>
          <w:sz w:val="24"/>
        </w:rPr>
        <w:t xml:space="preserve">Княжпогостского района. </w:t>
      </w:r>
    </w:p>
    <w:p w:rsidR="004D600F" w:rsidRPr="00672DE0" w:rsidRDefault="004D600F" w:rsidP="004D600F">
      <w:pPr>
        <w:widowControl w:val="0"/>
        <w:autoSpaceDE w:val="0"/>
        <w:autoSpaceDN w:val="0"/>
        <w:adjustRightInd w:val="0"/>
        <w:ind w:firstLine="540"/>
        <w:jc w:val="both"/>
        <w:rPr>
          <w:rFonts w:ascii="Times New Roman" w:hAnsi="Times New Roman"/>
          <w:sz w:val="24"/>
        </w:rPr>
      </w:pPr>
      <w:r w:rsidRPr="00672DE0">
        <w:rPr>
          <w:rFonts w:ascii="Times New Roman" w:hAnsi="Times New Roman"/>
          <w:sz w:val="24"/>
        </w:rPr>
        <w:t>На начало 2015-2016 учебного года в соответствии с ФГОС в районе обучается 855 обучающихся начальных классов и 175 обучающихся 5-х классов, что составляет 53,5% от общего количества обучающихся в районе.</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Дальнейшее развитие в системе образования получило этнокультурное (национальное) образование, направленное на формирование благоприятной инфраструктуры межнационального общения, условий для сосуществования различных культур, расширения диалога между ними.</w:t>
      </w:r>
    </w:p>
    <w:p w:rsidR="004D600F" w:rsidRPr="009935C9" w:rsidRDefault="004D600F" w:rsidP="004D600F">
      <w:pPr>
        <w:widowControl w:val="0"/>
        <w:autoSpaceDE w:val="0"/>
        <w:autoSpaceDN w:val="0"/>
        <w:adjustRightInd w:val="0"/>
        <w:ind w:firstLine="540"/>
        <w:jc w:val="both"/>
        <w:rPr>
          <w:rFonts w:ascii="Times New Roman" w:hAnsi="Times New Roman"/>
          <w:sz w:val="24"/>
        </w:rPr>
      </w:pPr>
      <w:proofErr w:type="gramStart"/>
      <w:r w:rsidRPr="009935C9">
        <w:rPr>
          <w:rFonts w:ascii="Times New Roman" w:hAnsi="Times New Roman"/>
          <w:sz w:val="24"/>
        </w:rPr>
        <w:t xml:space="preserve">В соответствии со </w:t>
      </w:r>
      <w:hyperlink r:id="rId40" w:history="1">
        <w:r w:rsidRPr="009379FF">
          <w:rPr>
            <w:rFonts w:ascii="Times New Roman" w:hAnsi="Times New Roman"/>
            <w:sz w:val="24"/>
          </w:rPr>
          <w:t>статьей 1(1)</w:t>
        </w:r>
      </w:hyperlink>
      <w:r>
        <w:rPr>
          <w:rFonts w:ascii="Times New Roman" w:hAnsi="Times New Roman"/>
          <w:sz w:val="24"/>
        </w:rPr>
        <w:t xml:space="preserve"> Закона Республики Коми «Об образовании»</w:t>
      </w:r>
      <w:r w:rsidRPr="009935C9">
        <w:rPr>
          <w:rFonts w:ascii="Times New Roman" w:hAnsi="Times New Roman"/>
          <w:sz w:val="24"/>
        </w:rPr>
        <w:t xml:space="preserve">, </w:t>
      </w:r>
      <w:hyperlink r:id="rId41" w:history="1">
        <w:r w:rsidRPr="009379FF">
          <w:rPr>
            <w:rFonts w:ascii="Times New Roman" w:hAnsi="Times New Roman"/>
            <w:sz w:val="24"/>
          </w:rPr>
          <w:t>статьей 19</w:t>
        </w:r>
      </w:hyperlink>
      <w:r>
        <w:rPr>
          <w:rFonts w:ascii="Times New Roman" w:hAnsi="Times New Roman"/>
          <w:sz w:val="24"/>
        </w:rPr>
        <w:t xml:space="preserve"> Закона Республики Коми «</w:t>
      </w:r>
      <w:r w:rsidRPr="009935C9">
        <w:rPr>
          <w:rFonts w:ascii="Times New Roman" w:hAnsi="Times New Roman"/>
          <w:sz w:val="24"/>
        </w:rPr>
        <w:t>О государ</w:t>
      </w:r>
      <w:r>
        <w:rPr>
          <w:rFonts w:ascii="Times New Roman" w:hAnsi="Times New Roman"/>
          <w:sz w:val="24"/>
        </w:rPr>
        <w:t>ственных языках Республики Коми»</w:t>
      </w:r>
      <w:r w:rsidRPr="009935C9">
        <w:rPr>
          <w:rFonts w:ascii="Times New Roman" w:hAnsi="Times New Roman"/>
          <w:sz w:val="24"/>
        </w:rPr>
        <w:t xml:space="preserve"> с 1 сентября 2011 года во всех общеобразовательных </w:t>
      </w:r>
      <w:r>
        <w:rPr>
          <w:rFonts w:ascii="Times New Roman" w:hAnsi="Times New Roman"/>
          <w:sz w:val="24"/>
        </w:rPr>
        <w:t>организациях</w:t>
      </w:r>
      <w:r w:rsidRPr="009935C9">
        <w:rPr>
          <w:rFonts w:ascii="Times New Roman" w:hAnsi="Times New Roman"/>
          <w:sz w:val="24"/>
        </w:rPr>
        <w:t xml:space="preserve"> </w:t>
      </w:r>
      <w:r>
        <w:rPr>
          <w:rFonts w:ascii="Times New Roman" w:hAnsi="Times New Roman"/>
          <w:sz w:val="24"/>
        </w:rPr>
        <w:t>Княжпогостского района</w:t>
      </w:r>
      <w:r w:rsidRPr="009935C9">
        <w:rPr>
          <w:rFonts w:ascii="Times New Roman" w:hAnsi="Times New Roman"/>
          <w:sz w:val="24"/>
        </w:rPr>
        <w:t xml:space="preserve">, реализующих основные образовательные программы начального общего образования в соответствии с федеральными государственными образовательными стандартами начального общего образования, было введено обязательное изучение </w:t>
      </w:r>
      <w:proofErr w:type="spellStart"/>
      <w:r w:rsidRPr="009935C9">
        <w:rPr>
          <w:rFonts w:ascii="Times New Roman" w:hAnsi="Times New Roman"/>
          <w:sz w:val="24"/>
        </w:rPr>
        <w:t>коми</w:t>
      </w:r>
      <w:proofErr w:type="spellEnd"/>
      <w:r w:rsidRPr="009935C9">
        <w:rPr>
          <w:rFonts w:ascii="Times New Roman" w:hAnsi="Times New Roman"/>
          <w:sz w:val="24"/>
        </w:rPr>
        <w:t xml:space="preserve"> языка.</w:t>
      </w:r>
      <w:proofErr w:type="gramEnd"/>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 xml:space="preserve">В образовательных </w:t>
      </w:r>
      <w:r>
        <w:rPr>
          <w:rFonts w:ascii="Times New Roman" w:hAnsi="Times New Roman"/>
          <w:sz w:val="24"/>
        </w:rPr>
        <w:t>организациях Княжпогостского района</w:t>
      </w:r>
      <w:r w:rsidRPr="009935C9">
        <w:rPr>
          <w:rFonts w:ascii="Times New Roman" w:hAnsi="Times New Roman"/>
          <w:sz w:val="24"/>
        </w:rPr>
        <w:t xml:space="preserve"> созданы условия для развития государственного двуязычия, в том числе для изучения предметов этнокультурной направленности.</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 xml:space="preserve">Коми язык как </w:t>
      </w:r>
      <w:r>
        <w:rPr>
          <w:rFonts w:ascii="Times New Roman" w:hAnsi="Times New Roman"/>
          <w:sz w:val="24"/>
        </w:rPr>
        <w:t>государственный</w:t>
      </w:r>
      <w:r w:rsidRPr="009935C9">
        <w:rPr>
          <w:rFonts w:ascii="Times New Roman" w:hAnsi="Times New Roman"/>
          <w:sz w:val="24"/>
        </w:rPr>
        <w:t xml:space="preserve"> изучают в </w:t>
      </w:r>
      <w:r>
        <w:rPr>
          <w:rFonts w:ascii="Times New Roman" w:hAnsi="Times New Roman"/>
          <w:sz w:val="24"/>
        </w:rPr>
        <w:t>9</w:t>
      </w:r>
      <w:r w:rsidRPr="009935C9">
        <w:rPr>
          <w:rFonts w:ascii="Times New Roman" w:hAnsi="Times New Roman"/>
          <w:sz w:val="24"/>
        </w:rPr>
        <w:t xml:space="preserve"> образовательных </w:t>
      </w:r>
      <w:r>
        <w:rPr>
          <w:rFonts w:ascii="Times New Roman" w:hAnsi="Times New Roman"/>
          <w:sz w:val="24"/>
        </w:rPr>
        <w:t>организациях</w:t>
      </w:r>
      <w:r w:rsidRPr="009935C9">
        <w:rPr>
          <w:rFonts w:ascii="Times New Roman" w:hAnsi="Times New Roman"/>
          <w:sz w:val="24"/>
        </w:rPr>
        <w:t xml:space="preserve"> </w:t>
      </w:r>
      <w:r>
        <w:rPr>
          <w:rFonts w:ascii="Times New Roman" w:hAnsi="Times New Roman"/>
          <w:sz w:val="24"/>
        </w:rPr>
        <w:t xml:space="preserve"> (1584 обучающихся – 82%).</w:t>
      </w:r>
      <w:r w:rsidRPr="009935C9">
        <w:rPr>
          <w:rFonts w:ascii="Times New Roman" w:hAnsi="Times New Roman"/>
          <w:sz w:val="24"/>
        </w:rPr>
        <w:t xml:space="preserve"> </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 xml:space="preserve">Совершенствуется методика преподавания </w:t>
      </w:r>
      <w:proofErr w:type="spellStart"/>
      <w:r w:rsidRPr="009935C9">
        <w:rPr>
          <w:rFonts w:ascii="Times New Roman" w:hAnsi="Times New Roman"/>
          <w:sz w:val="24"/>
        </w:rPr>
        <w:t>коми</w:t>
      </w:r>
      <w:proofErr w:type="spellEnd"/>
      <w:r w:rsidRPr="009935C9">
        <w:rPr>
          <w:rFonts w:ascii="Times New Roman" w:hAnsi="Times New Roman"/>
          <w:sz w:val="24"/>
        </w:rPr>
        <w:t xml:space="preserve"> языка, в образовательный процесс внедряются информационно-компьютерные технологии, обобщается и распространяется инновационный опыт работы учителей </w:t>
      </w:r>
      <w:proofErr w:type="spellStart"/>
      <w:r w:rsidRPr="009935C9">
        <w:rPr>
          <w:rFonts w:ascii="Times New Roman" w:hAnsi="Times New Roman"/>
          <w:sz w:val="24"/>
        </w:rPr>
        <w:t>коми</w:t>
      </w:r>
      <w:proofErr w:type="spellEnd"/>
      <w:r w:rsidRPr="009935C9">
        <w:rPr>
          <w:rFonts w:ascii="Times New Roman" w:hAnsi="Times New Roman"/>
          <w:sz w:val="24"/>
        </w:rPr>
        <w:t xml:space="preserve"> языка</w:t>
      </w:r>
      <w:r>
        <w:rPr>
          <w:rFonts w:ascii="Times New Roman" w:hAnsi="Times New Roman"/>
          <w:sz w:val="24"/>
        </w:rPr>
        <w:t xml:space="preserve"> на районных методических объединениях учителей </w:t>
      </w:r>
      <w:proofErr w:type="spellStart"/>
      <w:r>
        <w:rPr>
          <w:rFonts w:ascii="Times New Roman" w:hAnsi="Times New Roman"/>
          <w:sz w:val="24"/>
        </w:rPr>
        <w:t>коми</w:t>
      </w:r>
      <w:proofErr w:type="spellEnd"/>
      <w:r>
        <w:rPr>
          <w:rFonts w:ascii="Times New Roman" w:hAnsi="Times New Roman"/>
          <w:sz w:val="24"/>
        </w:rPr>
        <w:t xml:space="preserve"> языка, районной педагогической конференции.</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Пр</w:t>
      </w:r>
      <w:r>
        <w:rPr>
          <w:rFonts w:ascii="Times New Roman" w:hAnsi="Times New Roman"/>
          <w:sz w:val="24"/>
        </w:rPr>
        <w:t>иоритетный национальный проект «Образование»</w:t>
      </w:r>
      <w:r w:rsidRPr="009935C9">
        <w:rPr>
          <w:rFonts w:ascii="Times New Roman" w:hAnsi="Times New Roman"/>
          <w:sz w:val="24"/>
        </w:rPr>
        <w:t xml:space="preserve"> на территории </w:t>
      </w:r>
      <w:r>
        <w:rPr>
          <w:rFonts w:ascii="Times New Roman" w:hAnsi="Times New Roman"/>
          <w:sz w:val="24"/>
        </w:rPr>
        <w:t xml:space="preserve">Княжпогостского района </w:t>
      </w:r>
      <w:r w:rsidRPr="009935C9">
        <w:rPr>
          <w:rFonts w:ascii="Times New Roman" w:hAnsi="Times New Roman"/>
          <w:sz w:val="24"/>
        </w:rPr>
        <w:t xml:space="preserve">способствовал росту информационной культуры участников образовательного процесса, решил проблемы доступа общеобразовательных </w:t>
      </w:r>
      <w:r>
        <w:rPr>
          <w:rFonts w:ascii="Times New Roman" w:hAnsi="Times New Roman"/>
          <w:sz w:val="24"/>
        </w:rPr>
        <w:t>организаций</w:t>
      </w:r>
      <w:r w:rsidRPr="009935C9">
        <w:rPr>
          <w:rFonts w:ascii="Times New Roman" w:hAnsi="Times New Roman"/>
          <w:sz w:val="24"/>
        </w:rPr>
        <w:t xml:space="preserve"> к электронным информационным и образовательным ресурсам.</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Задача обеспечения современного качества образования обусловливает новые подходы в области кадровой политики.</w:t>
      </w:r>
    </w:p>
    <w:p w:rsidR="004D600F" w:rsidRPr="007A15C3" w:rsidRDefault="004D600F" w:rsidP="004D600F">
      <w:pPr>
        <w:widowControl w:val="0"/>
        <w:autoSpaceDE w:val="0"/>
        <w:autoSpaceDN w:val="0"/>
        <w:adjustRightInd w:val="0"/>
        <w:ind w:firstLine="540"/>
        <w:jc w:val="both"/>
        <w:rPr>
          <w:rFonts w:ascii="Times New Roman" w:hAnsi="Times New Roman"/>
          <w:sz w:val="24"/>
        </w:rPr>
      </w:pPr>
      <w:r w:rsidRPr="007A15C3">
        <w:rPr>
          <w:rFonts w:ascii="Times New Roman" w:hAnsi="Times New Roman"/>
          <w:sz w:val="24"/>
        </w:rPr>
        <w:t xml:space="preserve">В организациях, реализующих программы общего образования, работают 246 педагогических работников (в том числе 189 учителей), из них в организациях, расположенных в городской местности - 146 педагогических работников, в организациях, расположенных в сельской местности - 76 педагогических работников. </w:t>
      </w:r>
    </w:p>
    <w:p w:rsidR="004D600F" w:rsidRPr="007A15C3" w:rsidRDefault="004D600F" w:rsidP="004D600F">
      <w:pPr>
        <w:widowControl w:val="0"/>
        <w:autoSpaceDE w:val="0"/>
        <w:autoSpaceDN w:val="0"/>
        <w:adjustRightInd w:val="0"/>
        <w:ind w:firstLine="540"/>
        <w:jc w:val="both"/>
        <w:rPr>
          <w:rFonts w:ascii="Times New Roman" w:hAnsi="Times New Roman"/>
          <w:sz w:val="24"/>
        </w:rPr>
      </w:pPr>
      <w:r w:rsidRPr="007A15C3">
        <w:rPr>
          <w:rFonts w:ascii="Times New Roman" w:hAnsi="Times New Roman"/>
          <w:sz w:val="24"/>
        </w:rPr>
        <w:t>Численность руководящих работников организаций, реализующих программы общего образования, составляет 17 человек (из них в организациях городской местности – 10 руководящих работников, в организациях сельской местности - 7), 100% процентов руководителей имеют высшее профессиональное (педагогическое) образование.</w:t>
      </w:r>
    </w:p>
    <w:p w:rsidR="004D600F" w:rsidRPr="007A15C3" w:rsidRDefault="004D600F" w:rsidP="004D600F">
      <w:pPr>
        <w:widowControl w:val="0"/>
        <w:autoSpaceDE w:val="0"/>
        <w:autoSpaceDN w:val="0"/>
        <w:adjustRightInd w:val="0"/>
        <w:ind w:firstLine="540"/>
        <w:jc w:val="both"/>
        <w:rPr>
          <w:rFonts w:ascii="Times New Roman" w:hAnsi="Times New Roman"/>
          <w:sz w:val="24"/>
        </w:rPr>
      </w:pPr>
      <w:r w:rsidRPr="007A15C3">
        <w:rPr>
          <w:rFonts w:ascii="Times New Roman" w:hAnsi="Times New Roman"/>
          <w:sz w:val="24"/>
        </w:rPr>
        <w:t xml:space="preserve"> 42,3% педагогических работников общеобразовательных организаций, реализующих программы общего образования, имеют высшую и первую квалификационные категории.</w:t>
      </w:r>
    </w:p>
    <w:p w:rsidR="004D600F" w:rsidRPr="005927D2" w:rsidRDefault="004D600F" w:rsidP="004D600F">
      <w:pPr>
        <w:widowControl w:val="0"/>
        <w:autoSpaceDE w:val="0"/>
        <w:autoSpaceDN w:val="0"/>
        <w:adjustRightInd w:val="0"/>
        <w:ind w:firstLine="540"/>
        <w:jc w:val="both"/>
        <w:rPr>
          <w:rFonts w:ascii="Times New Roman" w:hAnsi="Times New Roman"/>
          <w:sz w:val="24"/>
        </w:rPr>
      </w:pPr>
      <w:r w:rsidRPr="007A15C3">
        <w:rPr>
          <w:rFonts w:ascii="Times New Roman" w:hAnsi="Times New Roman"/>
          <w:sz w:val="24"/>
        </w:rPr>
        <w:t xml:space="preserve">В Княжпогостском районе реализуются меры, направленные на закрепление молодых специалистов в образовательных организациях: </w:t>
      </w:r>
      <w:hyperlink r:id="rId42" w:history="1">
        <w:r w:rsidRPr="007A15C3">
          <w:rPr>
            <w:rFonts w:ascii="Times New Roman" w:hAnsi="Times New Roman"/>
            <w:sz w:val="24"/>
          </w:rPr>
          <w:t>Постановлением</w:t>
        </w:r>
      </w:hyperlink>
      <w:r w:rsidRPr="007A15C3">
        <w:rPr>
          <w:rFonts w:ascii="Times New Roman" w:hAnsi="Times New Roman"/>
          <w:sz w:val="24"/>
        </w:rPr>
        <w:t xml:space="preserve">  администрации муниципального района «Княжпогостский» от 23.09.2014 г.  № 815 установлены доплаты к должностному окладу молодых специалистов (25% - молодым специалистам, прибывшим в образовательное учреждение города или поселка городского типа, 35% - молодым специалистам, прибывшим в образовательную организацию, </w:t>
      </w:r>
      <w:r w:rsidRPr="007A15C3">
        <w:rPr>
          <w:rFonts w:ascii="Times New Roman" w:hAnsi="Times New Roman"/>
          <w:sz w:val="24"/>
        </w:rPr>
        <w:lastRenderedPageBreak/>
        <w:t>расположенное в сельской местности).</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5927D2">
        <w:rPr>
          <w:rFonts w:ascii="Times New Roman" w:hAnsi="Times New Roman"/>
          <w:sz w:val="24"/>
        </w:rPr>
        <w:t>В целях повышения профессионального мастерства, стимулирования творчества, моральной поддержки, выявления инновационного потенциала учителя действуют традиционные конкурс</w:t>
      </w:r>
      <w:r>
        <w:rPr>
          <w:rFonts w:ascii="Times New Roman" w:hAnsi="Times New Roman"/>
          <w:sz w:val="24"/>
        </w:rPr>
        <w:t>ы профессионального мастерства «Учитель года», «Школа года»</w:t>
      </w:r>
      <w:r w:rsidRPr="005927D2">
        <w:rPr>
          <w:rFonts w:ascii="Times New Roman" w:hAnsi="Times New Roman"/>
          <w:sz w:val="24"/>
        </w:rPr>
        <w:t>, районный конкурс на присуждение премий руководителя админ</w:t>
      </w:r>
      <w:r>
        <w:rPr>
          <w:rFonts w:ascii="Times New Roman" w:hAnsi="Times New Roman"/>
          <w:sz w:val="24"/>
        </w:rPr>
        <w:t>истрации муниципального района «Княжпогостский»</w:t>
      </w:r>
      <w:r w:rsidRPr="005927D2">
        <w:rPr>
          <w:rFonts w:ascii="Times New Roman" w:hAnsi="Times New Roman"/>
          <w:sz w:val="24"/>
        </w:rPr>
        <w:t xml:space="preserve"> в отрасли образования</w:t>
      </w:r>
      <w:r>
        <w:rPr>
          <w:rFonts w:ascii="Times New Roman" w:hAnsi="Times New Roman"/>
          <w:sz w:val="24"/>
        </w:rPr>
        <w:t>.</w:t>
      </w:r>
    </w:p>
    <w:p w:rsidR="004D600F" w:rsidRDefault="004D600F" w:rsidP="004D600F">
      <w:pPr>
        <w:widowControl w:val="0"/>
        <w:autoSpaceDE w:val="0"/>
        <w:autoSpaceDN w:val="0"/>
        <w:adjustRightInd w:val="0"/>
        <w:ind w:firstLine="540"/>
        <w:jc w:val="both"/>
        <w:rPr>
          <w:rFonts w:ascii="Times New Roman" w:hAnsi="Times New Roman"/>
          <w:sz w:val="24"/>
        </w:rPr>
      </w:pPr>
      <w:r w:rsidRPr="004F2BEF">
        <w:rPr>
          <w:rFonts w:ascii="Times New Roman" w:hAnsi="Times New Roman"/>
          <w:sz w:val="24"/>
        </w:rPr>
        <w:t>В районе развивается система государственно-общественного управления образованием. В 4 образовательных организациях созданы и работают попечительские  советы, в 5 - советы образовательных организаций и другие органы, обеспечивающие государственный общественный характер управления.</w:t>
      </w:r>
      <w:r w:rsidRPr="009935C9">
        <w:rPr>
          <w:rFonts w:ascii="Times New Roman" w:hAnsi="Times New Roman"/>
          <w:sz w:val="24"/>
        </w:rPr>
        <w:t xml:space="preserve"> </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Несмотря на большую работу по обеспечению доступности качественного общего образования</w:t>
      </w:r>
      <w:r>
        <w:rPr>
          <w:rFonts w:ascii="Times New Roman" w:hAnsi="Times New Roman"/>
          <w:sz w:val="24"/>
        </w:rPr>
        <w:t>,</w:t>
      </w:r>
      <w:r w:rsidRPr="009935C9">
        <w:rPr>
          <w:rFonts w:ascii="Times New Roman" w:hAnsi="Times New Roman"/>
          <w:sz w:val="24"/>
        </w:rPr>
        <w:t xml:space="preserve"> существуют проблемы, которые требуют решения в ближайшей перспективе с использованием программных методов.</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 xml:space="preserve">Снижается качество подготовки выпускников в общеобразовательных </w:t>
      </w:r>
      <w:r>
        <w:rPr>
          <w:rFonts w:ascii="Times New Roman" w:hAnsi="Times New Roman"/>
          <w:sz w:val="24"/>
        </w:rPr>
        <w:t>организациях</w:t>
      </w:r>
      <w:r w:rsidRPr="009935C9">
        <w:rPr>
          <w:rFonts w:ascii="Times New Roman" w:hAnsi="Times New Roman"/>
          <w:sz w:val="24"/>
        </w:rPr>
        <w:t>, реализующих основные образовательные программы базо</w:t>
      </w:r>
      <w:r>
        <w:rPr>
          <w:rFonts w:ascii="Times New Roman" w:hAnsi="Times New Roman"/>
          <w:sz w:val="24"/>
        </w:rPr>
        <w:t xml:space="preserve">вого уровня. Сохраняется </w:t>
      </w:r>
      <w:r w:rsidRPr="009935C9">
        <w:rPr>
          <w:rFonts w:ascii="Times New Roman" w:hAnsi="Times New Roman"/>
          <w:sz w:val="24"/>
        </w:rPr>
        <w:t>доля выпускников, не получивших аттестат о среднем общем образовании.</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Недостаточно активно в образовательном процессе используются информационно-коммуникативные технологии (программно-технические средства, направленные на усвоение различных образовательных запросов обучающихся), особенно в школах, расположенных в сельской местности.</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 xml:space="preserve">Отмечается недостаточный уровень оснащенности кабинетов </w:t>
      </w:r>
      <w:proofErr w:type="spellStart"/>
      <w:r w:rsidRPr="009935C9">
        <w:rPr>
          <w:rFonts w:ascii="Times New Roman" w:hAnsi="Times New Roman"/>
          <w:sz w:val="24"/>
        </w:rPr>
        <w:t>коми</w:t>
      </w:r>
      <w:proofErr w:type="spellEnd"/>
      <w:r w:rsidRPr="009935C9">
        <w:rPr>
          <w:rFonts w:ascii="Times New Roman" w:hAnsi="Times New Roman"/>
          <w:sz w:val="24"/>
        </w:rPr>
        <w:t xml:space="preserve"> языка мультимедийным оборудованием.</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 xml:space="preserve">Разработка Подпрограммы 2 вызвана необходимостью дальнейшего повышения качества и расширения доступности общего образования, усиления его соответствия стратегическим ориентирам образовательной политики </w:t>
      </w:r>
      <w:r>
        <w:rPr>
          <w:rFonts w:ascii="Times New Roman" w:hAnsi="Times New Roman"/>
          <w:sz w:val="24"/>
        </w:rPr>
        <w:t>Княжпогостского района</w:t>
      </w:r>
      <w:r w:rsidRPr="009935C9">
        <w:rPr>
          <w:rFonts w:ascii="Times New Roman" w:hAnsi="Times New Roman"/>
          <w:sz w:val="24"/>
        </w:rPr>
        <w:t>, а также запросам и ожиданиям граждан.</w:t>
      </w:r>
    </w:p>
    <w:p w:rsidR="004D600F" w:rsidRPr="009935C9" w:rsidRDefault="004D600F" w:rsidP="004D600F">
      <w:pPr>
        <w:widowControl w:val="0"/>
        <w:autoSpaceDE w:val="0"/>
        <w:autoSpaceDN w:val="0"/>
        <w:adjustRightInd w:val="0"/>
        <w:rPr>
          <w:rFonts w:ascii="Times New Roman" w:hAnsi="Times New Roman"/>
          <w:sz w:val="24"/>
        </w:rPr>
      </w:pPr>
    </w:p>
    <w:p w:rsidR="004D600F" w:rsidRPr="009379FF" w:rsidRDefault="004D600F" w:rsidP="004D600F">
      <w:pPr>
        <w:widowControl w:val="0"/>
        <w:autoSpaceDE w:val="0"/>
        <w:autoSpaceDN w:val="0"/>
        <w:adjustRightInd w:val="0"/>
        <w:ind w:firstLine="540"/>
        <w:jc w:val="center"/>
        <w:outlineLvl w:val="2"/>
        <w:rPr>
          <w:rFonts w:ascii="Times New Roman" w:hAnsi="Times New Roman"/>
          <w:b/>
          <w:i/>
          <w:sz w:val="24"/>
        </w:rPr>
      </w:pPr>
      <w:bookmarkStart w:id="2" w:name="Par1221"/>
      <w:bookmarkEnd w:id="2"/>
      <w:r w:rsidRPr="009379FF">
        <w:rPr>
          <w:rFonts w:ascii="Times New Roman" w:hAnsi="Times New Roman"/>
          <w:b/>
          <w:i/>
          <w:sz w:val="24"/>
        </w:rPr>
        <w:t>2. Приоритеты реализуемой в Княжпогостском районе государственной политики в сфере реализации Подпрограммы 2, цели, задачи и показатели (индикаторы) достижения целей и решения задач, описание основных ожидаемых конечных результатов Подпрограммы 2, сроков и контрольных этапов реализации Подпрограммы 2</w:t>
      </w:r>
    </w:p>
    <w:p w:rsidR="004D600F" w:rsidRPr="009935C9" w:rsidRDefault="004D600F" w:rsidP="004D600F">
      <w:pPr>
        <w:widowControl w:val="0"/>
        <w:autoSpaceDE w:val="0"/>
        <w:autoSpaceDN w:val="0"/>
        <w:adjustRightInd w:val="0"/>
        <w:rPr>
          <w:rFonts w:ascii="Times New Roman" w:hAnsi="Times New Roman"/>
          <w:sz w:val="24"/>
        </w:rPr>
      </w:pP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 xml:space="preserve">1. Основными приоритетами государственной политики </w:t>
      </w:r>
      <w:r>
        <w:rPr>
          <w:rFonts w:ascii="Times New Roman" w:hAnsi="Times New Roman"/>
          <w:sz w:val="24"/>
        </w:rPr>
        <w:t>Княжпогостского района</w:t>
      </w:r>
      <w:r w:rsidRPr="009935C9">
        <w:rPr>
          <w:rFonts w:ascii="Times New Roman" w:hAnsi="Times New Roman"/>
          <w:sz w:val="24"/>
        </w:rPr>
        <w:t xml:space="preserve"> в сфере реализации Подпрограммы 2 с учетом положений, определенных в </w:t>
      </w:r>
      <w:hyperlink r:id="rId43" w:history="1">
        <w:r w:rsidRPr="009379FF">
          <w:rPr>
            <w:rFonts w:ascii="Times New Roman" w:hAnsi="Times New Roman"/>
            <w:sz w:val="24"/>
          </w:rPr>
          <w:t>Стратегии</w:t>
        </w:r>
      </w:hyperlink>
      <w:r w:rsidRPr="009935C9">
        <w:rPr>
          <w:rFonts w:ascii="Times New Roman" w:hAnsi="Times New Roman"/>
          <w:sz w:val="24"/>
        </w:rPr>
        <w:t>, являются:</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 xml:space="preserve">1) сохранение единого образовательного пространства на территории </w:t>
      </w:r>
      <w:r>
        <w:rPr>
          <w:rFonts w:ascii="Times New Roman" w:hAnsi="Times New Roman"/>
          <w:sz w:val="24"/>
        </w:rPr>
        <w:t xml:space="preserve">МР «Княжпогостский» </w:t>
      </w:r>
      <w:r w:rsidRPr="009935C9">
        <w:rPr>
          <w:rFonts w:ascii="Times New Roman" w:hAnsi="Times New Roman"/>
          <w:sz w:val="24"/>
        </w:rPr>
        <w:t>с учетом ее социально-культурных и этнокультурных особенностей;</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2) создание равных стартовых возможностей в получении образования и рост доступности качественного общего образования.</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2. В соответствии с приоритетами определена цель Подпрограммы 2 - обеспечение доступности качественного общего образования, соответствующего требованиям развития инновационной экономики и потребностям граждан.</w:t>
      </w:r>
    </w:p>
    <w:p w:rsidR="004D600F" w:rsidRPr="009935C9" w:rsidRDefault="004D600F" w:rsidP="004D600F">
      <w:pPr>
        <w:widowControl w:val="0"/>
        <w:autoSpaceDE w:val="0"/>
        <w:autoSpaceDN w:val="0"/>
        <w:adjustRightInd w:val="0"/>
        <w:ind w:firstLine="567"/>
        <w:jc w:val="both"/>
        <w:rPr>
          <w:rFonts w:ascii="Times New Roman" w:hAnsi="Times New Roman"/>
          <w:sz w:val="24"/>
        </w:rPr>
      </w:pPr>
      <w:r w:rsidRPr="009935C9">
        <w:rPr>
          <w:rFonts w:ascii="Times New Roman" w:hAnsi="Times New Roman"/>
          <w:sz w:val="24"/>
        </w:rPr>
        <w:t>3. Задачи Подпрограммы 2:</w:t>
      </w:r>
    </w:p>
    <w:p w:rsidR="004D600F" w:rsidRPr="009935C9" w:rsidRDefault="004D600F" w:rsidP="004D600F">
      <w:pPr>
        <w:widowControl w:val="0"/>
        <w:autoSpaceDE w:val="0"/>
        <w:autoSpaceDN w:val="0"/>
        <w:adjustRightInd w:val="0"/>
        <w:ind w:firstLine="567"/>
        <w:jc w:val="both"/>
        <w:rPr>
          <w:rFonts w:ascii="Times New Roman" w:hAnsi="Times New Roman"/>
          <w:sz w:val="24"/>
        </w:rPr>
      </w:pPr>
      <w:r w:rsidRPr="009935C9">
        <w:rPr>
          <w:rFonts w:ascii="Times New Roman" w:hAnsi="Times New Roman"/>
          <w:sz w:val="24"/>
        </w:rPr>
        <w:t>1) обеспечение доступности общего образования;</w:t>
      </w:r>
    </w:p>
    <w:p w:rsidR="004D600F" w:rsidRPr="009935C9" w:rsidRDefault="004D600F" w:rsidP="004D600F">
      <w:pPr>
        <w:widowControl w:val="0"/>
        <w:autoSpaceDE w:val="0"/>
        <w:autoSpaceDN w:val="0"/>
        <w:adjustRightInd w:val="0"/>
        <w:ind w:firstLine="567"/>
        <w:jc w:val="both"/>
        <w:rPr>
          <w:rFonts w:ascii="Times New Roman" w:hAnsi="Times New Roman"/>
          <w:sz w:val="24"/>
        </w:rPr>
      </w:pPr>
      <w:r w:rsidRPr="009935C9">
        <w:rPr>
          <w:rFonts w:ascii="Times New Roman" w:hAnsi="Times New Roman"/>
          <w:sz w:val="24"/>
        </w:rPr>
        <w:t>2) повышение качеств</w:t>
      </w:r>
      <w:r>
        <w:rPr>
          <w:rFonts w:ascii="Times New Roman" w:hAnsi="Times New Roman"/>
          <w:sz w:val="24"/>
        </w:rPr>
        <w:t>а</w:t>
      </w:r>
      <w:r w:rsidRPr="009935C9">
        <w:rPr>
          <w:rFonts w:ascii="Times New Roman" w:hAnsi="Times New Roman"/>
          <w:sz w:val="24"/>
        </w:rPr>
        <w:t xml:space="preserve"> общего образования;</w:t>
      </w:r>
    </w:p>
    <w:p w:rsidR="004D600F" w:rsidRDefault="004D600F" w:rsidP="004D600F">
      <w:pPr>
        <w:widowControl w:val="0"/>
        <w:autoSpaceDE w:val="0"/>
        <w:autoSpaceDN w:val="0"/>
        <w:adjustRightInd w:val="0"/>
        <w:ind w:firstLine="567"/>
        <w:jc w:val="both"/>
        <w:rPr>
          <w:rFonts w:ascii="Times New Roman" w:hAnsi="Times New Roman"/>
          <w:sz w:val="24"/>
        </w:rPr>
      </w:pPr>
      <w:r>
        <w:rPr>
          <w:rFonts w:ascii="Times New Roman" w:hAnsi="Times New Roman"/>
          <w:sz w:val="24"/>
        </w:rPr>
        <w:t>3</w:t>
      </w:r>
      <w:r w:rsidRPr="009935C9">
        <w:rPr>
          <w:rFonts w:ascii="Times New Roman" w:hAnsi="Times New Roman"/>
          <w:sz w:val="24"/>
        </w:rPr>
        <w:t>) создание условий для повышения эффективности системы общего об</w:t>
      </w:r>
      <w:r>
        <w:rPr>
          <w:rFonts w:ascii="Times New Roman" w:hAnsi="Times New Roman"/>
          <w:sz w:val="24"/>
        </w:rPr>
        <w:t>разования;</w:t>
      </w:r>
    </w:p>
    <w:p w:rsidR="004D600F" w:rsidRPr="003B1702" w:rsidRDefault="004D600F" w:rsidP="004D600F">
      <w:pPr>
        <w:widowControl w:val="0"/>
        <w:autoSpaceDE w:val="0"/>
        <w:autoSpaceDN w:val="0"/>
        <w:adjustRightInd w:val="0"/>
        <w:ind w:firstLine="567"/>
        <w:jc w:val="both"/>
        <w:rPr>
          <w:rFonts w:ascii="Times New Roman" w:hAnsi="Times New Roman"/>
          <w:sz w:val="24"/>
        </w:rPr>
      </w:pPr>
      <w:r>
        <w:rPr>
          <w:rFonts w:ascii="Times New Roman" w:hAnsi="Times New Roman"/>
          <w:sz w:val="24"/>
        </w:rPr>
        <w:t>4)</w:t>
      </w:r>
      <w:r w:rsidRPr="003B1702">
        <w:rPr>
          <w:sz w:val="20"/>
          <w:szCs w:val="20"/>
        </w:rPr>
        <w:t xml:space="preserve"> </w:t>
      </w:r>
      <w:r>
        <w:rPr>
          <w:rFonts w:ascii="Times New Roman" w:hAnsi="Times New Roman"/>
          <w:sz w:val="24"/>
        </w:rPr>
        <w:t>о</w:t>
      </w:r>
      <w:r w:rsidRPr="003B1702">
        <w:rPr>
          <w:rFonts w:ascii="Times New Roman" w:hAnsi="Times New Roman"/>
          <w:sz w:val="24"/>
        </w:rPr>
        <w:t>беспечение доступности общего образования для детей с ограниченными возможностями здоровья</w:t>
      </w:r>
      <w:r>
        <w:rPr>
          <w:rFonts w:ascii="Times New Roman" w:hAnsi="Times New Roman"/>
          <w:sz w:val="24"/>
        </w:rPr>
        <w:t>.</w:t>
      </w:r>
    </w:p>
    <w:p w:rsidR="004D600F" w:rsidRDefault="004D600F" w:rsidP="004D600F">
      <w:pPr>
        <w:widowControl w:val="0"/>
        <w:autoSpaceDE w:val="0"/>
        <w:autoSpaceDN w:val="0"/>
        <w:adjustRightInd w:val="0"/>
        <w:ind w:firstLine="567"/>
        <w:jc w:val="both"/>
        <w:rPr>
          <w:rFonts w:ascii="Times New Roman" w:hAnsi="Times New Roman"/>
          <w:sz w:val="24"/>
        </w:rPr>
      </w:pPr>
      <w:r w:rsidRPr="009935C9">
        <w:rPr>
          <w:rFonts w:ascii="Times New Roman" w:hAnsi="Times New Roman"/>
          <w:sz w:val="24"/>
        </w:rPr>
        <w:t>4. Перечень показателей (целевых индикаторов) Подпрограммы 2:</w:t>
      </w:r>
    </w:p>
    <w:p w:rsidR="004D600F" w:rsidRPr="00785BA7" w:rsidRDefault="004D600F" w:rsidP="004D600F">
      <w:pPr>
        <w:widowControl w:val="0"/>
        <w:autoSpaceDE w:val="0"/>
        <w:autoSpaceDN w:val="0"/>
        <w:adjustRightInd w:val="0"/>
        <w:ind w:firstLine="540"/>
        <w:jc w:val="both"/>
        <w:rPr>
          <w:rFonts w:ascii="Times New Roman" w:hAnsi="Times New Roman"/>
          <w:sz w:val="24"/>
        </w:rPr>
      </w:pPr>
      <w:hyperlink r:id="rId44" w:history="1">
        <w:proofErr w:type="gramStart"/>
        <w:r>
          <w:rPr>
            <w:rFonts w:ascii="Times New Roman" w:hAnsi="Times New Roman"/>
            <w:sz w:val="24"/>
          </w:rPr>
          <w:t>1</w:t>
        </w:r>
      </w:hyperlink>
      <w:r w:rsidRPr="00785BA7">
        <w:rPr>
          <w:rFonts w:ascii="Times New Roman" w:hAnsi="Times New Roman"/>
          <w:sz w:val="24"/>
        </w:rPr>
        <w:t xml:space="preserve">) удовлетворенность населения качеством общего образования от общего числа опрошенных родителей, дети которых посещают общеобразовательные </w:t>
      </w:r>
      <w:r>
        <w:rPr>
          <w:rFonts w:ascii="Times New Roman" w:hAnsi="Times New Roman"/>
          <w:sz w:val="24"/>
        </w:rPr>
        <w:t>организации</w:t>
      </w:r>
      <w:r w:rsidRPr="00785BA7">
        <w:rPr>
          <w:rFonts w:ascii="Times New Roman" w:hAnsi="Times New Roman"/>
          <w:sz w:val="24"/>
        </w:rPr>
        <w:t xml:space="preserve"> в с</w:t>
      </w:r>
      <w:r>
        <w:rPr>
          <w:rFonts w:ascii="Times New Roman" w:hAnsi="Times New Roman"/>
          <w:sz w:val="24"/>
        </w:rPr>
        <w:t>оответствующем году (%</w:t>
      </w:r>
      <w:r w:rsidRPr="00785BA7">
        <w:rPr>
          <w:rFonts w:ascii="Times New Roman" w:hAnsi="Times New Roman"/>
          <w:sz w:val="24"/>
        </w:rPr>
        <w:t>);</w:t>
      </w:r>
      <w:proofErr w:type="gramEnd"/>
    </w:p>
    <w:p w:rsidR="004D600F" w:rsidRPr="00785BA7" w:rsidRDefault="004D600F" w:rsidP="004D600F">
      <w:pPr>
        <w:widowControl w:val="0"/>
        <w:autoSpaceDE w:val="0"/>
        <w:autoSpaceDN w:val="0"/>
        <w:adjustRightInd w:val="0"/>
        <w:ind w:firstLine="540"/>
        <w:jc w:val="both"/>
        <w:rPr>
          <w:rFonts w:ascii="Times New Roman" w:hAnsi="Times New Roman"/>
          <w:sz w:val="24"/>
        </w:rPr>
      </w:pPr>
      <w:hyperlink r:id="rId45" w:history="1">
        <w:r>
          <w:rPr>
            <w:rFonts w:ascii="Times New Roman" w:hAnsi="Times New Roman"/>
            <w:sz w:val="24"/>
          </w:rPr>
          <w:t>2</w:t>
        </w:r>
      </w:hyperlink>
      <w:r w:rsidRPr="00785BA7">
        <w:rPr>
          <w:rFonts w:ascii="Times New Roman" w:hAnsi="Times New Roman"/>
          <w:sz w:val="24"/>
        </w:rPr>
        <w:t>) доля выпускников 11  классов, получивших аттестат о среднем  общем образовании, от общего числа выпускников 11  классов;</w:t>
      </w:r>
    </w:p>
    <w:p w:rsidR="004D600F" w:rsidRPr="00785BA7" w:rsidRDefault="004D600F" w:rsidP="004D600F">
      <w:pPr>
        <w:widowControl w:val="0"/>
        <w:autoSpaceDE w:val="0"/>
        <w:autoSpaceDN w:val="0"/>
        <w:adjustRightInd w:val="0"/>
        <w:ind w:firstLine="540"/>
        <w:jc w:val="both"/>
        <w:rPr>
          <w:rFonts w:ascii="Times New Roman" w:hAnsi="Times New Roman"/>
          <w:sz w:val="24"/>
        </w:rPr>
      </w:pPr>
      <w:hyperlink r:id="rId46" w:history="1">
        <w:r>
          <w:rPr>
            <w:rFonts w:ascii="Times New Roman" w:hAnsi="Times New Roman"/>
            <w:sz w:val="24"/>
          </w:rPr>
          <w:t>3</w:t>
        </w:r>
      </w:hyperlink>
      <w:r w:rsidRPr="00785BA7">
        <w:rPr>
          <w:rFonts w:ascii="Times New Roman" w:hAnsi="Times New Roman"/>
          <w:sz w:val="24"/>
        </w:rPr>
        <w:t xml:space="preserve">) доля общеобразовательных </w:t>
      </w:r>
      <w:r>
        <w:rPr>
          <w:rFonts w:ascii="Times New Roman" w:hAnsi="Times New Roman"/>
          <w:sz w:val="24"/>
        </w:rPr>
        <w:t>организаций</w:t>
      </w:r>
      <w:r w:rsidRPr="00785BA7">
        <w:rPr>
          <w:rFonts w:ascii="Times New Roman" w:hAnsi="Times New Roman"/>
          <w:sz w:val="24"/>
        </w:rPr>
        <w:t>, осуществляющих дистанционное обучение обучающихся, в общей ч</w:t>
      </w:r>
      <w:r>
        <w:rPr>
          <w:rFonts w:ascii="Times New Roman" w:hAnsi="Times New Roman"/>
          <w:sz w:val="24"/>
        </w:rPr>
        <w:t>исленности общеобразовательных организаций</w:t>
      </w:r>
      <w:r w:rsidRPr="00785BA7">
        <w:rPr>
          <w:rFonts w:ascii="Times New Roman" w:hAnsi="Times New Roman"/>
          <w:sz w:val="24"/>
        </w:rPr>
        <w:t>;</w:t>
      </w:r>
    </w:p>
    <w:p w:rsidR="004D600F" w:rsidRPr="00785BA7" w:rsidRDefault="004D600F" w:rsidP="004D600F">
      <w:pPr>
        <w:widowControl w:val="0"/>
        <w:autoSpaceDE w:val="0"/>
        <w:autoSpaceDN w:val="0"/>
        <w:adjustRightInd w:val="0"/>
        <w:ind w:firstLine="540"/>
        <w:jc w:val="both"/>
        <w:rPr>
          <w:rFonts w:ascii="Times New Roman" w:hAnsi="Times New Roman"/>
          <w:sz w:val="24"/>
        </w:rPr>
      </w:pPr>
      <w:hyperlink r:id="rId47" w:history="1">
        <w:r>
          <w:rPr>
            <w:rFonts w:ascii="Times New Roman" w:hAnsi="Times New Roman"/>
            <w:sz w:val="24"/>
          </w:rPr>
          <w:t>4</w:t>
        </w:r>
      </w:hyperlink>
      <w:r w:rsidRPr="00785BA7">
        <w:rPr>
          <w:rFonts w:ascii="Times New Roman" w:hAnsi="Times New Roman"/>
          <w:sz w:val="24"/>
        </w:rPr>
        <w:t xml:space="preserve">) удельный вес образовательных </w:t>
      </w:r>
      <w:r>
        <w:rPr>
          <w:rFonts w:ascii="Times New Roman" w:hAnsi="Times New Roman"/>
          <w:sz w:val="24"/>
        </w:rPr>
        <w:t>организаций</w:t>
      </w:r>
      <w:r w:rsidRPr="00785BA7">
        <w:rPr>
          <w:rFonts w:ascii="Times New Roman" w:hAnsi="Times New Roman"/>
          <w:sz w:val="24"/>
        </w:rPr>
        <w:t xml:space="preserve">, принимающих участие в муниципальных мероприятиях по выявлению, распространению и поддержке инновационного опыта работы муниципальных общеобразовательных </w:t>
      </w:r>
      <w:r>
        <w:rPr>
          <w:rFonts w:ascii="Times New Roman" w:hAnsi="Times New Roman"/>
          <w:sz w:val="24"/>
        </w:rPr>
        <w:t>организаций</w:t>
      </w:r>
      <w:r w:rsidRPr="00785BA7">
        <w:rPr>
          <w:rFonts w:ascii="Times New Roman" w:hAnsi="Times New Roman"/>
          <w:sz w:val="24"/>
        </w:rPr>
        <w:t xml:space="preserve"> в Княжпогостском районе (конкурс </w:t>
      </w:r>
      <w:r>
        <w:rPr>
          <w:rFonts w:ascii="Times New Roman" w:hAnsi="Times New Roman"/>
          <w:sz w:val="24"/>
        </w:rPr>
        <w:t>«Школа года», районная конференция «Путь к мастерству», районный конкурс на присуждение премий руководителя администрации МР «Княжпогостский»</w:t>
      </w:r>
      <w:r w:rsidRPr="00785BA7">
        <w:rPr>
          <w:rFonts w:ascii="Times New Roman" w:hAnsi="Times New Roman"/>
          <w:sz w:val="24"/>
        </w:rPr>
        <w:t>);</w:t>
      </w:r>
    </w:p>
    <w:p w:rsidR="004D600F" w:rsidRDefault="004D600F" w:rsidP="004D600F">
      <w:pPr>
        <w:widowControl w:val="0"/>
        <w:autoSpaceDE w:val="0"/>
        <w:autoSpaceDN w:val="0"/>
        <w:adjustRightInd w:val="0"/>
        <w:ind w:firstLine="540"/>
        <w:jc w:val="both"/>
        <w:rPr>
          <w:rFonts w:ascii="Times New Roman" w:hAnsi="Times New Roman"/>
          <w:sz w:val="24"/>
        </w:rPr>
      </w:pPr>
      <w:hyperlink r:id="rId48" w:history="1">
        <w:r>
          <w:rPr>
            <w:rFonts w:ascii="Times New Roman" w:hAnsi="Times New Roman"/>
            <w:sz w:val="24"/>
          </w:rPr>
          <w:t>5</w:t>
        </w:r>
      </w:hyperlink>
      <w:r w:rsidRPr="00785BA7">
        <w:rPr>
          <w:rFonts w:ascii="Times New Roman" w:hAnsi="Times New Roman"/>
          <w:sz w:val="24"/>
        </w:rPr>
        <w:t>)</w:t>
      </w:r>
      <w:r w:rsidRPr="008D6498">
        <w:rPr>
          <w:rFonts w:ascii="Times New Roman" w:hAnsi="Times New Roman"/>
          <w:sz w:val="24"/>
        </w:rPr>
        <w:t xml:space="preserve"> </w:t>
      </w:r>
      <w:r>
        <w:rPr>
          <w:rFonts w:ascii="Times New Roman" w:hAnsi="Times New Roman"/>
          <w:sz w:val="24"/>
        </w:rPr>
        <w:t>удельный вес</w:t>
      </w:r>
      <w:r w:rsidRPr="008D6498">
        <w:rPr>
          <w:rFonts w:ascii="Times New Roman" w:hAnsi="Times New Roman"/>
          <w:sz w:val="24"/>
        </w:rPr>
        <w:t xml:space="preserve"> педагогических работников, прошедших аттестацию на высшую и первую квалификационные категории и соответствие занимаемой должности, от общего количества педагогических работн</w:t>
      </w:r>
      <w:r>
        <w:rPr>
          <w:rFonts w:ascii="Times New Roman" w:hAnsi="Times New Roman"/>
          <w:sz w:val="24"/>
        </w:rPr>
        <w:t>иков;</w:t>
      </w:r>
    </w:p>
    <w:p w:rsidR="004D600F" w:rsidRPr="008D6498" w:rsidRDefault="004D600F" w:rsidP="004D600F">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6) </w:t>
      </w:r>
      <w:r w:rsidRPr="00081C08">
        <w:rPr>
          <w:rFonts w:ascii="Times New Roman" w:hAnsi="Times New Roman"/>
          <w:sz w:val="24"/>
        </w:rPr>
        <w:t xml:space="preserve">доля общеобразовательных организаций, в которых создана универсальная </w:t>
      </w:r>
      <w:proofErr w:type="spellStart"/>
      <w:r w:rsidRPr="00081C08">
        <w:rPr>
          <w:rFonts w:ascii="Times New Roman" w:hAnsi="Times New Roman"/>
          <w:sz w:val="24"/>
        </w:rPr>
        <w:t>безбарьерная</w:t>
      </w:r>
      <w:proofErr w:type="spellEnd"/>
      <w:r w:rsidRPr="00081C08">
        <w:rPr>
          <w:rFonts w:ascii="Times New Roman" w:hAnsi="Times New Roman"/>
          <w:sz w:val="24"/>
        </w:rPr>
        <w:t xml:space="preserve"> среда для  детей с ограниченными возможностями здоровья, в общем количестве общеобразовательных организаций</w:t>
      </w:r>
      <w:r>
        <w:rPr>
          <w:rFonts w:ascii="Times New Roman" w:hAnsi="Times New Roman"/>
          <w:sz w:val="24"/>
        </w:rPr>
        <w:t>.</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Подпрогр</w:t>
      </w:r>
      <w:r>
        <w:rPr>
          <w:rFonts w:ascii="Times New Roman" w:hAnsi="Times New Roman"/>
          <w:sz w:val="24"/>
        </w:rPr>
        <w:t>амма 2 реализуется в 2015 - 2020</w:t>
      </w:r>
      <w:r w:rsidRPr="009935C9">
        <w:rPr>
          <w:rFonts w:ascii="Times New Roman" w:hAnsi="Times New Roman"/>
          <w:sz w:val="24"/>
        </w:rPr>
        <w:t xml:space="preserve"> годах.</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В соответствии с мероприятиями Подпрограммы 2 будут сфор</w:t>
      </w:r>
      <w:r>
        <w:rPr>
          <w:rFonts w:ascii="Times New Roman" w:hAnsi="Times New Roman"/>
          <w:sz w:val="24"/>
        </w:rPr>
        <w:t xml:space="preserve">мированы стратегические проекты </w:t>
      </w:r>
      <w:r w:rsidRPr="009935C9">
        <w:rPr>
          <w:rFonts w:ascii="Times New Roman" w:hAnsi="Times New Roman"/>
          <w:sz w:val="24"/>
        </w:rPr>
        <w:t xml:space="preserve">развития общего образования, включающие в себя ряд новых взаимосвязанных направлений. Эти проекты будут реализованы базовыми образовательными </w:t>
      </w:r>
      <w:r>
        <w:rPr>
          <w:rFonts w:ascii="Times New Roman" w:hAnsi="Times New Roman"/>
          <w:sz w:val="24"/>
        </w:rPr>
        <w:t xml:space="preserve">организациями. </w:t>
      </w:r>
      <w:r w:rsidRPr="009935C9">
        <w:rPr>
          <w:rFonts w:ascii="Times New Roman" w:hAnsi="Times New Roman"/>
          <w:sz w:val="24"/>
        </w:rPr>
        <w:t xml:space="preserve">На муниципальном уровне будут созданы современные условия для реализации основных общеобразовательных программ в соответствии с федеральными государственными образовательными </w:t>
      </w:r>
      <w:r>
        <w:rPr>
          <w:rFonts w:ascii="Times New Roman" w:hAnsi="Times New Roman"/>
          <w:sz w:val="24"/>
        </w:rPr>
        <w:t xml:space="preserve">стандартами </w:t>
      </w:r>
      <w:r w:rsidRPr="009935C9">
        <w:rPr>
          <w:rFonts w:ascii="Times New Roman" w:hAnsi="Times New Roman"/>
          <w:sz w:val="24"/>
        </w:rPr>
        <w:t>общего образования.</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К 20</w:t>
      </w:r>
      <w:r>
        <w:rPr>
          <w:rFonts w:ascii="Times New Roman" w:hAnsi="Times New Roman"/>
          <w:sz w:val="24"/>
        </w:rPr>
        <w:t>20</w:t>
      </w:r>
      <w:r w:rsidRPr="009935C9">
        <w:rPr>
          <w:rFonts w:ascii="Times New Roman" w:hAnsi="Times New Roman"/>
          <w:sz w:val="24"/>
        </w:rPr>
        <w:t xml:space="preserve"> году планируется создать условия для широкомасштабного внедрения федерального государственного образовательного стандарта основного общего образования.</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 xml:space="preserve">В сфере общего образования </w:t>
      </w:r>
      <w:r>
        <w:rPr>
          <w:rFonts w:ascii="Times New Roman" w:hAnsi="Times New Roman"/>
          <w:sz w:val="24"/>
        </w:rPr>
        <w:t>Княжпогостского района</w:t>
      </w:r>
      <w:r w:rsidRPr="009935C9">
        <w:rPr>
          <w:rFonts w:ascii="Times New Roman" w:hAnsi="Times New Roman"/>
          <w:sz w:val="24"/>
        </w:rPr>
        <w:t xml:space="preserve"> изменятся подходы к управлению в системе общего образования:</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 xml:space="preserve">1) расширится участие общественности в управлении и контроле качества образования, как на уровне учреждений, так и на муниципальном </w:t>
      </w:r>
      <w:r>
        <w:rPr>
          <w:rFonts w:ascii="Times New Roman" w:hAnsi="Times New Roman"/>
          <w:sz w:val="24"/>
        </w:rPr>
        <w:t>уровне</w:t>
      </w:r>
      <w:r w:rsidRPr="009935C9">
        <w:rPr>
          <w:rFonts w:ascii="Times New Roman" w:hAnsi="Times New Roman"/>
          <w:sz w:val="24"/>
        </w:rPr>
        <w:t xml:space="preserve"> (наблюдательные, попечительские и управляющие советы) за счет повышения открытости и прозрачности системы образования;</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2) будет обеспечено информирование потребителей образовательных услуг и общественности о деятельности образовательных учреждений;</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3) повысится роль профессионального сообщества преподавателей (ассоциаций, союзов) в управлении образованием на уровне педагогических коллективов.</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Будет обеспечен переход на федеральные государственные образовательные стандарты общего образования, что позволит обеспечить новое качество общего образования.</w:t>
      </w:r>
    </w:p>
    <w:p w:rsidR="004D600F"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 xml:space="preserve">Будет продолжена модернизация содержания и методов обучения на основе эффективного использования возможностей современных образовательных технологий, в том числе информационно-коммуникационных. </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 xml:space="preserve">В системе общего образования будут созданы условия для распространения дистанционных технологий обучения, за счет чего повысится доступность образовательных услуг на территории </w:t>
      </w:r>
      <w:r>
        <w:rPr>
          <w:rFonts w:ascii="Times New Roman" w:hAnsi="Times New Roman"/>
          <w:sz w:val="24"/>
        </w:rPr>
        <w:t>Княжпогостского района</w:t>
      </w:r>
      <w:r w:rsidRPr="009935C9">
        <w:rPr>
          <w:rFonts w:ascii="Times New Roman" w:hAnsi="Times New Roman"/>
          <w:sz w:val="24"/>
        </w:rPr>
        <w:t xml:space="preserve">. Развитие системы дистанционного образования будет способствовать удовлетворению образовательных потребностей каждого обучающегося, в том числе детей с ограниченными возможностями здоровья, созданию </w:t>
      </w:r>
      <w:proofErr w:type="spellStart"/>
      <w:r w:rsidRPr="009935C9">
        <w:rPr>
          <w:rFonts w:ascii="Times New Roman" w:hAnsi="Times New Roman"/>
          <w:sz w:val="24"/>
        </w:rPr>
        <w:t>безбарьерной</w:t>
      </w:r>
      <w:proofErr w:type="spellEnd"/>
      <w:r w:rsidRPr="009935C9">
        <w:rPr>
          <w:rFonts w:ascii="Times New Roman" w:hAnsi="Times New Roman"/>
          <w:sz w:val="24"/>
        </w:rPr>
        <w:t xml:space="preserve"> образовательной среды.</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Оснащение современным технологическим оборудованием школьных столовых создаст условия для обеспечения двухразовым горячим питанием всех школьников.</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 xml:space="preserve">Будет обеспечено повышение профессиональной квалификации, обеспечивающей деятельность педагогов в условиях новых стандартов. </w:t>
      </w:r>
    </w:p>
    <w:p w:rsidR="004D600F" w:rsidRDefault="004D600F" w:rsidP="004D600F">
      <w:pPr>
        <w:widowControl w:val="0"/>
        <w:autoSpaceDE w:val="0"/>
        <w:autoSpaceDN w:val="0"/>
        <w:adjustRightInd w:val="0"/>
        <w:ind w:firstLine="540"/>
        <w:jc w:val="both"/>
        <w:outlineLvl w:val="2"/>
        <w:rPr>
          <w:rFonts w:ascii="Times New Roman" w:hAnsi="Times New Roman"/>
          <w:sz w:val="24"/>
        </w:rPr>
      </w:pPr>
      <w:bookmarkStart w:id="3" w:name="Par1274"/>
      <w:bookmarkEnd w:id="3"/>
    </w:p>
    <w:p w:rsidR="004D600F" w:rsidRPr="009379FF" w:rsidRDefault="004D600F" w:rsidP="004D600F">
      <w:pPr>
        <w:widowControl w:val="0"/>
        <w:autoSpaceDE w:val="0"/>
        <w:autoSpaceDN w:val="0"/>
        <w:adjustRightInd w:val="0"/>
        <w:jc w:val="center"/>
        <w:outlineLvl w:val="2"/>
        <w:rPr>
          <w:rFonts w:ascii="Times New Roman" w:hAnsi="Times New Roman"/>
          <w:b/>
          <w:i/>
          <w:sz w:val="24"/>
        </w:rPr>
      </w:pPr>
      <w:r w:rsidRPr="009379FF">
        <w:rPr>
          <w:rFonts w:ascii="Times New Roman" w:hAnsi="Times New Roman"/>
          <w:b/>
          <w:i/>
          <w:sz w:val="24"/>
        </w:rPr>
        <w:t>3. Характеристика основных мероприятий Подпрограммы 2</w:t>
      </w:r>
    </w:p>
    <w:p w:rsidR="004D600F" w:rsidRPr="009935C9" w:rsidRDefault="004D600F" w:rsidP="004D600F">
      <w:pPr>
        <w:widowControl w:val="0"/>
        <w:autoSpaceDE w:val="0"/>
        <w:autoSpaceDN w:val="0"/>
        <w:adjustRightInd w:val="0"/>
        <w:rPr>
          <w:rFonts w:ascii="Times New Roman" w:hAnsi="Times New Roman"/>
          <w:sz w:val="24"/>
        </w:rPr>
      </w:pP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 xml:space="preserve">1. </w:t>
      </w:r>
      <w:hyperlink w:anchor="Par2739" w:history="1">
        <w:r w:rsidRPr="00E84122">
          <w:rPr>
            <w:rFonts w:ascii="Times New Roman" w:hAnsi="Times New Roman"/>
            <w:sz w:val="24"/>
          </w:rPr>
          <w:t>Перечень</w:t>
        </w:r>
      </w:hyperlink>
      <w:r w:rsidRPr="009935C9">
        <w:rPr>
          <w:rFonts w:ascii="Times New Roman" w:hAnsi="Times New Roman"/>
          <w:sz w:val="24"/>
        </w:rPr>
        <w:t xml:space="preserve"> основных мероприятий Подпрограммы 2 (с указанием сроков их реализации, объемов финансирования и ожидаемых результатов изложен в приложении 1 к Программе</w:t>
      </w:r>
      <w:r>
        <w:rPr>
          <w:rFonts w:ascii="Times New Roman" w:hAnsi="Times New Roman"/>
          <w:sz w:val="24"/>
        </w:rPr>
        <w:t>)</w:t>
      </w:r>
      <w:r w:rsidRPr="009935C9">
        <w:rPr>
          <w:rFonts w:ascii="Times New Roman" w:hAnsi="Times New Roman"/>
          <w:sz w:val="24"/>
        </w:rPr>
        <w:t>.</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Перечень основных мероприятий сформирован таким образом, чтобы обеспечить решение конкретных задач Подпрограммы 2.</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lastRenderedPageBreak/>
        <w:t xml:space="preserve">2. Решению задачи </w:t>
      </w:r>
      <w:r w:rsidRPr="009379FF">
        <w:rPr>
          <w:rFonts w:ascii="Times New Roman" w:hAnsi="Times New Roman"/>
          <w:sz w:val="24"/>
        </w:rPr>
        <w:t>«Обеспечение доступности общего образования»</w:t>
      </w:r>
      <w:r w:rsidRPr="009935C9">
        <w:rPr>
          <w:rFonts w:ascii="Times New Roman" w:hAnsi="Times New Roman"/>
          <w:sz w:val="24"/>
        </w:rPr>
        <w:t xml:space="preserve"> способствуют следующие основные мероприятия:</w:t>
      </w:r>
    </w:p>
    <w:p w:rsidR="004D600F" w:rsidRPr="00D01D9C" w:rsidRDefault="004D600F" w:rsidP="004D600F">
      <w:pPr>
        <w:widowControl w:val="0"/>
        <w:autoSpaceDE w:val="0"/>
        <w:autoSpaceDN w:val="0"/>
        <w:adjustRightInd w:val="0"/>
        <w:ind w:firstLine="540"/>
        <w:jc w:val="both"/>
        <w:rPr>
          <w:rFonts w:ascii="Times New Roman" w:hAnsi="Times New Roman"/>
          <w:sz w:val="24"/>
        </w:rPr>
      </w:pPr>
      <w:r>
        <w:rPr>
          <w:rFonts w:ascii="Times New Roman" w:hAnsi="Times New Roman"/>
          <w:sz w:val="24"/>
        </w:rPr>
        <w:t>2.1)</w:t>
      </w:r>
      <w:r w:rsidRPr="009935C9">
        <w:rPr>
          <w:rFonts w:ascii="Times New Roman" w:hAnsi="Times New Roman"/>
          <w:sz w:val="24"/>
        </w:rPr>
        <w:t xml:space="preserve"> </w:t>
      </w:r>
      <w:r>
        <w:rPr>
          <w:rFonts w:ascii="Times New Roman" w:hAnsi="Times New Roman"/>
          <w:sz w:val="24"/>
        </w:rPr>
        <w:t xml:space="preserve">Оказание </w:t>
      </w:r>
      <w:r w:rsidRPr="00D01D9C">
        <w:rPr>
          <w:rFonts w:ascii="Times New Roman" w:hAnsi="Times New Roman"/>
          <w:sz w:val="24"/>
        </w:rPr>
        <w:t>муниципальных услуг (выполнение работ) общеобразовательными организациями</w:t>
      </w:r>
      <w:r>
        <w:rPr>
          <w:rFonts w:ascii="Times New Roman" w:hAnsi="Times New Roman"/>
          <w:sz w:val="24"/>
        </w:rPr>
        <w:t>;</w:t>
      </w:r>
      <w:r w:rsidRPr="00D01D9C">
        <w:rPr>
          <w:sz w:val="24"/>
        </w:rPr>
        <w:t xml:space="preserve"> </w:t>
      </w:r>
      <w:r>
        <w:rPr>
          <w:rFonts w:ascii="Times New Roman" w:hAnsi="Times New Roman"/>
          <w:sz w:val="24"/>
        </w:rPr>
        <w:t>р</w:t>
      </w:r>
      <w:r w:rsidRPr="00D01D9C">
        <w:rPr>
          <w:rFonts w:ascii="Times New Roman" w:hAnsi="Times New Roman"/>
          <w:sz w:val="24"/>
        </w:rPr>
        <w:t>еализация муниципальными дошкольными и общеобразовательными организациями в Республике Коми образовательных программ.</w:t>
      </w:r>
    </w:p>
    <w:p w:rsidR="004D600F" w:rsidRPr="00D01D9C" w:rsidRDefault="004D600F" w:rsidP="004D600F">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2.2) </w:t>
      </w:r>
      <w:r w:rsidRPr="00D01D9C">
        <w:rPr>
          <w:rFonts w:ascii="Times New Roman" w:hAnsi="Times New Roman"/>
          <w:sz w:val="24"/>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Pr>
          <w:rFonts w:ascii="Times New Roman" w:hAnsi="Times New Roman"/>
          <w:sz w:val="24"/>
        </w:rPr>
        <w:t>2.3) Предоставление доступа к сети Интернет.</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 xml:space="preserve">3. </w:t>
      </w:r>
      <w:r w:rsidRPr="007E74CB">
        <w:rPr>
          <w:rFonts w:ascii="Times New Roman" w:hAnsi="Times New Roman"/>
          <w:sz w:val="24"/>
        </w:rPr>
        <w:t>Решению задачи</w:t>
      </w:r>
      <w:r>
        <w:rPr>
          <w:rFonts w:ascii="Times New Roman" w:hAnsi="Times New Roman"/>
          <w:b/>
          <w:sz w:val="24"/>
        </w:rPr>
        <w:t xml:space="preserve"> </w:t>
      </w:r>
      <w:r w:rsidRPr="009379FF">
        <w:rPr>
          <w:rFonts w:ascii="Times New Roman" w:hAnsi="Times New Roman"/>
          <w:sz w:val="24"/>
        </w:rPr>
        <w:t>«Повышение качества общего образования»</w:t>
      </w:r>
      <w:r w:rsidRPr="009935C9">
        <w:rPr>
          <w:rFonts w:ascii="Times New Roman" w:hAnsi="Times New Roman"/>
          <w:sz w:val="24"/>
        </w:rPr>
        <w:t xml:space="preserve"> способствуют следующие основные мероприятия:</w:t>
      </w:r>
    </w:p>
    <w:p w:rsidR="004D600F" w:rsidRDefault="004D600F" w:rsidP="004D600F">
      <w:pPr>
        <w:widowControl w:val="0"/>
        <w:autoSpaceDE w:val="0"/>
        <w:autoSpaceDN w:val="0"/>
        <w:adjustRightInd w:val="0"/>
        <w:ind w:firstLine="540"/>
        <w:jc w:val="both"/>
        <w:rPr>
          <w:rFonts w:ascii="Times New Roman" w:hAnsi="Times New Roman"/>
          <w:sz w:val="24"/>
        </w:rPr>
      </w:pPr>
      <w:r>
        <w:rPr>
          <w:rFonts w:ascii="Times New Roman" w:hAnsi="Times New Roman"/>
          <w:sz w:val="24"/>
        </w:rPr>
        <w:t>2.4)</w:t>
      </w:r>
      <w:r w:rsidRPr="009935C9">
        <w:rPr>
          <w:rFonts w:ascii="Times New Roman" w:hAnsi="Times New Roman"/>
          <w:sz w:val="24"/>
        </w:rPr>
        <w:t xml:space="preserve"> Укрепление материально-технической базы общеобразовательных </w:t>
      </w:r>
      <w:r>
        <w:rPr>
          <w:rFonts w:ascii="Times New Roman" w:hAnsi="Times New Roman"/>
          <w:sz w:val="24"/>
        </w:rPr>
        <w:t>организаций</w:t>
      </w:r>
      <w:r w:rsidRPr="009935C9">
        <w:rPr>
          <w:rFonts w:ascii="Times New Roman" w:hAnsi="Times New Roman"/>
          <w:sz w:val="24"/>
        </w:rPr>
        <w:t xml:space="preserve"> в </w:t>
      </w:r>
      <w:r>
        <w:rPr>
          <w:rFonts w:ascii="Times New Roman" w:hAnsi="Times New Roman"/>
          <w:sz w:val="24"/>
        </w:rPr>
        <w:t>Княжпогостском районе</w:t>
      </w:r>
      <w:r w:rsidRPr="009935C9">
        <w:rPr>
          <w:rFonts w:ascii="Times New Roman" w:hAnsi="Times New Roman"/>
          <w:sz w:val="24"/>
        </w:rPr>
        <w:t>.</w:t>
      </w:r>
    </w:p>
    <w:p w:rsidR="004D600F" w:rsidRDefault="004D600F" w:rsidP="004D600F">
      <w:pPr>
        <w:widowControl w:val="0"/>
        <w:autoSpaceDE w:val="0"/>
        <w:autoSpaceDN w:val="0"/>
        <w:adjustRightInd w:val="0"/>
        <w:ind w:firstLine="540"/>
        <w:jc w:val="both"/>
        <w:rPr>
          <w:rFonts w:ascii="Times New Roman" w:hAnsi="Times New Roman"/>
          <w:sz w:val="24"/>
        </w:rPr>
      </w:pPr>
      <w:r>
        <w:rPr>
          <w:rFonts w:ascii="Times New Roman" w:hAnsi="Times New Roman"/>
          <w:sz w:val="24"/>
        </w:rPr>
        <w:t>2.5) Проведение капитальных ремонтов в общеобразовательных организациях.</w:t>
      </w:r>
    </w:p>
    <w:p w:rsidR="004D600F" w:rsidRDefault="004D600F" w:rsidP="004D600F">
      <w:pPr>
        <w:widowControl w:val="0"/>
        <w:autoSpaceDE w:val="0"/>
        <w:autoSpaceDN w:val="0"/>
        <w:adjustRightInd w:val="0"/>
        <w:ind w:firstLine="540"/>
        <w:jc w:val="both"/>
        <w:rPr>
          <w:rFonts w:ascii="Times New Roman" w:hAnsi="Times New Roman"/>
          <w:sz w:val="24"/>
        </w:rPr>
      </w:pPr>
      <w:r>
        <w:rPr>
          <w:rFonts w:ascii="Times New Roman" w:hAnsi="Times New Roman"/>
          <w:sz w:val="24"/>
        </w:rPr>
        <w:t>2.6) Выполнение противопожарных мероприятий в общеобразовательных организациях.</w:t>
      </w:r>
    </w:p>
    <w:p w:rsidR="004D600F" w:rsidRDefault="004D600F" w:rsidP="004D600F">
      <w:pPr>
        <w:widowControl w:val="0"/>
        <w:autoSpaceDE w:val="0"/>
        <w:autoSpaceDN w:val="0"/>
        <w:adjustRightInd w:val="0"/>
        <w:ind w:firstLine="540"/>
        <w:jc w:val="both"/>
        <w:rPr>
          <w:rFonts w:ascii="Times New Roman" w:hAnsi="Times New Roman"/>
          <w:sz w:val="24"/>
        </w:rPr>
      </w:pPr>
      <w:r>
        <w:rPr>
          <w:rFonts w:ascii="Times New Roman" w:hAnsi="Times New Roman"/>
          <w:sz w:val="24"/>
        </w:rPr>
        <w:t>2.7) Проведение текущих ремонтов в общеобразовательных организациях.</w:t>
      </w:r>
    </w:p>
    <w:p w:rsidR="004D600F" w:rsidRDefault="004D600F" w:rsidP="004D600F">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2.8) </w:t>
      </w:r>
      <w:r w:rsidRPr="00D01D9C">
        <w:rPr>
          <w:rFonts w:ascii="Times New Roman" w:hAnsi="Times New Roman"/>
          <w:sz w:val="24"/>
        </w:rPr>
        <w:t xml:space="preserve">Строительство общеобразовательных организаций, в </w:t>
      </w:r>
      <w:proofErr w:type="spellStart"/>
      <w:r w:rsidRPr="00D01D9C">
        <w:rPr>
          <w:rFonts w:ascii="Times New Roman" w:hAnsi="Times New Roman"/>
          <w:sz w:val="24"/>
        </w:rPr>
        <w:t>т.ч</w:t>
      </w:r>
      <w:proofErr w:type="spellEnd"/>
      <w:r w:rsidRPr="00D01D9C">
        <w:rPr>
          <w:rFonts w:ascii="Times New Roman" w:hAnsi="Times New Roman"/>
          <w:sz w:val="24"/>
        </w:rPr>
        <w:t>. изготовление проектно-сметной документации, и осуществление технологического присоединения к электрическим сетям</w:t>
      </w:r>
      <w:r>
        <w:rPr>
          <w:rFonts w:ascii="Times New Roman" w:hAnsi="Times New Roman"/>
          <w:sz w:val="24"/>
        </w:rPr>
        <w:t>.</w:t>
      </w:r>
      <w:r w:rsidRPr="00560A14">
        <w:rPr>
          <w:rFonts w:ascii="Times New Roman" w:hAnsi="Times New Roman"/>
          <w:sz w:val="24"/>
        </w:rPr>
        <w:t xml:space="preserve"> </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Pr>
          <w:rFonts w:ascii="Times New Roman" w:hAnsi="Times New Roman"/>
          <w:sz w:val="24"/>
        </w:rPr>
        <w:t>2.10)</w:t>
      </w:r>
      <w:r w:rsidRPr="009935C9">
        <w:rPr>
          <w:rFonts w:ascii="Times New Roman" w:hAnsi="Times New Roman"/>
          <w:sz w:val="24"/>
        </w:rPr>
        <w:t xml:space="preserve"> Информационно-методическое сопровождение введения федеральных государственных образовательных стандартов.</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Pr>
          <w:rFonts w:ascii="Times New Roman" w:hAnsi="Times New Roman"/>
          <w:sz w:val="24"/>
        </w:rPr>
        <w:t>2.11)</w:t>
      </w:r>
      <w:r w:rsidRPr="009935C9">
        <w:rPr>
          <w:rFonts w:ascii="Times New Roman" w:hAnsi="Times New Roman"/>
          <w:sz w:val="24"/>
        </w:rPr>
        <w:t xml:space="preserve"> Развитие системы оценки качества общего образования.</w:t>
      </w:r>
    </w:p>
    <w:p w:rsidR="004D600F" w:rsidRDefault="004D600F" w:rsidP="004D600F">
      <w:pPr>
        <w:widowControl w:val="0"/>
        <w:autoSpaceDE w:val="0"/>
        <w:autoSpaceDN w:val="0"/>
        <w:adjustRightInd w:val="0"/>
        <w:ind w:firstLine="540"/>
        <w:jc w:val="both"/>
        <w:rPr>
          <w:rFonts w:ascii="Times New Roman" w:hAnsi="Times New Roman"/>
          <w:sz w:val="24"/>
        </w:rPr>
      </w:pPr>
      <w:r>
        <w:rPr>
          <w:rFonts w:ascii="Times New Roman" w:hAnsi="Times New Roman"/>
          <w:sz w:val="24"/>
        </w:rPr>
        <w:t>2.12)</w:t>
      </w:r>
      <w:r w:rsidRPr="009935C9">
        <w:rPr>
          <w:rFonts w:ascii="Times New Roman" w:hAnsi="Times New Roman"/>
          <w:sz w:val="24"/>
        </w:rPr>
        <w:t xml:space="preserve"> Организация питания обучающихся 1 - 4 классов в муниципальных образовательных </w:t>
      </w:r>
      <w:r>
        <w:rPr>
          <w:rFonts w:ascii="Times New Roman" w:hAnsi="Times New Roman"/>
          <w:sz w:val="24"/>
        </w:rPr>
        <w:t>организациях</w:t>
      </w:r>
      <w:r w:rsidRPr="009935C9">
        <w:rPr>
          <w:rFonts w:ascii="Times New Roman" w:hAnsi="Times New Roman"/>
          <w:sz w:val="24"/>
        </w:rPr>
        <w:t xml:space="preserve"> </w:t>
      </w:r>
      <w:r>
        <w:rPr>
          <w:rFonts w:ascii="Times New Roman" w:hAnsi="Times New Roman"/>
          <w:sz w:val="24"/>
        </w:rPr>
        <w:t>Княжпогостского района</w:t>
      </w:r>
      <w:r w:rsidRPr="009935C9">
        <w:rPr>
          <w:rFonts w:ascii="Times New Roman" w:hAnsi="Times New Roman"/>
          <w:sz w:val="24"/>
        </w:rPr>
        <w:t>, реализующих программу начального общего образования.</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Pr>
          <w:rFonts w:ascii="Times New Roman" w:hAnsi="Times New Roman"/>
          <w:sz w:val="24"/>
        </w:rPr>
        <w:t>4</w:t>
      </w:r>
      <w:r w:rsidRPr="009935C9">
        <w:rPr>
          <w:rFonts w:ascii="Times New Roman" w:hAnsi="Times New Roman"/>
          <w:sz w:val="24"/>
        </w:rPr>
        <w:t xml:space="preserve">. Решению задачи </w:t>
      </w:r>
      <w:r w:rsidRPr="009379FF">
        <w:rPr>
          <w:rFonts w:ascii="Times New Roman" w:hAnsi="Times New Roman"/>
          <w:sz w:val="24"/>
        </w:rPr>
        <w:t>«Создание условий для повышения эффективности системы общего образования»</w:t>
      </w:r>
      <w:r w:rsidRPr="009935C9">
        <w:rPr>
          <w:rFonts w:ascii="Times New Roman" w:hAnsi="Times New Roman"/>
          <w:sz w:val="24"/>
        </w:rPr>
        <w:t xml:space="preserve"> способствуют следующие основные мероприятия:</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2.1</w:t>
      </w:r>
      <w:r>
        <w:rPr>
          <w:rFonts w:ascii="Times New Roman" w:hAnsi="Times New Roman"/>
          <w:sz w:val="24"/>
        </w:rPr>
        <w:t>3)</w:t>
      </w:r>
      <w:r w:rsidRPr="009935C9">
        <w:rPr>
          <w:rFonts w:ascii="Times New Roman" w:hAnsi="Times New Roman"/>
          <w:sz w:val="24"/>
        </w:rPr>
        <w:t xml:space="preserve"> Развитие инновационного опыта работы </w:t>
      </w:r>
      <w:r>
        <w:rPr>
          <w:rFonts w:ascii="Times New Roman" w:hAnsi="Times New Roman"/>
          <w:sz w:val="24"/>
        </w:rPr>
        <w:t>муниципальных</w:t>
      </w:r>
      <w:r w:rsidRPr="009935C9">
        <w:rPr>
          <w:rFonts w:ascii="Times New Roman" w:hAnsi="Times New Roman"/>
          <w:sz w:val="24"/>
        </w:rPr>
        <w:t xml:space="preserve"> общеобразовательных </w:t>
      </w:r>
      <w:r>
        <w:rPr>
          <w:rFonts w:ascii="Times New Roman" w:hAnsi="Times New Roman"/>
          <w:sz w:val="24"/>
        </w:rPr>
        <w:t>организаций</w:t>
      </w:r>
      <w:r w:rsidRPr="009935C9">
        <w:rPr>
          <w:rFonts w:ascii="Times New Roman" w:hAnsi="Times New Roman"/>
          <w:sz w:val="24"/>
        </w:rPr>
        <w:t xml:space="preserve"> в </w:t>
      </w:r>
      <w:r>
        <w:rPr>
          <w:rFonts w:ascii="Times New Roman" w:hAnsi="Times New Roman"/>
          <w:sz w:val="24"/>
        </w:rPr>
        <w:t xml:space="preserve">Княжпогостском районе </w:t>
      </w:r>
      <w:r w:rsidRPr="00D01D9C">
        <w:rPr>
          <w:rFonts w:ascii="Times New Roman" w:hAnsi="Times New Roman"/>
          <w:sz w:val="24"/>
        </w:rPr>
        <w:t>(организация и проведение районного конкурса «Школа года», районного конкурса на присуждение премий руководителя администрации МР «Княжпогостский», районной конференции педагогов «Путь к мастерству», проведение Дня матери)</w:t>
      </w:r>
      <w:r w:rsidRPr="009935C9">
        <w:rPr>
          <w:rFonts w:ascii="Times New Roman" w:hAnsi="Times New Roman"/>
          <w:sz w:val="24"/>
        </w:rPr>
        <w:t>.</w:t>
      </w:r>
    </w:p>
    <w:p w:rsidR="004D600F" w:rsidRDefault="004D600F" w:rsidP="004D600F">
      <w:pPr>
        <w:widowControl w:val="0"/>
        <w:autoSpaceDE w:val="0"/>
        <w:autoSpaceDN w:val="0"/>
        <w:adjustRightInd w:val="0"/>
        <w:ind w:firstLine="540"/>
        <w:jc w:val="both"/>
        <w:rPr>
          <w:rFonts w:ascii="Times New Roman" w:hAnsi="Times New Roman"/>
          <w:sz w:val="24"/>
        </w:rPr>
      </w:pPr>
      <w:r>
        <w:rPr>
          <w:rFonts w:ascii="Times New Roman" w:hAnsi="Times New Roman"/>
          <w:sz w:val="24"/>
        </w:rPr>
        <w:t>2.14)</w:t>
      </w:r>
      <w:r w:rsidRPr="009935C9">
        <w:rPr>
          <w:rFonts w:ascii="Times New Roman" w:hAnsi="Times New Roman"/>
          <w:sz w:val="24"/>
        </w:rPr>
        <w:t xml:space="preserve"> Развитие кадровых ресурсов системы общего образования</w:t>
      </w:r>
      <w:r>
        <w:rPr>
          <w:rFonts w:ascii="Times New Roman" w:hAnsi="Times New Roman"/>
          <w:sz w:val="24"/>
        </w:rPr>
        <w:t xml:space="preserve"> </w:t>
      </w:r>
      <w:r w:rsidRPr="00D01D9C">
        <w:rPr>
          <w:rFonts w:ascii="Times New Roman" w:hAnsi="Times New Roman"/>
          <w:sz w:val="24"/>
        </w:rPr>
        <w:t>(организация и проведение районного конкурса «Учитель года», конкурса классных руководителей, Дня учителя, районного конкурса на присуждение премий руководителя администрации МР «Княжпогостский» лучшим учителям).</w:t>
      </w:r>
    </w:p>
    <w:p w:rsidR="004D600F" w:rsidRDefault="004D600F" w:rsidP="004D600F">
      <w:pPr>
        <w:widowControl w:val="0"/>
        <w:autoSpaceDE w:val="0"/>
        <w:autoSpaceDN w:val="0"/>
        <w:adjustRightInd w:val="0"/>
        <w:ind w:firstLine="540"/>
        <w:jc w:val="both"/>
        <w:rPr>
          <w:rFonts w:ascii="Times New Roman" w:hAnsi="Times New Roman"/>
          <w:sz w:val="24"/>
        </w:rPr>
      </w:pPr>
      <w:r>
        <w:rPr>
          <w:rFonts w:ascii="Times New Roman" w:hAnsi="Times New Roman"/>
          <w:sz w:val="24"/>
        </w:rPr>
        <w:t>5</w:t>
      </w:r>
      <w:r w:rsidRPr="009935C9">
        <w:rPr>
          <w:rFonts w:ascii="Times New Roman" w:hAnsi="Times New Roman"/>
          <w:sz w:val="24"/>
        </w:rPr>
        <w:t xml:space="preserve">. Решению задачи </w:t>
      </w:r>
      <w:r w:rsidRPr="009379FF">
        <w:rPr>
          <w:rFonts w:ascii="Times New Roman" w:hAnsi="Times New Roman"/>
          <w:sz w:val="24"/>
        </w:rPr>
        <w:t>«</w:t>
      </w:r>
      <w:r>
        <w:rPr>
          <w:rFonts w:ascii="Times New Roman" w:hAnsi="Times New Roman"/>
          <w:sz w:val="24"/>
        </w:rPr>
        <w:t>О</w:t>
      </w:r>
      <w:r w:rsidRPr="003B1702">
        <w:rPr>
          <w:rFonts w:ascii="Times New Roman" w:hAnsi="Times New Roman"/>
          <w:sz w:val="24"/>
        </w:rPr>
        <w:t>беспечение доступности общего образования для детей с ограниченными возможностями здоровья</w:t>
      </w:r>
      <w:r w:rsidRPr="009379FF">
        <w:rPr>
          <w:rFonts w:ascii="Times New Roman" w:hAnsi="Times New Roman"/>
          <w:sz w:val="24"/>
        </w:rPr>
        <w:t>»</w:t>
      </w:r>
      <w:r w:rsidRPr="009935C9">
        <w:rPr>
          <w:rFonts w:ascii="Times New Roman" w:hAnsi="Times New Roman"/>
          <w:sz w:val="24"/>
        </w:rPr>
        <w:t xml:space="preserve"> способству</w:t>
      </w:r>
      <w:r>
        <w:rPr>
          <w:rFonts w:ascii="Times New Roman" w:hAnsi="Times New Roman"/>
          <w:sz w:val="24"/>
        </w:rPr>
        <w:t>е</w:t>
      </w:r>
      <w:r w:rsidRPr="009935C9">
        <w:rPr>
          <w:rFonts w:ascii="Times New Roman" w:hAnsi="Times New Roman"/>
          <w:sz w:val="24"/>
        </w:rPr>
        <w:t>т следующ</w:t>
      </w:r>
      <w:r>
        <w:rPr>
          <w:rFonts w:ascii="Times New Roman" w:hAnsi="Times New Roman"/>
          <w:sz w:val="24"/>
        </w:rPr>
        <w:t>е</w:t>
      </w:r>
      <w:r w:rsidRPr="009935C9">
        <w:rPr>
          <w:rFonts w:ascii="Times New Roman" w:hAnsi="Times New Roman"/>
          <w:sz w:val="24"/>
        </w:rPr>
        <w:t>е основн</w:t>
      </w:r>
      <w:r>
        <w:rPr>
          <w:rFonts w:ascii="Times New Roman" w:hAnsi="Times New Roman"/>
          <w:sz w:val="24"/>
        </w:rPr>
        <w:t>о</w:t>
      </w:r>
      <w:r w:rsidRPr="009935C9">
        <w:rPr>
          <w:rFonts w:ascii="Times New Roman" w:hAnsi="Times New Roman"/>
          <w:sz w:val="24"/>
        </w:rPr>
        <w:t>е мероприяти</w:t>
      </w:r>
      <w:r>
        <w:rPr>
          <w:rFonts w:ascii="Times New Roman" w:hAnsi="Times New Roman"/>
          <w:sz w:val="24"/>
        </w:rPr>
        <w:t>е</w:t>
      </w:r>
      <w:r w:rsidRPr="009935C9">
        <w:rPr>
          <w:rFonts w:ascii="Times New Roman" w:hAnsi="Times New Roman"/>
          <w:sz w:val="24"/>
        </w:rPr>
        <w:t>:</w:t>
      </w:r>
    </w:p>
    <w:p w:rsidR="004D600F" w:rsidRPr="00E425BC" w:rsidRDefault="004D600F" w:rsidP="004D600F">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2.15) </w:t>
      </w:r>
      <w:r w:rsidRPr="00E425BC">
        <w:rPr>
          <w:rFonts w:ascii="Times New Roman" w:hAnsi="Times New Roman"/>
          <w:sz w:val="24"/>
        </w:rPr>
        <w:t xml:space="preserve">Создание </w:t>
      </w:r>
      <w:proofErr w:type="spellStart"/>
      <w:r w:rsidRPr="00E425BC">
        <w:rPr>
          <w:rFonts w:ascii="Times New Roman" w:hAnsi="Times New Roman"/>
          <w:sz w:val="24"/>
        </w:rPr>
        <w:t>безбарьерной</w:t>
      </w:r>
      <w:proofErr w:type="spellEnd"/>
      <w:r w:rsidRPr="00E425BC">
        <w:rPr>
          <w:rFonts w:ascii="Times New Roman" w:hAnsi="Times New Roman"/>
          <w:sz w:val="24"/>
        </w:rPr>
        <w:t xml:space="preserve"> среды для детей с ограниченными возможностями здоровья</w:t>
      </w:r>
      <w:r>
        <w:rPr>
          <w:rFonts w:ascii="Times New Roman" w:hAnsi="Times New Roman"/>
          <w:sz w:val="24"/>
        </w:rPr>
        <w:t>.</w:t>
      </w:r>
    </w:p>
    <w:p w:rsidR="004D600F" w:rsidRPr="009935C9" w:rsidRDefault="004D600F" w:rsidP="004D600F">
      <w:pPr>
        <w:widowControl w:val="0"/>
        <w:autoSpaceDE w:val="0"/>
        <w:autoSpaceDN w:val="0"/>
        <w:adjustRightInd w:val="0"/>
        <w:rPr>
          <w:rFonts w:ascii="Times New Roman" w:hAnsi="Times New Roman"/>
          <w:sz w:val="24"/>
        </w:rPr>
      </w:pPr>
    </w:p>
    <w:p w:rsidR="004D600F" w:rsidRPr="009379FF" w:rsidRDefault="004D600F" w:rsidP="004D600F">
      <w:pPr>
        <w:widowControl w:val="0"/>
        <w:autoSpaceDE w:val="0"/>
        <w:autoSpaceDN w:val="0"/>
        <w:adjustRightInd w:val="0"/>
        <w:ind w:firstLine="540"/>
        <w:jc w:val="center"/>
        <w:outlineLvl w:val="2"/>
        <w:rPr>
          <w:rFonts w:ascii="Times New Roman" w:hAnsi="Times New Roman"/>
          <w:b/>
          <w:i/>
          <w:sz w:val="24"/>
        </w:rPr>
      </w:pPr>
      <w:bookmarkStart w:id="4" w:name="Par1308"/>
      <w:bookmarkEnd w:id="4"/>
      <w:r w:rsidRPr="009379FF">
        <w:rPr>
          <w:rFonts w:ascii="Times New Roman" w:hAnsi="Times New Roman"/>
          <w:b/>
          <w:i/>
          <w:sz w:val="24"/>
        </w:rPr>
        <w:t>4. Характеристика мер государственного регулирования</w:t>
      </w:r>
    </w:p>
    <w:p w:rsidR="004D600F" w:rsidRPr="009935C9" w:rsidRDefault="004D600F" w:rsidP="004D600F">
      <w:pPr>
        <w:widowControl w:val="0"/>
        <w:autoSpaceDE w:val="0"/>
        <w:autoSpaceDN w:val="0"/>
        <w:adjustRightInd w:val="0"/>
        <w:rPr>
          <w:rFonts w:ascii="Times New Roman" w:hAnsi="Times New Roman"/>
          <w:sz w:val="24"/>
        </w:rPr>
      </w:pP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 xml:space="preserve">1. Правовое регулирование в сфере реализации Подпрограммы 2 осуществляется в соответствии </w:t>
      </w:r>
      <w:proofErr w:type="gramStart"/>
      <w:r w:rsidRPr="009935C9">
        <w:rPr>
          <w:rFonts w:ascii="Times New Roman" w:hAnsi="Times New Roman"/>
          <w:sz w:val="24"/>
        </w:rPr>
        <w:t>с</w:t>
      </w:r>
      <w:proofErr w:type="gramEnd"/>
      <w:r w:rsidRPr="009935C9">
        <w:rPr>
          <w:rFonts w:ascii="Times New Roman" w:hAnsi="Times New Roman"/>
          <w:sz w:val="24"/>
        </w:rPr>
        <w:t>:</w:t>
      </w:r>
    </w:p>
    <w:p w:rsidR="004D600F"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 xml:space="preserve">1) </w:t>
      </w:r>
      <w:hyperlink r:id="rId49" w:history="1">
        <w:r w:rsidRPr="009379FF">
          <w:rPr>
            <w:rFonts w:ascii="Times New Roman" w:hAnsi="Times New Roman"/>
            <w:sz w:val="24"/>
          </w:rPr>
          <w:t>Законом</w:t>
        </w:r>
      </w:hyperlink>
      <w:r w:rsidRPr="009935C9">
        <w:rPr>
          <w:rFonts w:ascii="Times New Roman" w:hAnsi="Times New Roman"/>
          <w:sz w:val="24"/>
        </w:rPr>
        <w:t xml:space="preserve"> Российской Федерации от </w:t>
      </w:r>
      <w:r>
        <w:rPr>
          <w:rFonts w:ascii="Times New Roman" w:hAnsi="Times New Roman"/>
          <w:sz w:val="24"/>
        </w:rPr>
        <w:t>29 декабря 2012 года</w:t>
      </w:r>
      <w:r w:rsidRPr="009935C9">
        <w:rPr>
          <w:rFonts w:ascii="Times New Roman" w:hAnsi="Times New Roman"/>
          <w:sz w:val="24"/>
        </w:rPr>
        <w:t xml:space="preserve"> </w:t>
      </w:r>
      <w:r>
        <w:rPr>
          <w:rFonts w:ascii="Times New Roman" w:hAnsi="Times New Roman"/>
          <w:sz w:val="24"/>
        </w:rPr>
        <w:t>№</w:t>
      </w:r>
      <w:r w:rsidRPr="009935C9">
        <w:rPr>
          <w:rFonts w:ascii="Times New Roman" w:hAnsi="Times New Roman"/>
          <w:sz w:val="24"/>
        </w:rPr>
        <w:t xml:space="preserve"> </w:t>
      </w:r>
      <w:r>
        <w:rPr>
          <w:rFonts w:ascii="Times New Roman" w:hAnsi="Times New Roman"/>
          <w:sz w:val="24"/>
        </w:rPr>
        <w:t>273-ФЗ</w:t>
      </w:r>
      <w:r w:rsidRPr="009935C9">
        <w:rPr>
          <w:rFonts w:ascii="Times New Roman" w:hAnsi="Times New Roman"/>
          <w:sz w:val="24"/>
        </w:rPr>
        <w:t xml:space="preserve"> </w:t>
      </w:r>
      <w:r>
        <w:rPr>
          <w:rFonts w:ascii="Times New Roman" w:hAnsi="Times New Roman"/>
          <w:sz w:val="24"/>
        </w:rPr>
        <w:t>«</w:t>
      </w:r>
      <w:r w:rsidRPr="009935C9">
        <w:rPr>
          <w:rFonts w:ascii="Times New Roman" w:hAnsi="Times New Roman"/>
          <w:sz w:val="24"/>
        </w:rPr>
        <w:t>Об образовании</w:t>
      </w:r>
      <w:r>
        <w:rPr>
          <w:rFonts w:ascii="Times New Roman" w:hAnsi="Times New Roman"/>
          <w:sz w:val="24"/>
        </w:rPr>
        <w:t xml:space="preserve"> в Российской Федерации»;</w:t>
      </w:r>
    </w:p>
    <w:p w:rsidR="004D600F" w:rsidRDefault="004D600F" w:rsidP="004D600F">
      <w:pPr>
        <w:widowControl w:val="0"/>
        <w:autoSpaceDE w:val="0"/>
        <w:autoSpaceDN w:val="0"/>
        <w:adjustRightInd w:val="0"/>
        <w:ind w:firstLine="540"/>
        <w:jc w:val="both"/>
        <w:rPr>
          <w:rFonts w:ascii="Times New Roman" w:hAnsi="Times New Roman"/>
          <w:sz w:val="24"/>
        </w:rPr>
      </w:pPr>
      <w:r>
        <w:rPr>
          <w:rFonts w:ascii="Times New Roman" w:hAnsi="Times New Roman"/>
          <w:sz w:val="24"/>
        </w:rPr>
        <w:t>2) Законом Республики Коми от 6 октября 2006 года № 92-РЗ «Об образовании»;</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Pr>
          <w:rFonts w:ascii="Times New Roman" w:hAnsi="Times New Roman"/>
          <w:sz w:val="24"/>
        </w:rPr>
        <w:t>3</w:t>
      </w:r>
      <w:r w:rsidRPr="009935C9">
        <w:rPr>
          <w:rFonts w:ascii="Times New Roman" w:hAnsi="Times New Roman"/>
          <w:sz w:val="24"/>
        </w:rPr>
        <w:t xml:space="preserve">) </w:t>
      </w:r>
      <w:hyperlink r:id="rId50" w:history="1">
        <w:r w:rsidRPr="009379FF">
          <w:rPr>
            <w:rFonts w:ascii="Times New Roman" w:hAnsi="Times New Roman"/>
            <w:sz w:val="24"/>
          </w:rPr>
          <w:t>Законом</w:t>
        </w:r>
      </w:hyperlink>
      <w:r>
        <w:rPr>
          <w:rFonts w:ascii="Times New Roman" w:hAnsi="Times New Roman"/>
          <w:sz w:val="24"/>
        </w:rPr>
        <w:t xml:space="preserve"> Республики Коми «</w:t>
      </w:r>
      <w:r w:rsidRPr="009935C9">
        <w:rPr>
          <w:rFonts w:ascii="Times New Roman" w:hAnsi="Times New Roman"/>
          <w:sz w:val="24"/>
        </w:rPr>
        <w:t>О государ</w:t>
      </w:r>
      <w:r>
        <w:rPr>
          <w:rFonts w:ascii="Times New Roman" w:hAnsi="Times New Roman"/>
          <w:sz w:val="24"/>
        </w:rPr>
        <w:t>ственных языках Республики Коми»</w:t>
      </w:r>
      <w:r w:rsidRPr="009935C9">
        <w:rPr>
          <w:rFonts w:ascii="Times New Roman" w:hAnsi="Times New Roman"/>
          <w:sz w:val="24"/>
        </w:rPr>
        <w:t xml:space="preserve"> от 28 мая 1992 года;</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Pr>
          <w:rFonts w:ascii="Times New Roman" w:hAnsi="Times New Roman"/>
          <w:sz w:val="24"/>
        </w:rPr>
        <w:t>4</w:t>
      </w:r>
      <w:r w:rsidRPr="009935C9">
        <w:rPr>
          <w:rFonts w:ascii="Times New Roman" w:hAnsi="Times New Roman"/>
          <w:sz w:val="24"/>
        </w:rPr>
        <w:t>) иными нормативными правовыми актами Российской Федерации и Республики Коми.</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 xml:space="preserve">2. Оценка применения мер государственного регулирования в сфере реализации Программы представлена в </w:t>
      </w:r>
      <w:hyperlink w:anchor="Par4622" w:history="1">
        <w:r w:rsidRPr="009379FF">
          <w:rPr>
            <w:rFonts w:ascii="Times New Roman" w:hAnsi="Times New Roman"/>
            <w:sz w:val="24"/>
          </w:rPr>
          <w:t>приложении 2</w:t>
        </w:r>
      </w:hyperlink>
      <w:r w:rsidRPr="009935C9">
        <w:rPr>
          <w:rFonts w:ascii="Times New Roman" w:hAnsi="Times New Roman"/>
          <w:sz w:val="24"/>
        </w:rPr>
        <w:t xml:space="preserve"> к Программе.</w:t>
      </w:r>
    </w:p>
    <w:p w:rsidR="004D600F" w:rsidRPr="009935C9" w:rsidRDefault="004D600F" w:rsidP="004D600F">
      <w:pPr>
        <w:widowControl w:val="0"/>
        <w:autoSpaceDE w:val="0"/>
        <w:autoSpaceDN w:val="0"/>
        <w:adjustRightInd w:val="0"/>
        <w:ind w:firstLine="540"/>
        <w:jc w:val="both"/>
        <w:rPr>
          <w:rFonts w:ascii="Times New Roman" w:hAnsi="Times New Roman"/>
          <w:sz w:val="24"/>
        </w:rPr>
      </w:pPr>
      <w:r w:rsidRPr="009935C9">
        <w:rPr>
          <w:rFonts w:ascii="Times New Roman" w:hAnsi="Times New Roman"/>
          <w:sz w:val="24"/>
        </w:rPr>
        <w:t xml:space="preserve">3. Правовое регулирование в перспективе будет совершенствоваться путем </w:t>
      </w:r>
      <w:r w:rsidRPr="009935C9">
        <w:rPr>
          <w:rFonts w:ascii="Times New Roman" w:hAnsi="Times New Roman"/>
          <w:sz w:val="24"/>
        </w:rPr>
        <w:lastRenderedPageBreak/>
        <w:t xml:space="preserve">разработки проектов нормативных правовых актов, регулирующих деятельность в соответствующих сферах деятельности, представленных в </w:t>
      </w:r>
      <w:hyperlink w:anchor="Par4933" w:history="1">
        <w:r w:rsidRPr="009379FF">
          <w:rPr>
            <w:rFonts w:ascii="Times New Roman" w:hAnsi="Times New Roman"/>
            <w:sz w:val="24"/>
          </w:rPr>
          <w:t>приложении 3</w:t>
        </w:r>
      </w:hyperlink>
      <w:r w:rsidRPr="009935C9">
        <w:rPr>
          <w:rFonts w:ascii="Times New Roman" w:hAnsi="Times New Roman"/>
          <w:sz w:val="24"/>
        </w:rPr>
        <w:t xml:space="preserve"> к Программе.</w:t>
      </w:r>
    </w:p>
    <w:p w:rsidR="004D600F" w:rsidRPr="009935C9" w:rsidRDefault="004D600F" w:rsidP="004D600F">
      <w:pPr>
        <w:widowControl w:val="0"/>
        <w:autoSpaceDE w:val="0"/>
        <w:autoSpaceDN w:val="0"/>
        <w:adjustRightInd w:val="0"/>
        <w:rPr>
          <w:rFonts w:ascii="Times New Roman" w:hAnsi="Times New Roman"/>
          <w:sz w:val="24"/>
        </w:rPr>
      </w:pPr>
    </w:p>
    <w:p w:rsidR="004D600F" w:rsidRPr="009379FF" w:rsidRDefault="004D600F" w:rsidP="004D600F">
      <w:pPr>
        <w:widowControl w:val="0"/>
        <w:autoSpaceDE w:val="0"/>
        <w:autoSpaceDN w:val="0"/>
        <w:adjustRightInd w:val="0"/>
        <w:ind w:firstLine="540"/>
        <w:jc w:val="center"/>
        <w:outlineLvl w:val="2"/>
        <w:rPr>
          <w:rFonts w:ascii="Times New Roman" w:hAnsi="Times New Roman"/>
          <w:b/>
          <w:i/>
          <w:sz w:val="24"/>
        </w:rPr>
      </w:pPr>
      <w:bookmarkStart w:id="5" w:name="Par1318"/>
      <w:bookmarkEnd w:id="5"/>
      <w:r w:rsidRPr="009379FF">
        <w:rPr>
          <w:rFonts w:ascii="Times New Roman" w:hAnsi="Times New Roman"/>
          <w:b/>
          <w:i/>
          <w:sz w:val="24"/>
        </w:rPr>
        <w:t>5. Прогноз сводных показателей государственных заданий по этапам реализации Подпрограммы 2</w:t>
      </w:r>
    </w:p>
    <w:p w:rsidR="004D600F" w:rsidRPr="009935C9" w:rsidRDefault="004D600F" w:rsidP="004D600F">
      <w:pPr>
        <w:widowControl w:val="0"/>
        <w:autoSpaceDE w:val="0"/>
        <w:autoSpaceDN w:val="0"/>
        <w:adjustRightInd w:val="0"/>
        <w:rPr>
          <w:rFonts w:ascii="Times New Roman" w:hAnsi="Times New Roman"/>
          <w:sz w:val="24"/>
        </w:rPr>
      </w:pPr>
    </w:p>
    <w:p w:rsidR="004D600F" w:rsidRPr="00363B64" w:rsidRDefault="004D600F" w:rsidP="004D600F">
      <w:pPr>
        <w:widowControl w:val="0"/>
        <w:autoSpaceDE w:val="0"/>
        <w:autoSpaceDN w:val="0"/>
        <w:adjustRightInd w:val="0"/>
        <w:ind w:firstLine="540"/>
        <w:jc w:val="both"/>
        <w:rPr>
          <w:rFonts w:ascii="Times New Roman" w:hAnsi="Times New Roman"/>
          <w:sz w:val="24"/>
        </w:rPr>
      </w:pPr>
      <w:hyperlink w:anchor="Par6131" w:history="1">
        <w:r w:rsidRPr="009379FF">
          <w:rPr>
            <w:rFonts w:ascii="Times New Roman" w:hAnsi="Times New Roman"/>
            <w:sz w:val="24"/>
          </w:rPr>
          <w:t>Прогноз</w:t>
        </w:r>
      </w:hyperlink>
      <w:r w:rsidRPr="009935C9">
        <w:rPr>
          <w:rFonts w:ascii="Times New Roman" w:hAnsi="Times New Roman"/>
          <w:sz w:val="24"/>
        </w:rPr>
        <w:t xml:space="preserve"> сводных показателей государственных заданий реализации Подпрограммы 2 приводится в приложении 5 к Программе.</w:t>
      </w:r>
      <w:bookmarkStart w:id="6" w:name="Par1322"/>
      <w:bookmarkEnd w:id="6"/>
    </w:p>
    <w:p w:rsidR="004D600F" w:rsidRDefault="004D600F" w:rsidP="004D600F">
      <w:pPr>
        <w:widowControl w:val="0"/>
        <w:autoSpaceDE w:val="0"/>
        <w:autoSpaceDN w:val="0"/>
        <w:adjustRightInd w:val="0"/>
        <w:outlineLvl w:val="2"/>
        <w:rPr>
          <w:rFonts w:ascii="Times New Roman" w:hAnsi="Times New Roman"/>
          <w:b/>
          <w:i/>
          <w:sz w:val="24"/>
        </w:rPr>
      </w:pPr>
    </w:p>
    <w:p w:rsidR="004D600F" w:rsidRPr="009379FF" w:rsidRDefault="004D600F" w:rsidP="004D600F">
      <w:pPr>
        <w:widowControl w:val="0"/>
        <w:autoSpaceDE w:val="0"/>
        <w:autoSpaceDN w:val="0"/>
        <w:adjustRightInd w:val="0"/>
        <w:ind w:firstLine="540"/>
        <w:jc w:val="center"/>
        <w:outlineLvl w:val="2"/>
        <w:rPr>
          <w:rFonts w:ascii="Times New Roman" w:hAnsi="Times New Roman"/>
          <w:b/>
          <w:i/>
          <w:sz w:val="24"/>
        </w:rPr>
      </w:pPr>
      <w:r w:rsidRPr="009379FF">
        <w:rPr>
          <w:rFonts w:ascii="Times New Roman" w:hAnsi="Times New Roman"/>
          <w:b/>
          <w:i/>
          <w:sz w:val="24"/>
        </w:rPr>
        <w:t>6. Ресурсное обеспечение Подпрограммы 2</w:t>
      </w:r>
    </w:p>
    <w:p w:rsidR="004D600F" w:rsidRPr="009935C9" w:rsidRDefault="004D600F" w:rsidP="004D600F">
      <w:pPr>
        <w:widowControl w:val="0"/>
        <w:autoSpaceDE w:val="0"/>
        <w:autoSpaceDN w:val="0"/>
        <w:adjustRightInd w:val="0"/>
        <w:rPr>
          <w:rFonts w:ascii="Times New Roman" w:hAnsi="Times New Roman"/>
          <w:sz w:val="24"/>
        </w:rPr>
      </w:pPr>
    </w:p>
    <w:p w:rsidR="004D600F" w:rsidRPr="00E51880" w:rsidRDefault="004D600F" w:rsidP="004D600F">
      <w:pPr>
        <w:widowControl w:val="0"/>
        <w:autoSpaceDE w:val="0"/>
        <w:autoSpaceDN w:val="0"/>
        <w:adjustRightInd w:val="0"/>
        <w:ind w:firstLine="540"/>
        <w:jc w:val="both"/>
        <w:rPr>
          <w:rFonts w:ascii="Times New Roman" w:hAnsi="Times New Roman"/>
          <w:sz w:val="24"/>
        </w:rPr>
      </w:pPr>
      <w:r w:rsidRPr="00E51880">
        <w:rPr>
          <w:rFonts w:ascii="Times New Roman" w:hAnsi="Times New Roman"/>
          <w:sz w:val="24"/>
        </w:rPr>
        <w:t xml:space="preserve">Общий объем финансирования Подпрограммы 2 в 2014 - 2018 годах составит </w:t>
      </w:r>
      <w:r>
        <w:rPr>
          <w:rFonts w:ascii="Times New Roman" w:hAnsi="Times New Roman"/>
          <w:b/>
          <w:sz w:val="24"/>
        </w:rPr>
        <w:t>1 020 685,4</w:t>
      </w:r>
      <w:r w:rsidRPr="00E51880">
        <w:rPr>
          <w:rFonts w:ascii="Times New Roman" w:hAnsi="Times New Roman"/>
          <w:sz w:val="24"/>
        </w:rPr>
        <w:t xml:space="preserve"> тыс. руб., в том числе по годам:</w:t>
      </w:r>
    </w:p>
    <w:p w:rsidR="004D600F" w:rsidRPr="00E51880" w:rsidRDefault="004D600F" w:rsidP="004D600F">
      <w:pPr>
        <w:pStyle w:val="ConsPlusCell"/>
        <w:ind w:firstLine="567"/>
        <w:rPr>
          <w:rFonts w:ascii="Times New Roman" w:hAnsi="Times New Roman" w:cs="Times New Roman"/>
          <w:sz w:val="24"/>
          <w:szCs w:val="24"/>
        </w:rPr>
      </w:pPr>
      <w:r w:rsidRPr="00E51880">
        <w:rPr>
          <w:rFonts w:ascii="Times New Roman" w:hAnsi="Times New Roman" w:cs="Times New Roman"/>
          <w:sz w:val="24"/>
          <w:szCs w:val="24"/>
        </w:rPr>
        <w:t xml:space="preserve">2014 год – </w:t>
      </w:r>
      <w:r w:rsidRPr="00E51880">
        <w:rPr>
          <w:rFonts w:ascii="Times New Roman" w:hAnsi="Times New Roman" w:cs="Times New Roman"/>
          <w:b/>
          <w:sz w:val="24"/>
          <w:szCs w:val="24"/>
        </w:rPr>
        <w:t xml:space="preserve">204 702,5 </w:t>
      </w:r>
      <w:r w:rsidRPr="00E51880">
        <w:rPr>
          <w:rFonts w:ascii="Times New Roman" w:hAnsi="Times New Roman" w:cs="Times New Roman"/>
          <w:sz w:val="24"/>
          <w:szCs w:val="24"/>
        </w:rPr>
        <w:t>тыс. руб.</w:t>
      </w:r>
    </w:p>
    <w:p w:rsidR="004D600F" w:rsidRPr="00E51880" w:rsidRDefault="004D600F" w:rsidP="004D600F">
      <w:pPr>
        <w:pStyle w:val="ConsPlusCell"/>
        <w:ind w:firstLine="567"/>
        <w:rPr>
          <w:rFonts w:ascii="Times New Roman" w:hAnsi="Times New Roman" w:cs="Times New Roman"/>
          <w:sz w:val="24"/>
          <w:szCs w:val="24"/>
        </w:rPr>
      </w:pPr>
      <w:r w:rsidRPr="00E51880">
        <w:rPr>
          <w:rFonts w:ascii="Times New Roman" w:hAnsi="Times New Roman" w:cs="Times New Roman"/>
          <w:sz w:val="24"/>
          <w:szCs w:val="24"/>
        </w:rPr>
        <w:t xml:space="preserve">2015 год – </w:t>
      </w:r>
      <w:r>
        <w:rPr>
          <w:rFonts w:ascii="Times New Roman" w:hAnsi="Times New Roman" w:cs="Times New Roman"/>
          <w:b/>
          <w:sz w:val="24"/>
          <w:szCs w:val="24"/>
        </w:rPr>
        <w:t>227 518,4</w:t>
      </w:r>
      <w:r w:rsidRPr="00E51880">
        <w:rPr>
          <w:rFonts w:ascii="Times New Roman" w:hAnsi="Times New Roman" w:cs="Times New Roman"/>
          <w:sz w:val="24"/>
          <w:szCs w:val="24"/>
        </w:rPr>
        <w:t xml:space="preserve"> тыс. руб.</w:t>
      </w:r>
    </w:p>
    <w:p w:rsidR="004D600F" w:rsidRPr="00E51880" w:rsidRDefault="004D600F" w:rsidP="004D600F">
      <w:pPr>
        <w:pStyle w:val="ConsPlusCell"/>
        <w:ind w:firstLine="567"/>
        <w:rPr>
          <w:rFonts w:ascii="Times New Roman" w:hAnsi="Times New Roman" w:cs="Times New Roman"/>
          <w:sz w:val="24"/>
          <w:szCs w:val="24"/>
        </w:rPr>
      </w:pPr>
      <w:r w:rsidRPr="00E51880">
        <w:rPr>
          <w:rFonts w:ascii="Times New Roman" w:hAnsi="Times New Roman" w:cs="Times New Roman"/>
          <w:sz w:val="24"/>
          <w:szCs w:val="24"/>
        </w:rPr>
        <w:t xml:space="preserve">2016 год – </w:t>
      </w:r>
      <w:r>
        <w:rPr>
          <w:rFonts w:ascii="Times New Roman" w:hAnsi="Times New Roman" w:cs="Times New Roman"/>
          <w:b/>
          <w:sz w:val="24"/>
          <w:szCs w:val="24"/>
        </w:rPr>
        <w:t>205 819,9</w:t>
      </w:r>
      <w:r w:rsidRPr="00E51880">
        <w:rPr>
          <w:rFonts w:ascii="Times New Roman" w:hAnsi="Times New Roman" w:cs="Times New Roman"/>
          <w:bCs/>
          <w:sz w:val="24"/>
          <w:szCs w:val="24"/>
        </w:rPr>
        <w:t xml:space="preserve"> </w:t>
      </w:r>
      <w:r w:rsidRPr="00E51880">
        <w:rPr>
          <w:rFonts w:ascii="Times New Roman" w:hAnsi="Times New Roman" w:cs="Times New Roman"/>
          <w:sz w:val="24"/>
          <w:szCs w:val="24"/>
        </w:rPr>
        <w:t>тыс. руб.</w:t>
      </w:r>
    </w:p>
    <w:p w:rsidR="004D600F" w:rsidRDefault="004D600F" w:rsidP="004D600F">
      <w:pPr>
        <w:widowControl w:val="0"/>
        <w:autoSpaceDE w:val="0"/>
        <w:autoSpaceDN w:val="0"/>
        <w:adjustRightInd w:val="0"/>
        <w:ind w:firstLine="540"/>
        <w:jc w:val="both"/>
        <w:rPr>
          <w:rFonts w:ascii="Times New Roman" w:hAnsi="Times New Roman"/>
          <w:sz w:val="24"/>
        </w:rPr>
      </w:pPr>
      <w:r w:rsidRPr="00E51880">
        <w:rPr>
          <w:rFonts w:ascii="Times New Roman" w:hAnsi="Times New Roman"/>
          <w:sz w:val="24"/>
        </w:rPr>
        <w:t xml:space="preserve">2017 год – </w:t>
      </w:r>
      <w:r>
        <w:rPr>
          <w:rFonts w:ascii="Times New Roman" w:hAnsi="Times New Roman"/>
          <w:b/>
          <w:sz w:val="24"/>
        </w:rPr>
        <w:t>191 765,2</w:t>
      </w:r>
      <w:r w:rsidRPr="00E51880">
        <w:rPr>
          <w:rFonts w:ascii="Times New Roman" w:hAnsi="Times New Roman"/>
          <w:sz w:val="24"/>
        </w:rPr>
        <w:t xml:space="preserve"> тыс. руб.</w:t>
      </w:r>
    </w:p>
    <w:p w:rsidR="00C24065" w:rsidRDefault="004D600F" w:rsidP="004D600F">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2018 год – </w:t>
      </w:r>
      <w:r w:rsidRPr="00E51880">
        <w:rPr>
          <w:rFonts w:ascii="Times New Roman" w:hAnsi="Times New Roman"/>
          <w:b/>
          <w:sz w:val="24"/>
        </w:rPr>
        <w:t>190 879,4</w:t>
      </w:r>
      <w:r>
        <w:rPr>
          <w:rFonts w:ascii="Times New Roman" w:hAnsi="Times New Roman"/>
          <w:sz w:val="24"/>
        </w:rPr>
        <w:t xml:space="preserve"> тыс. руб.</w:t>
      </w:r>
      <w:bookmarkStart w:id="7" w:name="Par8619"/>
      <w:bookmarkStart w:id="8" w:name="Par8624"/>
      <w:bookmarkEnd w:id="7"/>
      <w:bookmarkEnd w:id="8"/>
    </w:p>
    <w:p w:rsidR="004D600F" w:rsidRDefault="004D600F" w:rsidP="004D600F">
      <w:pPr>
        <w:widowControl w:val="0"/>
        <w:autoSpaceDE w:val="0"/>
        <w:autoSpaceDN w:val="0"/>
        <w:adjustRightInd w:val="0"/>
        <w:ind w:firstLine="540"/>
        <w:jc w:val="both"/>
        <w:rPr>
          <w:rFonts w:ascii="Times New Roman" w:hAnsi="Times New Roman"/>
          <w:sz w:val="24"/>
        </w:rPr>
      </w:pPr>
    </w:p>
    <w:p w:rsidR="004D600F" w:rsidRDefault="004D600F">
      <w:pPr>
        <w:rPr>
          <w:rFonts w:ascii="Times New Roman" w:hAnsi="Times New Roman"/>
          <w:sz w:val="24"/>
        </w:rPr>
      </w:pPr>
      <w:r>
        <w:rPr>
          <w:rFonts w:ascii="Times New Roman" w:hAnsi="Times New Roman"/>
          <w:sz w:val="24"/>
        </w:rPr>
        <w:br w:type="page"/>
      </w:r>
    </w:p>
    <w:p w:rsidR="004D600F" w:rsidRPr="004D600F" w:rsidRDefault="004D600F" w:rsidP="004D600F">
      <w:pPr>
        <w:suppressAutoHyphens/>
        <w:jc w:val="center"/>
        <w:rPr>
          <w:rFonts w:ascii="Times New Roman" w:hAnsi="Times New Roman"/>
          <w:b/>
          <w:szCs w:val="28"/>
          <w:lang w:eastAsia="ar-SA"/>
        </w:rPr>
      </w:pPr>
      <w:r w:rsidRPr="004D600F">
        <w:rPr>
          <w:rFonts w:ascii="Times New Roman" w:hAnsi="Times New Roman"/>
          <w:b/>
          <w:szCs w:val="28"/>
          <w:lang w:eastAsia="ar-SA"/>
        </w:rPr>
        <w:lastRenderedPageBreak/>
        <w:t>ПАСПОРТ подпрограммы</w:t>
      </w:r>
    </w:p>
    <w:p w:rsidR="004D600F" w:rsidRPr="004D600F" w:rsidRDefault="004D600F" w:rsidP="004D600F">
      <w:pPr>
        <w:suppressAutoHyphens/>
        <w:jc w:val="center"/>
        <w:rPr>
          <w:rFonts w:ascii="Times New Roman" w:hAnsi="Times New Roman"/>
          <w:b/>
          <w:szCs w:val="28"/>
          <w:lang w:eastAsia="ar-SA"/>
        </w:rPr>
      </w:pPr>
      <w:r w:rsidRPr="004D600F">
        <w:rPr>
          <w:rFonts w:ascii="Times New Roman" w:hAnsi="Times New Roman"/>
          <w:b/>
          <w:szCs w:val="28"/>
          <w:lang w:eastAsia="ar-SA"/>
        </w:rPr>
        <w:t xml:space="preserve"> «Дети и молодежь Княжпогостского района»</w:t>
      </w:r>
    </w:p>
    <w:p w:rsidR="004D600F" w:rsidRPr="004D600F" w:rsidRDefault="004D600F" w:rsidP="004D600F">
      <w:pPr>
        <w:suppressAutoHyphens/>
        <w:rPr>
          <w:rFonts w:ascii="Times New Roman" w:hAnsi="Times New Roman"/>
          <w:sz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731"/>
      </w:tblGrid>
      <w:tr w:rsidR="004D600F" w:rsidRPr="004D600F" w:rsidTr="004D600F">
        <w:tc>
          <w:tcPr>
            <w:tcW w:w="4677" w:type="dxa"/>
            <w:tcBorders>
              <w:top w:val="single" w:sz="1" w:space="0" w:color="000000"/>
              <w:left w:val="single" w:sz="1" w:space="0" w:color="000000"/>
              <w:bottom w:val="single" w:sz="1" w:space="0" w:color="000000"/>
            </w:tcBorders>
            <w:shd w:val="clear" w:color="auto" w:fill="auto"/>
          </w:tcPr>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Ответственный исполнитель Подпрограммы 3</w:t>
            </w:r>
          </w:p>
        </w:tc>
        <w:tc>
          <w:tcPr>
            <w:tcW w:w="4731" w:type="dxa"/>
            <w:tcBorders>
              <w:top w:val="single" w:sz="1" w:space="0" w:color="000000"/>
              <w:left w:val="single" w:sz="1" w:space="0" w:color="000000"/>
              <w:bottom w:val="single" w:sz="1" w:space="0" w:color="000000"/>
              <w:right w:val="single" w:sz="1" w:space="0" w:color="000000"/>
            </w:tcBorders>
            <w:shd w:val="clear" w:color="auto" w:fill="auto"/>
          </w:tcPr>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Управление образования администрации муниципального района «Княжпогостский»</w:t>
            </w:r>
          </w:p>
        </w:tc>
      </w:tr>
      <w:tr w:rsidR="004D600F" w:rsidRPr="004D600F" w:rsidTr="004D600F">
        <w:tc>
          <w:tcPr>
            <w:tcW w:w="4677" w:type="dxa"/>
            <w:tcBorders>
              <w:left w:val="single" w:sz="1" w:space="0" w:color="000000"/>
              <w:bottom w:val="single" w:sz="1" w:space="0" w:color="000000"/>
            </w:tcBorders>
            <w:shd w:val="clear" w:color="auto" w:fill="auto"/>
          </w:tcPr>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Соисполнители  Подпрограммы 3</w:t>
            </w:r>
          </w:p>
        </w:tc>
        <w:tc>
          <w:tcPr>
            <w:tcW w:w="4731" w:type="dxa"/>
            <w:tcBorders>
              <w:left w:val="single" w:sz="1" w:space="0" w:color="000000"/>
              <w:bottom w:val="single" w:sz="1" w:space="0" w:color="000000"/>
              <w:right w:val="single" w:sz="1" w:space="0" w:color="000000"/>
            </w:tcBorders>
            <w:shd w:val="clear" w:color="auto" w:fill="auto"/>
          </w:tcPr>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 xml:space="preserve">Отдел культуры и национальной политики администрации муниципального района «Княжпогостский»; </w:t>
            </w:r>
          </w:p>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Отдел физической культуры, спорта и туризма администрации муниципального района «Княжпогостский»;</w:t>
            </w:r>
          </w:p>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Отдел социально экономического развития, предпринимательства и потребительского рынка администрации муниципального района «Княжпогостский»</w:t>
            </w:r>
          </w:p>
        </w:tc>
      </w:tr>
      <w:tr w:rsidR="004D600F" w:rsidRPr="004D600F" w:rsidTr="004D600F">
        <w:tc>
          <w:tcPr>
            <w:tcW w:w="4677" w:type="dxa"/>
            <w:tcBorders>
              <w:left w:val="single" w:sz="1" w:space="0" w:color="000000"/>
              <w:bottom w:val="single" w:sz="1" w:space="0" w:color="000000"/>
            </w:tcBorders>
            <w:shd w:val="clear" w:color="auto" w:fill="auto"/>
          </w:tcPr>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Программно-целевые инструменты Подпрограммы 3</w:t>
            </w:r>
          </w:p>
        </w:tc>
        <w:tc>
          <w:tcPr>
            <w:tcW w:w="4731" w:type="dxa"/>
            <w:tcBorders>
              <w:left w:val="single" w:sz="1" w:space="0" w:color="000000"/>
              <w:bottom w:val="single" w:sz="1" w:space="0" w:color="000000"/>
              <w:right w:val="single" w:sz="1" w:space="0" w:color="000000"/>
            </w:tcBorders>
            <w:shd w:val="clear" w:color="auto" w:fill="auto"/>
          </w:tcPr>
          <w:p w:rsidR="004D600F" w:rsidRPr="004D600F" w:rsidRDefault="004D600F" w:rsidP="004D600F">
            <w:pPr>
              <w:suppressLineNumbers/>
              <w:suppressAutoHyphens/>
              <w:snapToGrid w:val="0"/>
              <w:rPr>
                <w:rFonts w:ascii="Times New Roman" w:hAnsi="Times New Roman"/>
                <w:sz w:val="24"/>
                <w:lang w:eastAsia="ar-SA"/>
              </w:rPr>
            </w:pPr>
          </w:p>
        </w:tc>
      </w:tr>
      <w:tr w:rsidR="004D600F" w:rsidRPr="004D600F" w:rsidTr="004D600F">
        <w:tc>
          <w:tcPr>
            <w:tcW w:w="4677" w:type="dxa"/>
            <w:tcBorders>
              <w:left w:val="single" w:sz="1" w:space="0" w:color="000000"/>
              <w:bottom w:val="single" w:sz="1" w:space="0" w:color="000000"/>
            </w:tcBorders>
            <w:shd w:val="clear" w:color="auto" w:fill="auto"/>
          </w:tcPr>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 xml:space="preserve"> Цель Подпрограммы 3</w:t>
            </w:r>
          </w:p>
        </w:tc>
        <w:tc>
          <w:tcPr>
            <w:tcW w:w="4731" w:type="dxa"/>
            <w:tcBorders>
              <w:left w:val="single" w:sz="1" w:space="0" w:color="000000"/>
              <w:bottom w:val="single" w:sz="1" w:space="0" w:color="000000"/>
              <w:right w:val="single" w:sz="1" w:space="0" w:color="000000"/>
            </w:tcBorders>
            <w:shd w:val="clear" w:color="auto" w:fill="auto"/>
          </w:tcPr>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Обеспечение успешной социализации детей и молодежи в социуме</w:t>
            </w:r>
          </w:p>
        </w:tc>
      </w:tr>
      <w:tr w:rsidR="004D600F" w:rsidRPr="004D600F" w:rsidTr="004D600F">
        <w:tc>
          <w:tcPr>
            <w:tcW w:w="4677" w:type="dxa"/>
            <w:tcBorders>
              <w:left w:val="single" w:sz="1" w:space="0" w:color="000000"/>
              <w:bottom w:val="single" w:sz="4" w:space="0" w:color="auto"/>
            </w:tcBorders>
            <w:shd w:val="clear" w:color="auto" w:fill="auto"/>
          </w:tcPr>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Задачи Подпрограммы 3</w:t>
            </w:r>
          </w:p>
        </w:tc>
        <w:tc>
          <w:tcPr>
            <w:tcW w:w="4731" w:type="dxa"/>
            <w:tcBorders>
              <w:left w:val="single" w:sz="1" w:space="0" w:color="000000"/>
              <w:bottom w:val="single" w:sz="4" w:space="0" w:color="auto"/>
              <w:right w:val="single" w:sz="1" w:space="0" w:color="000000"/>
            </w:tcBorders>
            <w:shd w:val="clear" w:color="auto" w:fill="auto"/>
          </w:tcPr>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1) Содействие воспитанию у молодежи чувства патриотизма и гражданской ответственности;</w:t>
            </w:r>
          </w:p>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2) Содействие молодым людям в проявлении своей активности в общественной жизни и освоении навыков самоорганизации;</w:t>
            </w:r>
          </w:p>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3) Формирование здорового образа жизни;</w:t>
            </w:r>
          </w:p>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4) Выявление и поддержка талантливой молодежи;</w:t>
            </w:r>
          </w:p>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5) Поддержка молодых семей;</w:t>
            </w:r>
          </w:p>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6) Обеспечение доступности дополнительного образования;</w:t>
            </w:r>
          </w:p>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7) Повышение качества дополнительного образования;</w:t>
            </w:r>
          </w:p>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8) Повышение эффективности системы дополнительного образования.</w:t>
            </w:r>
          </w:p>
        </w:tc>
      </w:tr>
      <w:tr w:rsidR="004D600F" w:rsidRPr="004D600F" w:rsidTr="004D600F">
        <w:tc>
          <w:tcPr>
            <w:tcW w:w="4677" w:type="dxa"/>
            <w:tcBorders>
              <w:top w:val="single" w:sz="4" w:space="0" w:color="auto"/>
              <w:left w:val="single" w:sz="4" w:space="0" w:color="auto"/>
              <w:bottom w:val="single" w:sz="4" w:space="0" w:color="auto"/>
              <w:right w:val="single" w:sz="4" w:space="0" w:color="auto"/>
            </w:tcBorders>
            <w:shd w:val="clear" w:color="auto" w:fill="auto"/>
          </w:tcPr>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Целевые индикаторы и показатели Подпрограммы 3</w:t>
            </w:r>
          </w:p>
          <w:p w:rsidR="004D600F" w:rsidRPr="004D600F" w:rsidRDefault="004D600F" w:rsidP="004D600F">
            <w:pPr>
              <w:suppressLineNumbers/>
              <w:suppressAutoHyphens/>
              <w:rPr>
                <w:rFonts w:ascii="Times New Roman" w:hAnsi="Times New Roman"/>
                <w:sz w:val="24"/>
                <w:lang w:eastAsia="ar-SA"/>
              </w:rPr>
            </w:pPr>
          </w:p>
          <w:p w:rsidR="004D600F" w:rsidRPr="004D600F" w:rsidRDefault="004D600F" w:rsidP="004D600F">
            <w:pPr>
              <w:suppressLineNumbers/>
              <w:suppressAutoHyphens/>
              <w:rPr>
                <w:rFonts w:ascii="Times New Roman" w:hAnsi="Times New Roman"/>
                <w:sz w:val="24"/>
                <w:lang w:eastAsia="ar-SA"/>
              </w:rPr>
            </w:pPr>
          </w:p>
          <w:p w:rsidR="004D600F" w:rsidRPr="004D600F" w:rsidRDefault="004D600F" w:rsidP="004D600F">
            <w:pPr>
              <w:suppressLineNumbers/>
              <w:suppressAutoHyphens/>
              <w:rPr>
                <w:rFonts w:ascii="Times New Roman" w:hAnsi="Times New Roman"/>
                <w:sz w:val="24"/>
                <w:lang w:eastAsia="ar-SA"/>
              </w:rPr>
            </w:pPr>
          </w:p>
          <w:p w:rsidR="004D600F" w:rsidRPr="004D600F" w:rsidRDefault="004D600F" w:rsidP="004D600F">
            <w:pPr>
              <w:suppressLineNumbers/>
              <w:suppressAutoHyphens/>
              <w:rPr>
                <w:rFonts w:ascii="Times New Roman" w:hAnsi="Times New Roman"/>
                <w:sz w:val="24"/>
                <w:lang w:eastAsia="ar-SA"/>
              </w:rPr>
            </w:pPr>
          </w:p>
          <w:p w:rsidR="004D600F" w:rsidRPr="004D600F" w:rsidRDefault="004D600F" w:rsidP="004D600F">
            <w:pPr>
              <w:suppressLineNumbers/>
              <w:suppressAutoHyphens/>
              <w:rPr>
                <w:rFonts w:ascii="Times New Roman" w:hAnsi="Times New Roman"/>
                <w:sz w:val="24"/>
                <w:lang w:eastAsia="ar-SA"/>
              </w:rPr>
            </w:pPr>
          </w:p>
          <w:p w:rsidR="004D600F" w:rsidRPr="004D600F" w:rsidRDefault="004D600F" w:rsidP="004D600F">
            <w:pPr>
              <w:suppressLineNumbers/>
              <w:suppressAutoHyphens/>
              <w:rPr>
                <w:rFonts w:ascii="Times New Roman" w:hAnsi="Times New Roman"/>
                <w:sz w:val="24"/>
                <w:lang w:eastAsia="ar-SA"/>
              </w:rPr>
            </w:pPr>
          </w:p>
          <w:p w:rsidR="004D600F" w:rsidRPr="004D600F" w:rsidRDefault="004D600F" w:rsidP="004D600F">
            <w:pPr>
              <w:suppressLineNumbers/>
              <w:suppressAutoHyphens/>
              <w:rPr>
                <w:rFonts w:ascii="Times New Roman" w:hAnsi="Times New Roman"/>
                <w:sz w:val="24"/>
                <w:lang w:eastAsia="ar-SA"/>
              </w:rPr>
            </w:pPr>
          </w:p>
          <w:p w:rsidR="004D600F" w:rsidRPr="004D600F" w:rsidRDefault="004D600F" w:rsidP="004D600F">
            <w:pPr>
              <w:suppressLineNumbers/>
              <w:suppressAutoHyphens/>
              <w:rPr>
                <w:rFonts w:ascii="Times New Roman" w:hAnsi="Times New Roman"/>
                <w:sz w:val="24"/>
                <w:lang w:eastAsia="ar-SA"/>
              </w:rPr>
            </w:pPr>
          </w:p>
          <w:p w:rsidR="004D600F" w:rsidRPr="004D600F" w:rsidRDefault="004D600F" w:rsidP="004D600F">
            <w:pPr>
              <w:suppressLineNumbers/>
              <w:suppressAutoHyphens/>
              <w:rPr>
                <w:rFonts w:ascii="Times New Roman" w:hAnsi="Times New Roman"/>
                <w:sz w:val="24"/>
                <w:lang w:eastAsia="ar-SA"/>
              </w:rPr>
            </w:pPr>
          </w:p>
          <w:p w:rsidR="004D600F" w:rsidRPr="004D600F" w:rsidRDefault="004D600F" w:rsidP="004D600F">
            <w:pPr>
              <w:suppressLineNumbers/>
              <w:suppressAutoHyphens/>
              <w:rPr>
                <w:rFonts w:ascii="Times New Roman" w:hAnsi="Times New Roman"/>
                <w:sz w:val="24"/>
                <w:lang w:eastAsia="ar-SA"/>
              </w:rPr>
            </w:pPr>
          </w:p>
          <w:p w:rsidR="004D600F" w:rsidRPr="004D600F" w:rsidRDefault="004D600F" w:rsidP="004D600F">
            <w:pPr>
              <w:suppressLineNumbers/>
              <w:suppressAutoHyphens/>
              <w:rPr>
                <w:rFonts w:ascii="Times New Roman" w:hAnsi="Times New Roman"/>
                <w:sz w:val="24"/>
                <w:lang w:eastAsia="ar-SA"/>
              </w:rPr>
            </w:pPr>
          </w:p>
          <w:p w:rsidR="004D600F" w:rsidRPr="004D600F" w:rsidRDefault="004D600F" w:rsidP="004D600F">
            <w:pPr>
              <w:suppressLineNumbers/>
              <w:suppressAutoHyphens/>
              <w:rPr>
                <w:rFonts w:ascii="Times New Roman" w:hAnsi="Times New Roman"/>
                <w:sz w:val="24"/>
                <w:lang w:eastAsia="ar-SA"/>
              </w:rPr>
            </w:pPr>
          </w:p>
          <w:p w:rsidR="004D600F" w:rsidRPr="004D600F" w:rsidRDefault="004D600F" w:rsidP="004D600F">
            <w:pPr>
              <w:suppressLineNumbers/>
              <w:suppressAutoHyphens/>
              <w:rPr>
                <w:rFonts w:ascii="Times New Roman" w:hAnsi="Times New Roman"/>
                <w:sz w:val="24"/>
                <w:lang w:eastAsia="ar-SA"/>
              </w:rPr>
            </w:pPr>
          </w:p>
          <w:p w:rsidR="004D600F" w:rsidRPr="004D600F" w:rsidRDefault="004D600F" w:rsidP="004D600F">
            <w:pPr>
              <w:suppressLineNumbers/>
              <w:suppressAutoHyphens/>
              <w:rPr>
                <w:rFonts w:ascii="Times New Roman" w:hAnsi="Times New Roman"/>
                <w:sz w:val="24"/>
                <w:lang w:eastAsia="ar-SA"/>
              </w:rPr>
            </w:pPr>
          </w:p>
          <w:p w:rsidR="004D600F" w:rsidRPr="004D600F" w:rsidRDefault="004D600F" w:rsidP="004D600F">
            <w:pPr>
              <w:suppressLineNumbers/>
              <w:suppressAutoHyphens/>
              <w:rPr>
                <w:rFonts w:ascii="Times New Roman" w:hAnsi="Times New Roman"/>
                <w:sz w:val="24"/>
                <w:lang w:eastAsia="ar-SA"/>
              </w:rPr>
            </w:pPr>
          </w:p>
          <w:p w:rsidR="004D600F" w:rsidRPr="004D600F" w:rsidRDefault="004D600F" w:rsidP="004D600F">
            <w:pPr>
              <w:suppressLineNumbers/>
              <w:suppressAutoHyphens/>
              <w:rPr>
                <w:rFonts w:ascii="Times New Roman" w:hAnsi="Times New Roman"/>
                <w:sz w:val="24"/>
                <w:lang w:eastAsia="ar-SA"/>
              </w:rPr>
            </w:pPr>
          </w:p>
          <w:p w:rsidR="004D600F" w:rsidRPr="004D600F" w:rsidRDefault="004D600F" w:rsidP="004D600F">
            <w:pPr>
              <w:suppressLineNumbers/>
              <w:suppressAutoHyphens/>
              <w:rPr>
                <w:rFonts w:ascii="Times New Roman" w:hAnsi="Times New Roman"/>
                <w:sz w:val="24"/>
                <w:lang w:eastAsia="ar-SA"/>
              </w:rPr>
            </w:pPr>
          </w:p>
        </w:tc>
        <w:tc>
          <w:tcPr>
            <w:tcW w:w="4731" w:type="dxa"/>
            <w:tcBorders>
              <w:top w:val="single" w:sz="4" w:space="0" w:color="auto"/>
              <w:left w:val="single" w:sz="4" w:space="0" w:color="auto"/>
              <w:bottom w:val="single" w:sz="4" w:space="0" w:color="auto"/>
              <w:right w:val="single" w:sz="4" w:space="0" w:color="auto"/>
            </w:tcBorders>
            <w:shd w:val="clear" w:color="auto" w:fill="auto"/>
          </w:tcPr>
          <w:p w:rsidR="004D600F" w:rsidRPr="004D600F" w:rsidRDefault="004D600F" w:rsidP="004D600F">
            <w:pPr>
              <w:widowControl w:val="0"/>
              <w:suppressAutoHyphens/>
              <w:autoSpaceDE w:val="0"/>
              <w:rPr>
                <w:rFonts w:ascii="Times New Roman" w:hAnsi="Times New Roman"/>
                <w:sz w:val="24"/>
                <w:lang w:eastAsia="ar-SA"/>
              </w:rPr>
            </w:pPr>
            <w:r w:rsidRPr="004D600F">
              <w:rPr>
                <w:rFonts w:ascii="Times New Roman" w:hAnsi="Times New Roman"/>
                <w:sz w:val="24"/>
                <w:lang w:eastAsia="ar-SA"/>
              </w:rPr>
              <w:lastRenderedPageBreak/>
              <w:t>1) доля детей в возрасте 5 - 18 лет, получающих услуги дополнительного образования;</w:t>
            </w:r>
          </w:p>
          <w:p w:rsidR="004D600F" w:rsidRPr="004D600F" w:rsidRDefault="004D600F" w:rsidP="004D600F">
            <w:pPr>
              <w:widowControl w:val="0"/>
              <w:suppressAutoHyphens/>
              <w:autoSpaceDE w:val="0"/>
              <w:rPr>
                <w:rFonts w:ascii="Times New Roman" w:hAnsi="Times New Roman"/>
                <w:sz w:val="24"/>
                <w:lang w:eastAsia="ar-SA"/>
              </w:rPr>
            </w:pPr>
            <w:r w:rsidRPr="004D600F">
              <w:rPr>
                <w:rFonts w:ascii="Times New Roman" w:hAnsi="Times New Roman"/>
                <w:sz w:val="24"/>
                <w:lang w:eastAsia="ar-SA"/>
              </w:rPr>
              <w:t xml:space="preserve">2) удельный вес детей, состоящих на </w:t>
            </w:r>
            <w:proofErr w:type="spellStart"/>
            <w:r w:rsidRPr="004D600F">
              <w:rPr>
                <w:rFonts w:ascii="Times New Roman" w:hAnsi="Times New Roman"/>
                <w:sz w:val="24"/>
                <w:lang w:eastAsia="ar-SA"/>
              </w:rPr>
              <w:t>внутришкольном</w:t>
            </w:r>
            <w:proofErr w:type="spellEnd"/>
            <w:r w:rsidRPr="004D600F">
              <w:rPr>
                <w:rFonts w:ascii="Times New Roman" w:hAnsi="Times New Roman"/>
                <w:sz w:val="24"/>
                <w:lang w:eastAsia="ar-SA"/>
              </w:rPr>
              <w:t xml:space="preserve"> учете, охваченных внеурочной деятельностью, в общем числе детей школьного возраста;</w:t>
            </w:r>
          </w:p>
          <w:p w:rsidR="004D600F" w:rsidRPr="004D600F" w:rsidRDefault="004D600F" w:rsidP="004D600F">
            <w:pPr>
              <w:widowControl w:val="0"/>
              <w:suppressAutoHyphens/>
              <w:autoSpaceDE w:val="0"/>
              <w:rPr>
                <w:rFonts w:ascii="Times New Roman" w:hAnsi="Times New Roman"/>
                <w:sz w:val="24"/>
                <w:lang w:eastAsia="ar-SA"/>
              </w:rPr>
            </w:pPr>
            <w:r w:rsidRPr="004D600F">
              <w:rPr>
                <w:rFonts w:ascii="Times New Roman" w:hAnsi="Times New Roman"/>
                <w:sz w:val="24"/>
                <w:lang w:eastAsia="ar-SA"/>
              </w:rPr>
              <w:t>3) доля муниципальных организаций дополнительного образования детей, в которых созданы оптимальные условия функционирования;</w:t>
            </w:r>
          </w:p>
          <w:p w:rsidR="004D600F" w:rsidRPr="004D600F" w:rsidRDefault="004D600F" w:rsidP="004D600F">
            <w:pPr>
              <w:widowControl w:val="0"/>
              <w:suppressAutoHyphens/>
              <w:autoSpaceDE w:val="0"/>
              <w:rPr>
                <w:rFonts w:ascii="Times New Roman" w:hAnsi="Times New Roman"/>
                <w:sz w:val="24"/>
                <w:lang w:eastAsia="ar-SA"/>
              </w:rPr>
            </w:pPr>
            <w:r w:rsidRPr="004D600F">
              <w:rPr>
                <w:rFonts w:ascii="Times New Roman" w:hAnsi="Times New Roman"/>
                <w:sz w:val="24"/>
                <w:lang w:eastAsia="ar-SA"/>
              </w:rPr>
              <w:t>4) доля педагогических работников муниципальных организаций дополнительного образования детей, прошедших обучение в рамках семинаров-практикумов, мастер-классов, от общего количества педагогических работников данных организаций;</w:t>
            </w:r>
          </w:p>
          <w:p w:rsidR="004D600F" w:rsidRPr="004D600F" w:rsidRDefault="004D600F" w:rsidP="004D600F">
            <w:pPr>
              <w:widowControl w:val="0"/>
              <w:suppressAutoHyphens/>
              <w:autoSpaceDE w:val="0"/>
              <w:rPr>
                <w:rFonts w:ascii="Times New Roman" w:hAnsi="Times New Roman"/>
                <w:sz w:val="24"/>
                <w:lang w:eastAsia="ar-SA"/>
              </w:rPr>
            </w:pPr>
            <w:r w:rsidRPr="004D600F">
              <w:rPr>
                <w:rFonts w:ascii="Times New Roman" w:hAnsi="Times New Roman"/>
                <w:sz w:val="24"/>
                <w:lang w:eastAsia="ar-SA"/>
              </w:rPr>
              <w:lastRenderedPageBreak/>
              <w:t>5) количество преступлений, совершенных несовершеннолетними или при их соучастии;</w:t>
            </w:r>
          </w:p>
          <w:p w:rsidR="004D600F" w:rsidRPr="004D600F" w:rsidRDefault="004D600F" w:rsidP="004D600F">
            <w:pPr>
              <w:widowControl w:val="0"/>
              <w:suppressAutoHyphens/>
              <w:autoSpaceDE w:val="0"/>
              <w:rPr>
                <w:rFonts w:ascii="Times New Roman" w:hAnsi="Times New Roman"/>
                <w:sz w:val="24"/>
                <w:lang w:eastAsia="ar-SA"/>
              </w:rPr>
            </w:pPr>
            <w:r w:rsidRPr="004D600F">
              <w:rPr>
                <w:rFonts w:ascii="Times New Roman" w:hAnsi="Times New Roman"/>
                <w:sz w:val="24"/>
                <w:lang w:eastAsia="ar-SA"/>
              </w:rPr>
              <w:t>6) доля молодежи в возрасте от 14 до 30 лет, охваченной мероприятиями по формированию здорового образа жизни, в общем количестве молодежи Княжпогостского района;</w:t>
            </w:r>
          </w:p>
          <w:p w:rsidR="004D600F" w:rsidRPr="004D600F" w:rsidRDefault="004D600F" w:rsidP="004D600F">
            <w:pPr>
              <w:widowControl w:val="0"/>
              <w:suppressAutoHyphens/>
              <w:autoSpaceDE w:val="0"/>
              <w:rPr>
                <w:rFonts w:ascii="Times New Roman" w:hAnsi="Times New Roman"/>
                <w:sz w:val="24"/>
                <w:lang w:eastAsia="ar-SA"/>
              </w:rPr>
            </w:pPr>
            <w:r w:rsidRPr="004D600F">
              <w:rPr>
                <w:rFonts w:ascii="Times New Roman" w:hAnsi="Times New Roman"/>
                <w:sz w:val="24"/>
                <w:lang w:eastAsia="ar-SA"/>
              </w:rPr>
              <w:t>7) количество молодежи в возрасте от 14 до 30 лет, принявших участие в мероприятиях для талантливой молодежи;</w:t>
            </w:r>
          </w:p>
          <w:p w:rsidR="004D600F" w:rsidRPr="004D600F" w:rsidRDefault="004D600F" w:rsidP="004D600F">
            <w:pPr>
              <w:widowControl w:val="0"/>
              <w:suppressAutoHyphens/>
              <w:autoSpaceDE w:val="0"/>
              <w:rPr>
                <w:rFonts w:ascii="Times New Roman" w:hAnsi="Times New Roman"/>
                <w:sz w:val="24"/>
                <w:lang w:eastAsia="ar-SA"/>
              </w:rPr>
            </w:pPr>
            <w:r w:rsidRPr="004D600F">
              <w:rPr>
                <w:rFonts w:ascii="Times New Roman" w:hAnsi="Times New Roman"/>
                <w:sz w:val="24"/>
                <w:lang w:eastAsia="ar-SA"/>
              </w:rPr>
              <w:t>8) доля молодежи в возрасте от 14 до 30 лет, участвующих в деятельности молодежных и детских общественных объединений, в общем количестве молодежи;</w:t>
            </w:r>
          </w:p>
          <w:p w:rsidR="004D600F" w:rsidRPr="004D600F" w:rsidRDefault="004D600F" w:rsidP="004D600F">
            <w:pPr>
              <w:widowControl w:val="0"/>
              <w:suppressAutoHyphens/>
              <w:autoSpaceDE w:val="0"/>
              <w:rPr>
                <w:rFonts w:ascii="Times New Roman" w:hAnsi="Times New Roman"/>
                <w:sz w:val="24"/>
                <w:lang w:eastAsia="ar-SA"/>
              </w:rPr>
            </w:pPr>
            <w:r w:rsidRPr="004D600F">
              <w:rPr>
                <w:rFonts w:ascii="Times New Roman" w:hAnsi="Times New Roman"/>
                <w:sz w:val="24"/>
                <w:lang w:eastAsia="ar-SA"/>
              </w:rPr>
              <w:t>9) доля молодежи, участвующей в программе обеспечения жильем молодых семей;</w:t>
            </w:r>
          </w:p>
          <w:p w:rsidR="004D600F" w:rsidRPr="004D600F" w:rsidRDefault="004D600F" w:rsidP="004D600F">
            <w:pPr>
              <w:widowControl w:val="0"/>
              <w:suppressAutoHyphens/>
              <w:autoSpaceDE w:val="0"/>
              <w:rPr>
                <w:rFonts w:ascii="Times New Roman" w:hAnsi="Times New Roman"/>
                <w:sz w:val="24"/>
                <w:lang w:eastAsia="ar-SA"/>
              </w:rPr>
            </w:pPr>
            <w:r w:rsidRPr="004D600F">
              <w:rPr>
                <w:rFonts w:ascii="Times New Roman" w:hAnsi="Times New Roman"/>
                <w:sz w:val="24"/>
                <w:lang w:eastAsia="ar-SA"/>
              </w:rPr>
              <w:t>10) удовлетворенность населения дополнительным образованием детей от общего числа опрошенных родителей, дети которых посещают организации дополнительного образования детей;</w:t>
            </w:r>
          </w:p>
          <w:p w:rsidR="004D600F" w:rsidRPr="004D600F" w:rsidRDefault="004D600F" w:rsidP="004D600F">
            <w:pPr>
              <w:widowControl w:val="0"/>
              <w:suppressAutoHyphens/>
              <w:autoSpaceDE w:val="0"/>
              <w:rPr>
                <w:rFonts w:ascii="Times New Roman" w:hAnsi="Times New Roman"/>
                <w:sz w:val="24"/>
                <w:lang w:eastAsia="ar-SA"/>
              </w:rPr>
            </w:pPr>
            <w:r w:rsidRPr="004D600F">
              <w:rPr>
                <w:rFonts w:ascii="Times New Roman" w:hAnsi="Times New Roman"/>
                <w:sz w:val="24"/>
                <w:lang w:eastAsia="ar-SA"/>
              </w:rPr>
              <w:t>11) доля организаций дополнительного образования детей, в которых проведены капитальные ремонты;</w:t>
            </w:r>
          </w:p>
          <w:p w:rsidR="004D600F" w:rsidRPr="004D600F" w:rsidRDefault="004D600F" w:rsidP="004D600F">
            <w:pPr>
              <w:widowControl w:val="0"/>
              <w:suppressAutoHyphens/>
              <w:autoSpaceDE w:val="0"/>
              <w:rPr>
                <w:rFonts w:ascii="Times New Roman" w:hAnsi="Times New Roman"/>
                <w:sz w:val="24"/>
                <w:lang w:eastAsia="ar-SA"/>
              </w:rPr>
            </w:pPr>
            <w:r w:rsidRPr="004D600F">
              <w:rPr>
                <w:rFonts w:ascii="Times New Roman" w:hAnsi="Times New Roman"/>
                <w:sz w:val="24"/>
                <w:lang w:eastAsia="ar-SA"/>
              </w:rPr>
              <w:t>12) доля организаций дополнительного образования детей, в которых выполнены противопожарные мероприятия;</w:t>
            </w:r>
          </w:p>
          <w:p w:rsidR="004D600F" w:rsidRPr="004D600F" w:rsidRDefault="004D600F" w:rsidP="004D600F">
            <w:pPr>
              <w:widowControl w:val="0"/>
              <w:suppressAutoHyphens/>
              <w:autoSpaceDE w:val="0"/>
              <w:rPr>
                <w:rFonts w:ascii="Times New Roman" w:hAnsi="Times New Roman"/>
                <w:sz w:val="24"/>
                <w:lang w:eastAsia="ar-SA"/>
              </w:rPr>
            </w:pPr>
            <w:r w:rsidRPr="004D600F">
              <w:rPr>
                <w:rFonts w:ascii="Times New Roman" w:hAnsi="Times New Roman"/>
                <w:sz w:val="24"/>
                <w:lang w:eastAsia="ar-SA"/>
              </w:rPr>
              <w:t>13) доля педагогических работников муниципальных организаций дополнительного образования, повысивших профессиональный уровень от общего количества работников данных организаций.</w:t>
            </w:r>
          </w:p>
        </w:tc>
      </w:tr>
      <w:tr w:rsidR="004D600F" w:rsidRPr="004D600F" w:rsidTr="004D600F">
        <w:tc>
          <w:tcPr>
            <w:tcW w:w="4677" w:type="dxa"/>
            <w:tcBorders>
              <w:top w:val="single" w:sz="4" w:space="0" w:color="auto"/>
              <w:left w:val="single" w:sz="1" w:space="0" w:color="000000"/>
              <w:bottom w:val="single" w:sz="1" w:space="0" w:color="000000"/>
            </w:tcBorders>
            <w:shd w:val="clear" w:color="auto" w:fill="auto"/>
          </w:tcPr>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lastRenderedPageBreak/>
              <w:t>Этапы и сроки реализации Подпрограммы 3</w:t>
            </w:r>
          </w:p>
        </w:tc>
        <w:tc>
          <w:tcPr>
            <w:tcW w:w="4731" w:type="dxa"/>
            <w:tcBorders>
              <w:top w:val="single" w:sz="4" w:space="0" w:color="auto"/>
              <w:left w:val="single" w:sz="1" w:space="0" w:color="000000"/>
              <w:bottom w:val="single" w:sz="1" w:space="0" w:color="000000"/>
              <w:right w:val="single" w:sz="1" w:space="0" w:color="000000"/>
            </w:tcBorders>
            <w:shd w:val="clear" w:color="auto" w:fill="auto"/>
          </w:tcPr>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Подпрограмма реализуется в 2014 — 2020 годах</w:t>
            </w:r>
          </w:p>
        </w:tc>
      </w:tr>
      <w:tr w:rsidR="004D600F" w:rsidRPr="004D600F" w:rsidTr="004D600F">
        <w:tc>
          <w:tcPr>
            <w:tcW w:w="4677" w:type="dxa"/>
            <w:tcBorders>
              <w:left w:val="single" w:sz="1" w:space="0" w:color="000000"/>
              <w:bottom w:val="single" w:sz="4" w:space="0" w:color="auto"/>
            </w:tcBorders>
            <w:shd w:val="clear" w:color="auto" w:fill="auto"/>
          </w:tcPr>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Источники и объемы финансирования Подпрограммы 3</w:t>
            </w:r>
          </w:p>
        </w:tc>
        <w:tc>
          <w:tcPr>
            <w:tcW w:w="4731" w:type="dxa"/>
            <w:tcBorders>
              <w:left w:val="single" w:sz="1" w:space="0" w:color="000000"/>
              <w:bottom w:val="single" w:sz="4" w:space="0" w:color="auto"/>
              <w:right w:val="single" w:sz="1" w:space="0" w:color="000000"/>
            </w:tcBorders>
            <w:shd w:val="clear" w:color="auto" w:fill="auto"/>
          </w:tcPr>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 xml:space="preserve">Общий объем финансирования Подпрограммы 3 в 2014-2018 годах составит </w:t>
            </w:r>
            <w:r w:rsidRPr="004D600F">
              <w:rPr>
                <w:rFonts w:ascii="Times New Roman" w:hAnsi="Times New Roman"/>
                <w:b/>
                <w:sz w:val="24"/>
                <w:lang w:eastAsia="ar-SA"/>
              </w:rPr>
              <w:t>103 591,0</w:t>
            </w:r>
            <w:r w:rsidRPr="004D600F">
              <w:rPr>
                <w:rFonts w:ascii="Times New Roman" w:hAnsi="Times New Roman"/>
                <w:sz w:val="24"/>
                <w:lang w:eastAsia="ar-SA"/>
              </w:rPr>
              <w:t xml:space="preserve"> тыс. руб.,  из них:</w:t>
            </w:r>
          </w:p>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 xml:space="preserve">2014 г. – </w:t>
            </w:r>
            <w:r w:rsidRPr="004D600F">
              <w:rPr>
                <w:rFonts w:ascii="Times New Roman" w:hAnsi="Times New Roman"/>
                <w:b/>
                <w:sz w:val="24"/>
                <w:lang w:eastAsia="ar-SA"/>
              </w:rPr>
              <w:t>25 267,9</w:t>
            </w:r>
            <w:r w:rsidRPr="004D600F">
              <w:rPr>
                <w:rFonts w:ascii="Times New Roman" w:hAnsi="Times New Roman"/>
                <w:sz w:val="24"/>
                <w:lang w:eastAsia="ar-SA"/>
              </w:rPr>
              <w:t xml:space="preserve"> тыс. руб.</w:t>
            </w:r>
          </w:p>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 xml:space="preserve">2015 г. -  </w:t>
            </w:r>
            <w:r w:rsidRPr="004D600F">
              <w:rPr>
                <w:rFonts w:ascii="Times New Roman" w:hAnsi="Times New Roman"/>
                <w:b/>
                <w:sz w:val="24"/>
                <w:lang w:eastAsia="ar-SA"/>
              </w:rPr>
              <w:t>23 319,3</w:t>
            </w:r>
            <w:r w:rsidRPr="004D600F">
              <w:rPr>
                <w:rFonts w:ascii="Times New Roman" w:hAnsi="Times New Roman"/>
                <w:sz w:val="24"/>
                <w:lang w:eastAsia="ar-SA"/>
              </w:rPr>
              <w:t xml:space="preserve"> тыс. руб.</w:t>
            </w:r>
          </w:p>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 xml:space="preserve">2016 г. – </w:t>
            </w:r>
            <w:r w:rsidRPr="004D600F">
              <w:rPr>
                <w:rFonts w:ascii="Times New Roman" w:hAnsi="Times New Roman"/>
                <w:b/>
                <w:sz w:val="24"/>
                <w:lang w:eastAsia="ar-SA"/>
              </w:rPr>
              <w:t>18 334,6</w:t>
            </w:r>
            <w:r w:rsidRPr="004D600F">
              <w:rPr>
                <w:rFonts w:ascii="Times New Roman" w:hAnsi="Times New Roman"/>
                <w:sz w:val="24"/>
                <w:lang w:eastAsia="ar-SA"/>
              </w:rPr>
              <w:t xml:space="preserve">  тыс. руб.</w:t>
            </w:r>
          </w:p>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 xml:space="preserve">2017 г. – </w:t>
            </w:r>
            <w:r w:rsidRPr="004D600F">
              <w:rPr>
                <w:rFonts w:ascii="Times New Roman" w:hAnsi="Times New Roman"/>
                <w:b/>
                <w:sz w:val="24"/>
                <w:lang w:eastAsia="ar-SA"/>
              </w:rPr>
              <w:t>18 334,6</w:t>
            </w:r>
            <w:r w:rsidRPr="004D600F">
              <w:rPr>
                <w:rFonts w:ascii="Times New Roman" w:hAnsi="Times New Roman"/>
                <w:sz w:val="24"/>
                <w:lang w:eastAsia="ar-SA"/>
              </w:rPr>
              <w:t xml:space="preserve"> тыс. руб.</w:t>
            </w:r>
          </w:p>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 xml:space="preserve">2018 г. – </w:t>
            </w:r>
            <w:r w:rsidRPr="004D600F">
              <w:rPr>
                <w:rFonts w:ascii="Times New Roman" w:hAnsi="Times New Roman"/>
                <w:b/>
                <w:sz w:val="24"/>
                <w:lang w:eastAsia="ar-SA"/>
              </w:rPr>
              <w:t>18 334,6</w:t>
            </w:r>
            <w:r w:rsidRPr="004D600F">
              <w:rPr>
                <w:rFonts w:ascii="Times New Roman" w:hAnsi="Times New Roman"/>
                <w:sz w:val="24"/>
                <w:lang w:eastAsia="ar-SA"/>
              </w:rPr>
              <w:t xml:space="preserve"> тыс. руб.</w:t>
            </w:r>
          </w:p>
        </w:tc>
      </w:tr>
      <w:tr w:rsidR="004D600F" w:rsidRPr="004D600F" w:rsidTr="004D600F">
        <w:tc>
          <w:tcPr>
            <w:tcW w:w="4677" w:type="dxa"/>
            <w:tcBorders>
              <w:top w:val="single" w:sz="4" w:space="0" w:color="auto"/>
              <w:left w:val="single" w:sz="4" w:space="0" w:color="auto"/>
              <w:bottom w:val="single" w:sz="4" w:space="0" w:color="auto"/>
              <w:right w:val="single" w:sz="4" w:space="0" w:color="auto"/>
            </w:tcBorders>
            <w:shd w:val="clear" w:color="auto" w:fill="auto"/>
          </w:tcPr>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Ожидаемые результаты реализации Подпрограммы 3</w:t>
            </w:r>
          </w:p>
        </w:tc>
        <w:tc>
          <w:tcPr>
            <w:tcW w:w="4731" w:type="dxa"/>
            <w:tcBorders>
              <w:top w:val="single" w:sz="4" w:space="0" w:color="auto"/>
              <w:left w:val="single" w:sz="4" w:space="0" w:color="auto"/>
              <w:bottom w:val="single" w:sz="4" w:space="0" w:color="auto"/>
              <w:right w:val="single" w:sz="4" w:space="0" w:color="auto"/>
            </w:tcBorders>
            <w:shd w:val="clear" w:color="auto" w:fill="auto"/>
          </w:tcPr>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Выполнение мероприятий Подпрограммы 3 позволит:</w:t>
            </w:r>
          </w:p>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1) оказать  услуги по предоставлению дополнительного образования детям:</w:t>
            </w:r>
          </w:p>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в 2014 г. - 2020 г. - не менее 2400 человек ежегодно;</w:t>
            </w:r>
          </w:p>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 xml:space="preserve">2) улучшить материально-техническое обеспечение муниципальных образовательных учреждений для реализации механизмов успешной социализации и адаптации детей к </w:t>
            </w:r>
            <w:r w:rsidRPr="004D600F">
              <w:rPr>
                <w:rFonts w:ascii="Times New Roman" w:hAnsi="Times New Roman"/>
                <w:sz w:val="24"/>
                <w:lang w:eastAsia="ar-SA"/>
              </w:rPr>
              <w:lastRenderedPageBreak/>
              <w:t>современным условиям жизни;</w:t>
            </w:r>
          </w:p>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3) развивать вариативность предоставляемых образовательных услуг через разнообразие видов детских и молодежных творческих объединений, открыть  новые направления, расширить возрастной диапазон программ, расширить спектр дополнительных программ, обновить содержание дополнительного образования детей;</w:t>
            </w:r>
          </w:p>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4) создать систему выявления и поддержки талантливых детей и молодежи через конкурсы, олимпиады, спортивные соревнования;</w:t>
            </w:r>
          </w:p>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5) увеличить охват привлеченных детей во внеурочную деятельность;</w:t>
            </w:r>
          </w:p>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6) снизить количество преступлений, совершенных учащимися;</w:t>
            </w:r>
          </w:p>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7) создать систему поддержки детских и молодежных социально значимых инициатив;</w:t>
            </w:r>
          </w:p>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8) создать методическое, информационное пространство через повышение квалификации кадров, проблемные семинары;</w:t>
            </w:r>
          </w:p>
          <w:p w:rsidR="004D600F" w:rsidRPr="004D600F" w:rsidRDefault="004D600F" w:rsidP="004D600F">
            <w:pPr>
              <w:suppressLineNumbers/>
              <w:suppressAutoHyphens/>
              <w:rPr>
                <w:rFonts w:ascii="Times New Roman" w:hAnsi="Times New Roman"/>
                <w:sz w:val="24"/>
                <w:lang w:eastAsia="ar-SA"/>
              </w:rPr>
            </w:pPr>
            <w:r w:rsidRPr="004D600F">
              <w:rPr>
                <w:rFonts w:ascii="Times New Roman" w:hAnsi="Times New Roman"/>
                <w:sz w:val="24"/>
                <w:lang w:eastAsia="ar-SA"/>
              </w:rPr>
              <w:t>Будет осуществлена интеграция дополнительного образования детей, удовлетворен запрос детского населения на услуги по предоставлению дополнительного образования в Княжпогостском районе. Будут созданы условия для самореализации детей и молодежи.</w:t>
            </w:r>
          </w:p>
        </w:tc>
      </w:tr>
    </w:tbl>
    <w:p w:rsidR="004D600F" w:rsidRPr="004D600F" w:rsidRDefault="004D600F" w:rsidP="004D600F">
      <w:pPr>
        <w:suppressAutoHyphens/>
        <w:rPr>
          <w:rFonts w:ascii="Times New Roman" w:hAnsi="Times New Roman"/>
          <w:sz w:val="24"/>
          <w:lang w:eastAsia="ar-SA"/>
        </w:rPr>
      </w:pPr>
    </w:p>
    <w:p w:rsidR="004D600F" w:rsidRPr="004D600F" w:rsidRDefault="004D600F" w:rsidP="004D600F">
      <w:pPr>
        <w:suppressAutoHyphens/>
        <w:rPr>
          <w:rFonts w:ascii="Times New Roman" w:hAnsi="Times New Roman"/>
          <w:sz w:val="24"/>
          <w:lang w:eastAsia="ar-SA"/>
        </w:rPr>
      </w:pPr>
    </w:p>
    <w:p w:rsidR="004D600F" w:rsidRPr="004D600F" w:rsidRDefault="004D600F" w:rsidP="004D600F">
      <w:pPr>
        <w:suppressAutoHyphens/>
        <w:ind w:firstLine="567"/>
        <w:jc w:val="center"/>
        <w:rPr>
          <w:rFonts w:ascii="Times New Roman" w:hAnsi="Times New Roman"/>
          <w:b/>
          <w:i/>
          <w:sz w:val="24"/>
          <w:lang w:eastAsia="ar-SA"/>
        </w:rPr>
      </w:pPr>
      <w:r w:rsidRPr="004D600F">
        <w:rPr>
          <w:rFonts w:ascii="Times New Roman" w:hAnsi="Times New Roman"/>
          <w:b/>
          <w:i/>
          <w:sz w:val="24"/>
          <w:lang w:eastAsia="ar-SA"/>
        </w:rPr>
        <w:t>1.Характеристика сферы реализации Подпрограммы 3, описание основных проблем в указанной сфере и прогноз ее развития.</w:t>
      </w:r>
    </w:p>
    <w:p w:rsidR="004D600F" w:rsidRPr="004D600F" w:rsidRDefault="004D600F" w:rsidP="004D600F">
      <w:pPr>
        <w:suppressAutoHyphens/>
        <w:ind w:firstLine="567"/>
        <w:jc w:val="both"/>
        <w:rPr>
          <w:rFonts w:ascii="Times New Roman" w:hAnsi="Times New Roman"/>
          <w:sz w:val="24"/>
          <w:lang w:eastAsia="ar-SA"/>
        </w:rPr>
      </w:pPr>
    </w:p>
    <w:p w:rsidR="004D600F" w:rsidRPr="004D600F" w:rsidRDefault="004D600F" w:rsidP="004D600F">
      <w:pPr>
        <w:suppressAutoHyphens/>
        <w:ind w:firstLine="567"/>
        <w:jc w:val="both"/>
        <w:rPr>
          <w:rFonts w:ascii="Times New Roman" w:hAnsi="Times New Roman"/>
          <w:sz w:val="24"/>
          <w:lang w:eastAsia="ar-SA"/>
        </w:rPr>
      </w:pPr>
      <w:r w:rsidRPr="004D600F">
        <w:rPr>
          <w:rFonts w:ascii="Times New Roman" w:hAnsi="Times New Roman"/>
          <w:sz w:val="24"/>
          <w:lang w:eastAsia="ar-SA"/>
        </w:rPr>
        <w:t>1.Подпрограмма  3 устанавливает меры, направленные на совершенствование благоприятных условий и механизмов успешной социализации и адаптации детей и молодежи к современным условиям жизни.</w:t>
      </w:r>
    </w:p>
    <w:p w:rsidR="004D600F" w:rsidRPr="004D600F" w:rsidRDefault="004D600F" w:rsidP="004D600F">
      <w:pPr>
        <w:suppressAutoHyphens/>
        <w:ind w:firstLine="567"/>
        <w:jc w:val="both"/>
        <w:rPr>
          <w:rFonts w:ascii="Times New Roman" w:eastAsia="Calibri" w:hAnsi="Times New Roman"/>
          <w:sz w:val="24"/>
          <w:lang w:eastAsia="ar-SA"/>
        </w:rPr>
      </w:pPr>
      <w:r w:rsidRPr="004D600F">
        <w:rPr>
          <w:rFonts w:ascii="Times New Roman" w:hAnsi="Times New Roman"/>
          <w:sz w:val="24"/>
          <w:lang w:eastAsia="ar-SA"/>
        </w:rPr>
        <w:t xml:space="preserve">В Княжпогостском районе реализуется система мер, </w:t>
      </w:r>
      <w:r w:rsidRPr="004D600F">
        <w:rPr>
          <w:rFonts w:ascii="Times New Roman" w:eastAsia="Calibri" w:hAnsi="Times New Roman"/>
          <w:sz w:val="24"/>
          <w:lang w:eastAsia="ar-SA"/>
        </w:rPr>
        <w:t>направленных на создание условий и возможностей для успешной социализации и эффективной самореализации детей и молодежи, для развития их потенциала в интересах  общества.</w:t>
      </w:r>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eastAsia="Calibri" w:hAnsi="Times New Roman"/>
          <w:sz w:val="24"/>
          <w:lang w:eastAsia="ar-SA"/>
        </w:rPr>
        <w:t>В сферу действия Подпрограммы 3 входят муниципальные образовательные учреждения дополнительного образования детей - в части текущего финансирования на выполнение муниципального задания на оказание услуг (выполнение работ), укрепление материально-технической базы.</w:t>
      </w:r>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eastAsia="Calibri" w:hAnsi="Times New Roman"/>
          <w:sz w:val="24"/>
          <w:lang w:eastAsia="ar-SA"/>
        </w:rPr>
        <w:t>В целях привлечения молодежи в социально-экономическую и культурную жизнь общества проводится целенаправленная работа по реализации проектов (программ) в области молодежной политики в Княжпогостском районе, направленных на формирование гражданского и национального самосознания в детской и молодежной среде, на становление и популяризацию толерантного самосознания в молодежной среде, профилактику негативных тенденций среди молодежи.</w:t>
      </w:r>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eastAsia="Calibri" w:hAnsi="Times New Roman"/>
          <w:sz w:val="24"/>
          <w:lang w:eastAsia="ar-SA"/>
        </w:rPr>
        <w:t xml:space="preserve">Важнейшим ресурсом самообразования школьников, пространством его инициативного действия является дополнительное образование детей. В  Княжпогостском районе дополнительное образование детей организовано в 2 организациях различной </w:t>
      </w:r>
      <w:r w:rsidRPr="004D600F">
        <w:rPr>
          <w:rFonts w:ascii="Times New Roman" w:eastAsia="Calibri" w:hAnsi="Times New Roman"/>
          <w:sz w:val="24"/>
          <w:lang w:eastAsia="ar-SA"/>
        </w:rPr>
        <w:lastRenderedPageBreak/>
        <w:t>направленности, в них занимаются около 91% от общего количества обучающихся.</w:t>
      </w:r>
    </w:p>
    <w:p w:rsidR="004D600F" w:rsidRPr="004D600F" w:rsidRDefault="004D600F" w:rsidP="004D600F">
      <w:pPr>
        <w:widowControl w:val="0"/>
        <w:autoSpaceDE w:val="0"/>
        <w:ind w:firstLine="540"/>
        <w:jc w:val="both"/>
        <w:rPr>
          <w:rFonts w:ascii="Times New Roman" w:eastAsia="Calibri" w:hAnsi="Times New Roman"/>
          <w:sz w:val="24"/>
          <w:shd w:val="clear" w:color="auto" w:fill="FFFFFF"/>
          <w:lang w:eastAsia="ar-SA"/>
        </w:rPr>
      </w:pPr>
      <w:r w:rsidRPr="004D600F">
        <w:rPr>
          <w:rFonts w:ascii="Times New Roman" w:eastAsia="Calibri" w:hAnsi="Times New Roman"/>
          <w:sz w:val="24"/>
          <w:lang w:eastAsia="ar-SA"/>
        </w:rPr>
        <w:t>В организациях дополнительного образования детей реализуются дополнительные образовательные программы 11</w:t>
      </w:r>
      <w:r w:rsidRPr="004D600F">
        <w:rPr>
          <w:rFonts w:ascii="Times New Roman" w:eastAsia="Calibri" w:hAnsi="Times New Roman"/>
          <w:sz w:val="24"/>
          <w:shd w:val="clear" w:color="auto" w:fill="FFFFFF"/>
          <w:lang w:eastAsia="ar-SA"/>
        </w:rPr>
        <w:t xml:space="preserve"> на</w:t>
      </w:r>
      <w:r w:rsidRPr="004D600F">
        <w:rPr>
          <w:rFonts w:ascii="Times New Roman" w:eastAsia="Calibri" w:hAnsi="Times New Roman"/>
          <w:sz w:val="24"/>
          <w:lang w:eastAsia="ar-SA"/>
        </w:rPr>
        <w:t xml:space="preserve">правленностей. Наиболее востребованными являются художественно-эстетическая направленность </w:t>
      </w:r>
      <w:r w:rsidRPr="004D600F">
        <w:rPr>
          <w:rFonts w:ascii="Times New Roman" w:eastAsia="Calibri" w:hAnsi="Times New Roman"/>
          <w:sz w:val="24"/>
          <w:shd w:val="clear" w:color="auto" w:fill="FFFFFF"/>
          <w:lang w:eastAsia="ar-SA"/>
        </w:rPr>
        <w:t>(48% от общего количества детей, занимающихся в учреждениях дополнительного образования детей).  В объединениях эколого-биологической направленности занимается — 474 человек (20,7%), физкультурно-спортивной (525 обучающихся, 22,9%), социально — экономической направленности (115 обучающихся  - 5,7%),  технического творчества – 35 человек (1,5%), туристско-краеведческой направленности – 39 человек (1,7%).</w:t>
      </w:r>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eastAsia="Calibri" w:hAnsi="Times New Roman"/>
          <w:sz w:val="24"/>
          <w:shd w:val="clear" w:color="auto" w:fill="FFFFFF"/>
          <w:lang w:eastAsia="ar-SA"/>
        </w:rPr>
        <w:t>Сохранена доступность дополнительного образования детей. На 1 сентября 2014 г. в организациях дополнительного образования детей функционировали 79 объединений на бесплатной основе, что составляет 100% от общего количества объединений.</w:t>
      </w:r>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eastAsia="Calibri" w:hAnsi="Times New Roman"/>
          <w:sz w:val="24"/>
          <w:lang w:eastAsia="ar-SA"/>
        </w:rPr>
        <w:t xml:space="preserve">Ведется активная работа по модернизации системы воспитания подрастающего поколения. Разработаны и внедряются в практику проекты по совершенствованию воспитательной работы. Создана </w:t>
      </w:r>
      <w:proofErr w:type="spellStart"/>
      <w:r w:rsidRPr="004D600F">
        <w:rPr>
          <w:rFonts w:ascii="Times New Roman" w:eastAsia="Calibri" w:hAnsi="Times New Roman"/>
          <w:sz w:val="24"/>
          <w:lang w:eastAsia="ar-SA"/>
        </w:rPr>
        <w:t>разноуровневая</w:t>
      </w:r>
      <w:proofErr w:type="spellEnd"/>
      <w:r w:rsidRPr="004D600F">
        <w:rPr>
          <w:rFonts w:ascii="Times New Roman" w:eastAsia="Calibri" w:hAnsi="Times New Roman"/>
          <w:sz w:val="24"/>
          <w:lang w:eastAsia="ar-SA"/>
        </w:rPr>
        <w:t xml:space="preserve"> система методической работы с кадрами по вопросам воспитания, которая реализуется посредством школьных и районных методических объединений.</w:t>
      </w:r>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eastAsia="Calibri" w:hAnsi="Times New Roman"/>
          <w:sz w:val="24"/>
          <w:lang w:eastAsia="ar-SA"/>
        </w:rPr>
        <w:t xml:space="preserve">В 10 общеобразовательных учреждениях района обобщен опыт работы школ, педагогов по направлениям воспитательной деятельности (технологии воспитания, проектная деятельность, управление воспитательным процессом, музейная деятельность, сотрудничество семьи и школы, методическое обеспечение воспитательного процесса, профилактика безнадзорности и правонарушений, экстремизма, </w:t>
      </w:r>
      <w:proofErr w:type="spellStart"/>
      <w:r w:rsidRPr="004D600F">
        <w:rPr>
          <w:rFonts w:ascii="Times New Roman" w:eastAsia="Calibri" w:hAnsi="Times New Roman"/>
          <w:sz w:val="24"/>
          <w:lang w:eastAsia="ar-SA"/>
        </w:rPr>
        <w:t>здоровьесбережение</w:t>
      </w:r>
      <w:proofErr w:type="spellEnd"/>
      <w:r w:rsidRPr="004D600F">
        <w:rPr>
          <w:rFonts w:ascii="Times New Roman" w:eastAsia="Calibri" w:hAnsi="Times New Roman"/>
          <w:sz w:val="24"/>
          <w:lang w:eastAsia="ar-SA"/>
        </w:rPr>
        <w:t>, патриотическое, духовно-нравственное воспитание и др.).</w:t>
      </w:r>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eastAsia="Calibri" w:hAnsi="Times New Roman"/>
          <w:sz w:val="24"/>
          <w:lang w:eastAsia="ar-SA"/>
        </w:rPr>
        <w:t>Сложилась система муниципальной  поддержки талантливых детей и молодежи за счет средств муниципального бюджета Княжпогостского района.</w:t>
      </w:r>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eastAsia="Calibri" w:hAnsi="Times New Roman"/>
          <w:sz w:val="24"/>
          <w:lang w:eastAsia="ar-SA"/>
        </w:rPr>
        <w:t>Для выявления одаренных детей и творческой молодежи в различных сферах деятельности ежегодно проводятся</w:t>
      </w:r>
      <w:r w:rsidRPr="004D600F">
        <w:rPr>
          <w:rFonts w:ascii="Times New Roman" w:eastAsia="Calibri" w:hAnsi="Times New Roman"/>
          <w:sz w:val="24"/>
          <w:shd w:val="clear" w:color="auto" w:fill="FFFFFF"/>
          <w:lang w:eastAsia="ar-SA"/>
        </w:rPr>
        <w:t xml:space="preserve"> более 100 муниципаль</w:t>
      </w:r>
      <w:r w:rsidRPr="004D600F">
        <w:rPr>
          <w:rFonts w:ascii="Times New Roman" w:eastAsia="Calibri" w:hAnsi="Times New Roman"/>
          <w:sz w:val="24"/>
          <w:lang w:eastAsia="ar-SA"/>
        </w:rPr>
        <w:t>ных и республиканских мероприятий спортивной, интеллектуальной, творческой направленностей. Доля детей, принявших участие в конкурсах и иных мероприятиях регионального и муниципального уровней, в 2014 году составляла 31% (2011 г. – 26%, 2012 г. – 31%, 2013 г. – 31%).</w:t>
      </w:r>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eastAsia="Calibri" w:hAnsi="Times New Roman"/>
          <w:sz w:val="24"/>
          <w:lang w:eastAsia="ar-SA"/>
        </w:rPr>
        <w:t>В целях привлечения молодежи в социально-экономическую и культурную жизнь общества проводится целенаправленная работа по реализации проектов (программ) в области молодежной политики в Княжпогостском районе, направленных на формирование гражданского и национального самосознания в детской и молодежной среде, на становление и популяризацию толерантного самосознания в молодежной среде, профилактику негативных тенденций среди молодежи.</w:t>
      </w:r>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eastAsia="Calibri" w:hAnsi="Times New Roman"/>
          <w:sz w:val="24"/>
          <w:lang w:eastAsia="ar-SA"/>
        </w:rPr>
        <w:t>Организована деятельность детских и молодежных общественных объединений, осуществляющих свою деятельность по работе с людьми, находящимися в трудной жизненной ситуации, пропаганде здорового образа жизни, профилактике асоциального поведения и экстремизма и др.</w:t>
      </w:r>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eastAsia="Calibri" w:hAnsi="Times New Roman"/>
          <w:sz w:val="24"/>
          <w:lang w:eastAsia="ar-SA"/>
        </w:rPr>
        <w:t>Вместе с тем, в сфере социализации детей и молодежи существуют проблемы.</w:t>
      </w:r>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eastAsia="Calibri" w:hAnsi="Times New Roman"/>
          <w:sz w:val="24"/>
          <w:lang w:eastAsia="ar-SA"/>
        </w:rPr>
        <w:t xml:space="preserve">Организации дополнительного образования детей не обеспечены в достаточной степени оргтехникой, компьютерами, что сдерживает внедрение в образовательный процесс программ с использованием информационных технологий. </w:t>
      </w:r>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eastAsia="Calibri" w:hAnsi="Times New Roman"/>
          <w:sz w:val="24"/>
          <w:lang w:eastAsia="ar-SA"/>
        </w:rPr>
        <w:t xml:space="preserve">Слабая материально-техническая база организаций дополнительного образования детей не позволяет реализовывать более широкий спектр дополнительных образовательных программ. Недостаточно развивается техническое творчество из-за </w:t>
      </w:r>
      <w:proofErr w:type="gramStart"/>
      <w:r w:rsidRPr="004D600F">
        <w:rPr>
          <w:rFonts w:ascii="Times New Roman" w:eastAsia="Calibri" w:hAnsi="Times New Roman"/>
          <w:sz w:val="24"/>
          <w:lang w:eastAsia="ar-SA"/>
        </w:rPr>
        <w:t>высокой</w:t>
      </w:r>
      <w:proofErr w:type="gramEnd"/>
      <w:r w:rsidRPr="004D600F">
        <w:rPr>
          <w:rFonts w:ascii="Times New Roman" w:eastAsia="Calibri" w:hAnsi="Times New Roman"/>
          <w:sz w:val="24"/>
          <w:lang w:eastAsia="ar-SA"/>
        </w:rPr>
        <w:t xml:space="preserve"> </w:t>
      </w:r>
      <w:proofErr w:type="spellStart"/>
      <w:r w:rsidRPr="004D600F">
        <w:rPr>
          <w:rFonts w:ascii="Times New Roman" w:eastAsia="Calibri" w:hAnsi="Times New Roman"/>
          <w:sz w:val="24"/>
          <w:lang w:eastAsia="ar-SA"/>
        </w:rPr>
        <w:t>материалозатратности</w:t>
      </w:r>
      <w:proofErr w:type="spellEnd"/>
      <w:r w:rsidRPr="004D600F">
        <w:rPr>
          <w:rFonts w:ascii="Times New Roman" w:eastAsia="Calibri" w:hAnsi="Times New Roman"/>
          <w:sz w:val="24"/>
          <w:lang w:eastAsia="ar-SA"/>
        </w:rPr>
        <w:t>.</w:t>
      </w:r>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eastAsia="Calibri" w:hAnsi="Times New Roman"/>
          <w:sz w:val="24"/>
          <w:lang w:eastAsia="ar-SA"/>
        </w:rPr>
        <w:t>Требуется обновление процесса подготовки, переподготовки и повышения квалификации специалистов в области образования.</w:t>
      </w:r>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eastAsia="Calibri" w:hAnsi="Times New Roman"/>
          <w:sz w:val="24"/>
          <w:lang w:eastAsia="ar-SA"/>
        </w:rPr>
        <w:t>Не в полном объеме сформирована система целенаправленной работы с одаренными детьми и талантливой молодежью.</w:t>
      </w:r>
    </w:p>
    <w:p w:rsidR="004D600F" w:rsidRPr="004D600F" w:rsidRDefault="004D600F" w:rsidP="004D600F">
      <w:pPr>
        <w:widowControl w:val="0"/>
        <w:autoSpaceDE w:val="0"/>
        <w:ind w:firstLine="540"/>
        <w:jc w:val="both"/>
        <w:rPr>
          <w:rFonts w:ascii="Times New Roman" w:eastAsia="Calibri" w:hAnsi="Times New Roman"/>
          <w:sz w:val="24"/>
          <w:lang w:eastAsia="ar-SA"/>
        </w:rPr>
      </w:pPr>
      <w:proofErr w:type="gramStart"/>
      <w:r w:rsidRPr="004D600F">
        <w:rPr>
          <w:rFonts w:ascii="Times New Roman" w:eastAsia="Calibri" w:hAnsi="Times New Roman"/>
          <w:sz w:val="24"/>
          <w:lang w:eastAsia="ar-SA"/>
        </w:rPr>
        <w:t>Отмечается недостаточная информированность молодых людей о научных, творческих и других мероприятиях, которые проводятся на муниципальном, республиканском и всероссийском уровнях, а также о реализуемых мерах государственной политики в отношении молодежи, что не позволяет обеспечить «обратную связь».</w:t>
      </w:r>
      <w:proofErr w:type="gramEnd"/>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eastAsia="Calibri" w:hAnsi="Times New Roman"/>
          <w:sz w:val="24"/>
          <w:lang w:eastAsia="ar-SA"/>
        </w:rPr>
        <w:lastRenderedPageBreak/>
        <w:t>Программный метод позволит эффективно расходовать средства муниципального  бюджета, выделенные на обеспечение деятельности муниципальных образовательных организаций дополнительного образования детей,  на содержание и социальную поддержку работников этих организаций.</w:t>
      </w:r>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eastAsia="Calibri" w:hAnsi="Times New Roman"/>
          <w:sz w:val="24"/>
          <w:lang w:eastAsia="ar-SA"/>
        </w:rPr>
        <w:t>Масштаб и сложность задач обусловливает необходимость выделения комплекса взаимоувязанных мероприятий в рамках Подпрограммы 3.</w:t>
      </w:r>
    </w:p>
    <w:p w:rsidR="004D600F" w:rsidRPr="004D600F" w:rsidRDefault="004D600F" w:rsidP="004D600F">
      <w:pPr>
        <w:widowControl w:val="0"/>
        <w:autoSpaceDE w:val="0"/>
        <w:rPr>
          <w:rFonts w:ascii="Times New Roman" w:eastAsia="Calibri" w:hAnsi="Times New Roman"/>
          <w:sz w:val="24"/>
          <w:lang w:eastAsia="ar-SA"/>
        </w:rPr>
      </w:pPr>
    </w:p>
    <w:p w:rsidR="004D600F" w:rsidRPr="004D600F" w:rsidRDefault="004D600F" w:rsidP="004D600F">
      <w:pPr>
        <w:widowControl w:val="0"/>
        <w:autoSpaceDE w:val="0"/>
        <w:ind w:firstLine="540"/>
        <w:jc w:val="center"/>
        <w:rPr>
          <w:rFonts w:ascii="Times New Roman" w:eastAsia="Calibri" w:hAnsi="Times New Roman"/>
          <w:b/>
          <w:i/>
          <w:sz w:val="24"/>
          <w:lang w:eastAsia="ar-SA"/>
        </w:rPr>
      </w:pPr>
      <w:bookmarkStart w:id="9" w:name="Par2027"/>
      <w:bookmarkEnd w:id="9"/>
      <w:r w:rsidRPr="004D600F">
        <w:rPr>
          <w:rFonts w:ascii="Times New Roman" w:eastAsia="Calibri" w:hAnsi="Times New Roman"/>
          <w:b/>
          <w:i/>
          <w:sz w:val="24"/>
          <w:lang w:eastAsia="ar-SA"/>
        </w:rPr>
        <w:t>2. Приоритеты реализуемой в Княжпогостском районе государственной политики в сфере реализации Подпрограммы 3, цели, задачи и показатели (индикаторы) достижения целей и решения задач, описание основных ожидаемых конечных результатов Подпрограммы 3, сроков и контрольных этапов реализации Подпрограммы 3</w:t>
      </w:r>
    </w:p>
    <w:p w:rsidR="004D600F" w:rsidRPr="004D600F" w:rsidRDefault="004D600F" w:rsidP="004D600F">
      <w:pPr>
        <w:widowControl w:val="0"/>
        <w:autoSpaceDE w:val="0"/>
        <w:rPr>
          <w:rFonts w:ascii="Times New Roman" w:eastAsia="Calibri" w:hAnsi="Times New Roman"/>
          <w:sz w:val="24"/>
          <w:lang w:eastAsia="ar-SA"/>
        </w:rPr>
      </w:pPr>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eastAsia="Calibri" w:hAnsi="Times New Roman"/>
          <w:sz w:val="24"/>
          <w:lang w:eastAsia="ar-SA"/>
        </w:rPr>
        <w:t xml:space="preserve">1. Основными приоритетами политики Княжпогостского района  в сфере реализации Подпрограммы 3 с учетом положений, определенных в </w:t>
      </w:r>
      <w:hyperlink r:id="rId51" w:history="1">
        <w:r w:rsidRPr="004D600F">
          <w:rPr>
            <w:rFonts w:ascii="Times New Roman" w:eastAsia="Calibri" w:hAnsi="Times New Roman"/>
            <w:sz w:val="24"/>
            <w:lang/>
          </w:rPr>
          <w:t>Стратегии</w:t>
        </w:r>
      </w:hyperlink>
      <w:r w:rsidRPr="004D600F">
        <w:rPr>
          <w:rFonts w:ascii="Times New Roman" w:eastAsia="Calibri" w:hAnsi="Times New Roman"/>
          <w:sz w:val="24"/>
          <w:lang w:eastAsia="ar-SA"/>
        </w:rPr>
        <w:t>, являются:</w:t>
      </w:r>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eastAsia="Calibri" w:hAnsi="Times New Roman"/>
          <w:sz w:val="24"/>
          <w:lang w:eastAsia="ar-SA"/>
        </w:rPr>
        <w:t>1) обеспечение благоприятных условий для развития способностей каждого человека;</w:t>
      </w:r>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eastAsia="Calibri" w:hAnsi="Times New Roman"/>
          <w:sz w:val="24"/>
          <w:lang w:eastAsia="ar-SA"/>
        </w:rPr>
        <w:t>2) повышение роли молодого поколения в экономическом и социальном развитии Княжпогостского района.</w:t>
      </w:r>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eastAsia="Calibri" w:hAnsi="Times New Roman"/>
          <w:sz w:val="24"/>
          <w:lang w:eastAsia="ar-SA"/>
        </w:rPr>
        <w:t>2. В соответствии с приоритетами определена цель Подпрограммы 3 - обеспечение успешной социализации детей и молодежи в социуме.</w:t>
      </w:r>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eastAsia="Calibri" w:hAnsi="Times New Roman"/>
          <w:sz w:val="24"/>
          <w:lang w:eastAsia="ar-SA"/>
        </w:rPr>
        <w:t>3. Задачи Подпрограммы 3:</w:t>
      </w:r>
    </w:p>
    <w:p w:rsidR="004D600F" w:rsidRPr="004D600F" w:rsidRDefault="004D600F" w:rsidP="004D600F">
      <w:pPr>
        <w:suppressLineNumbers/>
        <w:suppressAutoHyphens/>
        <w:ind w:firstLine="567"/>
        <w:rPr>
          <w:rFonts w:ascii="Times New Roman" w:hAnsi="Times New Roman"/>
          <w:sz w:val="24"/>
          <w:lang w:eastAsia="ar-SA"/>
        </w:rPr>
      </w:pPr>
      <w:r w:rsidRPr="004D600F">
        <w:rPr>
          <w:rFonts w:ascii="Times New Roman" w:hAnsi="Times New Roman"/>
          <w:sz w:val="24"/>
          <w:lang w:eastAsia="ar-SA"/>
        </w:rPr>
        <w:t>1) содействие воспитанию у молодежи чувства патриотизма и гражданской ответственности;</w:t>
      </w:r>
    </w:p>
    <w:p w:rsidR="004D600F" w:rsidRPr="004D600F" w:rsidRDefault="004D600F" w:rsidP="004D600F">
      <w:pPr>
        <w:suppressLineNumbers/>
        <w:suppressAutoHyphens/>
        <w:ind w:firstLine="567"/>
        <w:rPr>
          <w:rFonts w:ascii="Times New Roman" w:hAnsi="Times New Roman"/>
          <w:sz w:val="24"/>
          <w:lang w:eastAsia="ar-SA"/>
        </w:rPr>
      </w:pPr>
      <w:r w:rsidRPr="004D600F">
        <w:rPr>
          <w:rFonts w:ascii="Times New Roman" w:hAnsi="Times New Roman"/>
          <w:sz w:val="24"/>
          <w:lang w:eastAsia="ar-SA"/>
        </w:rPr>
        <w:t>2) содействие молодым людям в проявлении своей активности в общественной жизни и освоении навыков самоорганизации;</w:t>
      </w:r>
    </w:p>
    <w:p w:rsidR="004D600F" w:rsidRPr="004D600F" w:rsidRDefault="004D600F" w:rsidP="004D600F">
      <w:pPr>
        <w:suppressLineNumbers/>
        <w:suppressAutoHyphens/>
        <w:ind w:firstLine="567"/>
        <w:rPr>
          <w:rFonts w:ascii="Times New Roman" w:hAnsi="Times New Roman"/>
          <w:sz w:val="24"/>
          <w:lang w:eastAsia="ar-SA"/>
        </w:rPr>
      </w:pPr>
      <w:r w:rsidRPr="004D600F">
        <w:rPr>
          <w:rFonts w:ascii="Times New Roman" w:hAnsi="Times New Roman"/>
          <w:sz w:val="24"/>
          <w:lang w:eastAsia="ar-SA"/>
        </w:rPr>
        <w:t>3) формирование здорового образа жизни;</w:t>
      </w:r>
    </w:p>
    <w:p w:rsidR="004D600F" w:rsidRPr="004D600F" w:rsidRDefault="004D600F" w:rsidP="004D600F">
      <w:pPr>
        <w:suppressLineNumbers/>
        <w:suppressAutoHyphens/>
        <w:ind w:firstLine="567"/>
        <w:rPr>
          <w:rFonts w:ascii="Times New Roman" w:hAnsi="Times New Roman"/>
          <w:sz w:val="24"/>
          <w:lang w:eastAsia="ar-SA"/>
        </w:rPr>
      </w:pPr>
      <w:r w:rsidRPr="004D600F">
        <w:rPr>
          <w:rFonts w:ascii="Times New Roman" w:hAnsi="Times New Roman"/>
          <w:sz w:val="24"/>
          <w:lang w:eastAsia="ar-SA"/>
        </w:rPr>
        <w:t>4) выявление и поддержка талантливой молодежи;</w:t>
      </w:r>
    </w:p>
    <w:p w:rsidR="004D600F" w:rsidRPr="004D600F" w:rsidRDefault="004D600F" w:rsidP="004D600F">
      <w:pPr>
        <w:suppressLineNumbers/>
        <w:suppressAutoHyphens/>
        <w:ind w:firstLine="567"/>
        <w:rPr>
          <w:rFonts w:ascii="Times New Roman" w:hAnsi="Times New Roman"/>
          <w:sz w:val="24"/>
          <w:lang w:eastAsia="ar-SA"/>
        </w:rPr>
      </w:pPr>
      <w:r w:rsidRPr="004D600F">
        <w:rPr>
          <w:rFonts w:ascii="Times New Roman" w:hAnsi="Times New Roman"/>
          <w:sz w:val="24"/>
          <w:lang w:eastAsia="ar-SA"/>
        </w:rPr>
        <w:t>5) поддержка молодых семей;</w:t>
      </w:r>
    </w:p>
    <w:p w:rsidR="004D600F" w:rsidRPr="004D600F" w:rsidRDefault="004D600F" w:rsidP="004D600F">
      <w:pPr>
        <w:suppressLineNumbers/>
        <w:suppressAutoHyphens/>
        <w:ind w:firstLine="567"/>
        <w:rPr>
          <w:rFonts w:ascii="Times New Roman" w:hAnsi="Times New Roman"/>
          <w:sz w:val="24"/>
          <w:lang w:eastAsia="ar-SA"/>
        </w:rPr>
      </w:pPr>
      <w:r w:rsidRPr="004D600F">
        <w:rPr>
          <w:rFonts w:ascii="Times New Roman" w:hAnsi="Times New Roman"/>
          <w:sz w:val="24"/>
          <w:lang w:eastAsia="ar-SA"/>
        </w:rPr>
        <w:t>6) обеспечение доступности дополнительного образования;</w:t>
      </w:r>
    </w:p>
    <w:p w:rsidR="004D600F" w:rsidRPr="004D600F" w:rsidRDefault="004D600F" w:rsidP="004D600F">
      <w:pPr>
        <w:suppressLineNumbers/>
        <w:suppressAutoHyphens/>
        <w:ind w:firstLine="567"/>
        <w:rPr>
          <w:rFonts w:ascii="Times New Roman" w:hAnsi="Times New Roman"/>
          <w:sz w:val="24"/>
          <w:lang w:eastAsia="ar-SA"/>
        </w:rPr>
      </w:pPr>
      <w:r w:rsidRPr="004D600F">
        <w:rPr>
          <w:rFonts w:ascii="Times New Roman" w:hAnsi="Times New Roman"/>
          <w:sz w:val="24"/>
          <w:lang w:eastAsia="ar-SA"/>
        </w:rPr>
        <w:t>7) повышение качества дополнительного образования;</w:t>
      </w:r>
    </w:p>
    <w:p w:rsidR="004D600F" w:rsidRPr="004D600F" w:rsidRDefault="004D600F" w:rsidP="004D600F">
      <w:pPr>
        <w:widowControl w:val="0"/>
        <w:autoSpaceDE w:val="0"/>
        <w:ind w:firstLine="567"/>
        <w:jc w:val="both"/>
        <w:rPr>
          <w:rFonts w:ascii="Times New Roman" w:eastAsia="Calibri" w:hAnsi="Times New Roman"/>
          <w:sz w:val="24"/>
          <w:lang w:eastAsia="ar-SA"/>
        </w:rPr>
      </w:pPr>
      <w:r w:rsidRPr="004D600F">
        <w:rPr>
          <w:rFonts w:ascii="Times New Roman" w:hAnsi="Times New Roman"/>
          <w:sz w:val="24"/>
          <w:lang w:eastAsia="ar-SA"/>
        </w:rPr>
        <w:t>8) повышение эффективности системы дополнительного образования.</w:t>
      </w:r>
    </w:p>
    <w:p w:rsidR="004D600F" w:rsidRPr="004D600F" w:rsidRDefault="004D600F" w:rsidP="004D600F">
      <w:pPr>
        <w:widowControl w:val="0"/>
        <w:autoSpaceDE w:val="0"/>
        <w:ind w:firstLine="567"/>
        <w:jc w:val="both"/>
        <w:rPr>
          <w:rFonts w:ascii="Times New Roman" w:eastAsia="Calibri" w:hAnsi="Times New Roman"/>
          <w:sz w:val="24"/>
          <w:lang w:eastAsia="ar-SA"/>
        </w:rPr>
      </w:pPr>
      <w:r w:rsidRPr="004D600F">
        <w:rPr>
          <w:rFonts w:ascii="Times New Roman" w:eastAsia="Calibri" w:hAnsi="Times New Roman"/>
          <w:sz w:val="24"/>
          <w:lang w:eastAsia="ar-SA"/>
        </w:rPr>
        <w:t>4. Перечень показателей (целевых индикаторов) Подпрограммы 3:</w:t>
      </w:r>
    </w:p>
    <w:p w:rsidR="004D600F" w:rsidRPr="004D600F" w:rsidRDefault="004D600F" w:rsidP="004D600F">
      <w:pPr>
        <w:widowControl w:val="0"/>
        <w:suppressAutoHyphens/>
        <w:autoSpaceDE w:val="0"/>
        <w:ind w:firstLine="567"/>
        <w:jc w:val="both"/>
        <w:rPr>
          <w:rFonts w:ascii="Times New Roman" w:hAnsi="Times New Roman"/>
          <w:sz w:val="24"/>
          <w:lang w:eastAsia="ar-SA"/>
        </w:rPr>
      </w:pPr>
      <w:r w:rsidRPr="004D600F">
        <w:rPr>
          <w:rFonts w:ascii="Times New Roman" w:hAnsi="Times New Roman"/>
          <w:sz w:val="24"/>
          <w:lang w:eastAsia="ar-SA"/>
        </w:rPr>
        <w:t>1) задача «Содействие воспитанию у молодежи чувства патриотизма и гражданской ответственности»:</w:t>
      </w:r>
    </w:p>
    <w:p w:rsidR="004D600F" w:rsidRPr="004D600F" w:rsidRDefault="004D600F" w:rsidP="004D600F">
      <w:pPr>
        <w:widowControl w:val="0"/>
        <w:suppressAutoHyphens/>
        <w:autoSpaceDE w:val="0"/>
        <w:ind w:firstLine="567"/>
        <w:jc w:val="both"/>
        <w:rPr>
          <w:rFonts w:ascii="Times New Roman" w:hAnsi="Times New Roman"/>
          <w:sz w:val="24"/>
          <w:lang w:eastAsia="ar-SA"/>
        </w:rPr>
      </w:pPr>
      <w:r w:rsidRPr="004D600F">
        <w:rPr>
          <w:rFonts w:ascii="Times New Roman" w:hAnsi="Times New Roman"/>
          <w:sz w:val="24"/>
          <w:lang w:eastAsia="ar-SA"/>
        </w:rPr>
        <w:t>а) доля детей в возрасте 5 - 18 лет, получающих услуги дополнительного образования;</w:t>
      </w:r>
    </w:p>
    <w:p w:rsidR="004D600F" w:rsidRPr="004D600F" w:rsidRDefault="004D600F" w:rsidP="004D600F">
      <w:pPr>
        <w:widowControl w:val="0"/>
        <w:suppressAutoHyphens/>
        <w:autoSpaceDE w:val="0"/>
        <w:ind w:firstLine="567"/>
        <w:jc w:val="both"/>
        <w:rPr>
          <w:rFonts w:ascii="Times New Roman" w:hAnsi="Times New Roman"/>
          <w:sz w:val="24"/>
          <w:lang w:eastAsia="ar-SA"/>
        </w:rPr>
      </w:pPr>
      <w:r w:rsidRPr="004D600F">
        <w:rPr>
          <w:rFonts w:ascii="Times New Roman" w:hAnsi="Times New Roman"/>
          <w:sz w:val="24"/>
          <w:lang w:eastAsia="ar-SA"/>
        </w:rPr>
        <w:t xml:space="preserve">б) удельный вес детей, состоящих на </w:t>
      </w:r>
      <w:proofErr w:type="spellStart"/>
      <w:r w:rsidRPr="004D600F">
        <w:rPr>
          <w:rFonts w:ascii="Times New Roman" w:hAnsi="Times New Roman"/>
          <w:sz w:val="24"/>
          <w:lang w:eastAsia="ar-SA"/>
        </w:rPr>
        <w:t>внутришкольном</w:t>
      </w:r>
      <w:proofErr w:type="spellEnd"/>
      <w:r w:rsidRPr="004D600F">
        <w:rPr>
          <w:rFonts w:ascii="Times New Roman" w:hAnsi="Times New Roman"/>
          <w:sz w:val="24"/>
          <w:lang w:eastAsia="ar-SA"/>
        </w:rPr>
        <w:t xml:space="preserve"> учете, охваченных внеурочной деятельностью, в общем числе детей школьного возраста.</w:t>
      </w:r>
    </w:p>
    <w:p w:rsidR="004D600F" w:rsidRPr="004D600F" w:rsidRDefault="004D600F" w:rsidP="004D600F">
      <w:pPr>
        <w:widowControl w:val="0"/>
        <w:suppressAutoHyphens/>
        <w:autoSpaceDE w:val="0"/>
        <w:ind w:firstLine="567"/>
        <w:jc w:val="both"/>
        <w:rPr>
          <w:rFonts w:ascii="Times New Roman" w:hAnsi="Times New Roman"/>
          <w:sz w:val="24"/>
          <w:lang w:eastAsia="ar-SA"/>
        </w:rPr>
      </w:pPr>
      <w:r w:rsidRPr="004D600F">
        <w:rPr>
          <w:rFonts w:ascii="Times New Roman" w:hAnsi="Times New Roman"/>
          <w:sz w:val="24"/>
          <w:lang w:eastAsia="ar-SA"/>
        </w:rPr>
        <w:t>2) задача «Содействие молодым людям в проявлении своей активности в общественной жизни и освоении навыков самоорганизации»:</w:t>
      </w:r>
    </w:p>
    <w:p w:rsidR="004D600F" w:rsidRPr="004D600F" w:rsidRDefault="004D600F" w:rsidP="004D600F">
      <w:pPr>
        <w:widowControl w:val="0"/>
        <w:suppressAutoHyphens/>
        <w:autoSpaceDE w:val="0"/>
        <w:ind w:firstLine="567"/>
        <w:jc w:val="both"/>
        <w:rPr>
          <w:rFonts w:ascii="Times New Roman" w:hAnsi="Times New Roman"/>
          <w:sz w:val="24"/>
          <w:lang w:eastAsia="ar-SA"/>
        </w:rPr>
      </w:pPr>
      <w:r w:rsidRPr="004D600F">
        <w:rPr>
          <w:rFonts w:ascii="Times New Roman" w:hAnsi="Times New Roman"/>
          <w:sz w:val="24"/>
          <w:lang w:eastAsia="ar-SA"/>
        </w:rPr>
        <w:t>а) доля муниципальных организаций дополнительного образования детей, в которых созданы оптимальные условия функционирования;</w:t>
      </w:r>
    </w:p>
    <w:p w:rsidR="004D600F" w:rsidRPr="004D600F" w:rsidRDefault="004D600F" w:rsidP="004D600F">
      <w:pPr>
        <w:widowControl w:val="0"/>
        <w:suppressAutoHyphens/>
        <w:autoSpaceDE w:val="0"/>
        <w:ind w:firstLine="567"/>
        <w:jc w:val="both"/>
        <w:rPr>
          <w:rFonts w:ascii="Times New Roman" w:hAnsi="Times New Roman"/>
          <w:sz w:val="24"/>
          <w:lang w:eastAsia="ar-SA"/>
        </w:rPr>
      </w:pPr>
      <w:r w:rsidRPr="004D600F">
        <w:rPr>
          <w:rFonts w:ascii="Times New Roman" w:hAnsi="Times New Roman"/>
          <w:sz w:val="24"/>
          <w:lang w:eastAsia="ar-SA"/>
        </w:rPr>
        <w:t>б) доля педагогических работников муниципальных организаций дополнительного образования детей, прошедших обучение в рамках семинаров-практикумов, мастер-классов, от общего количества педагогических работников данных организаций;</w:t>
      </w:r>
    </w:p>
    <w:p w:rsidR="004D600F" w:rsidRPr="004D600F" w:rsidRDefault="004D600F" w:rsidP="004D600F">
      <w:pPr>
        <w:widowControl w:val="0"/>
        <w:suppressAutoHyphens/>
        <w:autoSpaceDE w:val="0"/>
        <w:ind w:firstLine="567"/>
        <w:jc w:val="both"/>
        <w:rPr>
          <w:rFonts w:ascii="Times New Roman" w:hAnsi="Times New Roman"/>
          <w:sz w:val="24"/>
          <w:lang w:eastAsia="ar-SA"/>
        </w:rPr>
      </w:pPr>
      <w:r w:rsidRPr="004D600F">
        <w:rPr>
          <w:rFonts w:ascii="Times New Roman" w:hAnsi="Times New Roman"/>
          <w:sz w:val="24"/>
          <w:lang w:eastAsia="ar-SA"/>
        </w:rPr>
        <w:t>в) количество преступлений, совершенных несовершеннолетними или при их соучастии.</w:t>
      </w:r>
    </w:p>
    <w:p w:rsidR="004D600F" w:rsidRPr="004D600F" w:rsidRDefault="004D600F" w:rsidP="004D600F">
      <w:pPr>
        <w:widowControl w:val="0"/>
        <w:suppressAutoHyphens/>
        <w:autoSpaceDE w:val="0"/>
        <w:ind w:firstLine="567"/>
        <w:jc w:val="both"/>
        <w:rPr>
          <w:rFonts w:ascii="Times New Roman" w:hAnsi="Times New Roman"/>
          <w:sz w:val="24"/>
          <w:lang w:eastAsia="ar-SA"/>
        </w:rPr>
      </w:pPr>
      <w:r w:rsidRPr="004D600F">
        <w:rPr>
          <w:rFonts w:ascii="Times New Roman" w:hAnsi="Times New Roman"/>
          <w:sz w:val="24"/>
          <w:lang w:eastAsia="ar-SA"/>
        </w:rPr>
        <w:t>3) задача «Формирование здорового образа жизни»:</w:t>
      </w:r>
    </w:p>
    <w:p w:rsidR="004D600F" w:rsidRPr="004D600F" w:rsidRDefault="004D600F" w:rsidP="004D600F">
      <w:pPr>
        <w:widowControl w:val="0"/>
        <w:suppressAutoHyphens/>
        <w:autoSpaceDE w:val="0"/>
        <w:ind w:firstLine="567"/>
        <w:jc w:val="both"/>
        <w:rPr>
          <w:rFonts w:ascii="Times New Roman" w:hAnsi="Times New Roman"/>
          <w:sz w:val="24"/>
          <w:lang w:eastAsia="ar-SA"/>
        </w:rPr>
      </w:pPr>
      <w:r w:rsidRPr="004D600F">
        <w:rPr>
          <w:rFonts w:ascii="Times New Roman" w:hAnsi="Times New Roman"/>
          <w:sz w:val="24"/>
          <w:lang w:eastAsia="ar-SA"/>
        </w:rPr>
        <w:t>а) доля молодежи в возрасте от 14 до 30 лет, охваченной мероприятиями по формированию здорового образа жизни, в общем количестве молодежи Княжпогостского района.</w:t>
      </w:r>
    </w:p>
    <w:p w:rsidR="004D600F" w:rsidRPr="004D600F" w:rsidRDefault="004D600F" w:rsidP="004D600F">
      <w:pPr>
        <w:widowControl w:val="0"/>
        <w:suppressAutoHyphens/>
        <w:autoSpaceDE w:val="0"/>
        <w:ind w:firstLine="567"/>
        <w:jc w:val="both"/>
        <w:rPr>
          <w:rFonts w:ascii="Times New Roman" w:hAnsi="Times New Roman"/>
          <w:sz w:val="24"/>
          <w:lang w:eastAsia="ar-SA"/>
        </w:rPr>
      </w:pPr>
      <w:r w:rsidRPr="004D600F">
        <w:rPr>
          <w:rFonts w:ascii="Times New Roman" w:hAnsi="Times New Roman"/>
          <w:sz w:val="24"/>
          <w:lang w:eastAsia="ar-SA"/>
        </w:rPr>
        <w:t>4) задача «Выявление и поддержка талантливой молодежи»:</w:t>
      </w:r>
    </w:p>
    <w:p w:rsidR="004D600F" w:rsidRPr="004D600F" w:rsidRDefault="004D600F" w:rsidP="004D600F">
      <w:pPr>
        <w:widowControl w:val="0"/>
        <w:suppressAutoHyphens/>
        <w:autoSpaceDE w:val="0"/>
        <w:ind w:firstLine="567"/>
        <w:jc w:val="both"/>
        <w:rPr>
          <w:rFonts w:ascii="Times New Roman" w:hAnsi="Times New Roman"/>
          <w:sz w:val="24"/>
          <w:lang w:eastAsia="ar-SA"/>
        </w:rPr>
      </w:pPr>
      <w:r w:rsidRPr="004D600F">
        <w:rPr>
          <w:rFonts w:ascii="Times New Roman" w:hAnsi="Times New Roman"/>
          <w:sz w:val="24"/>
          <w:lang w:eastAsia="ar-SA"/>
        </w:rPr>
        <w:t>а) количество молодежи в возрасте от 14 до 30 лет, принявших участие в мероприятиях для талантливой молодежи;</w:t>
      </w:r>
    </w:p>
    <w:p w:rsidR="004D600F" w:rsidRPr="004D600F" w:rsidRDefault="004D600F" w:rsidP="004D600F">
      <w:pPr>
        <w:widowControl w:val="0"/>
        <w:suppressAutoHyphens/>
        <w:autoSpaceDE w:val="0"/>
        <w:ind w:firstLine="567"/>
        <w:jc w:val="both"/>
        <w:rPr>
          <w:rFonts w:ascii="Times New Roman" w:hAnsi="Times New Roman"/>
          <w:sz w:val="24"/>
          <w:lang w:eastAsia="ar-SA"/>
        </w:rPr>
      </w:pPr>
      <w:r w:rsidRPr="004D600F">
        <w:rPr>
          <w:rFonts w:ascii="Times New Roman" w:hAnsi="Times New Roman"/>
          <w:sz w:val="24"/>
          <w:lang w:eastAsia="ar-SA"/>
        </w:rPr>
        <w:t>б) доля молодежи в возрасте от 14 до 30 лет, участвующих в деятельности молодежных и детских общественных объединений, в общем количестве молодежи.</w:t>
      </w:r>
    </w:p>
    <w:p w:rsidR="004D600F" w:rsidRPr="004D600F" w:rsidRDefault="004D600F" w:rsidP="004D600F">
      <w:pPr>
        <w:widowControl w:val="0"/>
        <w:suppressAutoHyphens/>
        <w:autoSpaceDE w:val="0"/>
        <w:ind w:firstLine="567"/>
        <w:jc w:val="both"/>
        <w:rPr>
          <w:rFonts w:ascii="Times New Roman" w:hAnsi="Times New Roman"/>
          <w:sz w:val="24"/>
          <w:lang w:eastAsia="ar-SA"/>
        </w:rPr>
      </w:pPr>
      <w:r w:rsidRPr="004D600F">
        <w:rPr>
          <w:rFonts w:ascii="Times New Roman" w:hAnsi="Times New Roman"/>
          <w:sz w:val="24"/>
          <w:lang w:eastAsia="ar-SA"/>
        </w:rPr>
        <w:lastRenderedPageBreak/>
        <w:t>5) задача «Поддержка молодых семей»:</w:t>
      </w:r>
    </w:p>
    <w:p w:rsidR="004D600F" w:rsidRPr="004D600F" w:rsidRDefault="004D600F" w:rsidP="004D600F">
      <w:pPr>
        <w:widowControl w:val="0"/>
        <w:suppressAutoHyphens/>
        <w:autoSpaceDE w:val="0"/>
        <w:ind w:firstLine="567"/>
        <w:jc w:val="both"/>
        <w:rPr>
          <w:rFonts w:ascii="Times New Roman" w:hAnsi="Times New Roman"/>
          <w:sz w:val="24"/>
          <w:lang w:eastAsia="ar-SA"/>
        </w:rPr>
      </w:pPr>
      <w:r w:rsidRPr="004D600F">
        <w:rPr>
          <w:rFonts w:ascii="Times New Roman" w:hAnsi="Times New Roman"/>
          <w:sz w:val="24"/>
          <w:lang w:eastAsia="ar-SA"/>
        </w:rPr>
        <w:t>а) доля молодежи, участвующей в программе обеспечения жильем молодых семей.</w:t>
      </w:r>
    </w:p>
    <w:p w:rsidR="004D600F" w:rsidRPr="004D600F" w:rsidRDefault="004D600F" w:rsidP="004D600F">
      <w:pPr>
        <w:widowControl w:val="0"/>
        <w:suppressAutoHyphens/>
        <w:autoSpaceDE w:val="0"/>
        <w:ind w:firstLine="567"/>
        <w:jc w:val="both"/>
        <w:rPr>
          <w:rFonts w:ascii="Times New Roman" w:hAnsi="Times New Roman"/>
          <w:sz w:val="24"/>
          <w:lang w:eastAsia="ar-SA"/>
        </w:rPr>
      </w:pPr>
      <w:r w:rsidRPr="004D600F">
        <w:rPr>
          <w:rFonts w:ascii="Times New Roman" w:hAnsi="Times New Roman"/>
          <w:sz w:val="24"/>
          <w:lang w:eastAsia="ar-SA"/>
        </w:rPr>
        <w:t>6) задача «Обеспечение доступности дополнительного образования»:</w:t>
      </w:r>
    </w:p>
    <w:p w:rsidR="004D600F" w:rsidRPr="004D600F" w:rsidRDefault="004D600F" w:rsidP="004D600F">
      <w:pPr>
        <w:widowControl w:val="0"/>
        <w:suppressAutoHyphens/>
        <w:autoSpaceDE w:val="0"/>
        <w:ind w:firstLine="567"/>
        <w:jc w:val="both"/>
        <w:rPr>
          <w:rFonts w:ascii="Times New Roman" w:hAnsi="Times New Roman"/>
          <w:sz w:val="24"/>
          <w:lang w:eastAsia="ar-SA"/>
        </w:rPr>
      </w:pPr>
      <w:r w:rsidRPr="004D600F">
        <w:rPr>
          <w:rFonts w:ascii="Times New Roman" w:hAnsi="Times New Roman"/>
          <w:sz w:val="24"/>
          <w:lang w:eastAsia="ar-SA"/>
        </w:rPr>
        <w:t>а) удовлетворенность населения дополнительным образованием детей от общего числа опрошенных родителей, дети которых посещают организации дополнительного образования.</w:t>
      </w:r>
    </w:p>
    <w:p w:rsidR="004D600F" w:rsidRPr="004D600F" w:rsidRDefault="004D600F" w:rsidP="004D600F">
      <w:pPr>
        <w:widowControl w:val="0"/>
        <w:suppressAutoHyphens/>
        <w:autoSpaceDE w:val="0"/>
        <w:ind w:firstLine="567"/>
        <w:jc w:val="both"/>
        <w:rPr>
          <w:rFonts w:ascii="Times New Roman" w:hAnsi="Times New Roman"/>
          <w:sz w:val="24"/>
          <w:lang w:eastAsia="ar-SA"/>
        </w:rPr>
      </w:pPr>
      <w:r w:rsidRPr="004D600F">
        <w:rPr>
          <w:rFonts w:ascii="Times New Roman" w:hAnsi="Times New Roman"/>
          <w:sz w:val="24"/>
          <w:lang w:eastAsia="ar-SA"/>
        </w:rPr>
        <w:t>7) задача «Повышение качества дополнительного образования»:</w:t>
      </w:r>
    </w:p>
    <w:p w:rsidR="004D600F" w:rsidRPr="004D600F" w:rsidRDefault="004D600F" w:rsidP="004D600F">
      <w:pPr>
        <w:widowControl w:val="0"/>
        <w:suppressAutoHyphens/>
        <w:autoSpaceDE w:val="0"/>
        <w:ind w:firstLine="567"/>
        <w:jc w:val="both"/>
        <w:rPr>
          <w:rFonts w:ascii="Times New Roman" w:hAnsi="Times New Roman"/>
          <w:sz w:val="24"/>
          <w:lang w:eastAsia="ar-SA"/>
        </w:rPr>
      </w:pPr>
      <w:r w:rsidRPr="004D600F">
        <w:rPr>
          <w:rFonts w:ascii="Times New Roman" w:hAnsi="Times New Roman"/>
          <w:sz w:val="24"/>
          <w:lang w:eastAsia="ar-SA"/>
        </w:rPr>
        <w:t>а) доля организаций дополнительного образования детей, в которых проведены капитальные ремонты;</w:t>
      </w:r>
    </w:p>
    <w:p w:rsidR="004D600F" w:rsidRPr="004D600F" w:rsidRDefault="004D600F" w:rsidP="004D600F">
      <w:pPr>
        <w:widowControl w:val="0"/>
        <w:suppressAutoHyphens/>
        <w:autoSpaceDE w:val="0"/>
        <w:ind w:firstLine="567"/>
        <w:jc w:val="both"/>
        <w:rPr>
          <w:rFonts w:ascii="Times New Roman" w:hAnsi="Times New Roman"/>
          <w:sz w:val="24"/>
          <w:lang w:eastAsia="ar-SA"/>
        </w:rPr>
      </w:pPr>
      <w:r w:rsidRPr="004D600F">
        <w:rPr>
          <w:rFonts w:ascii="Times New Roman" w:hAnsi="Times New Roman"/>
          <w:sz w:val="24"/>
          <w:lang w:eastAsia="ar-SA"/>
        </w:rPr>
        <w:t>б) доля организаций дополнительного образования детей, в которых выполнены противопожарные мероприятия.</w:t>
      </w:r>
    </w:p>
    <w:p w:rsidR="004D600F" w:rsidRPr="004D600F" w:rsidRDefault="004D600F" w:rsidP="004D600F">
      <w:pPr>
        <w:widowControl w:val="0"/>
        <w:suppressAutoHyphens/>
        <w:autoSpaceDE w:val="0"/>
        <w:ind w:firstLine="567"/>
        <w:jc w:val="both"/>
        <w:rPr>
          <w:rFonts w:ascii="Times New Roman" w:hAnsi="Times New Roman"/>
          <w:sz w:val="24"/>
          <w:lang w:eastAsia="ar-SA"/>
        </w:rPr>
      </w:pPr>
      <w:r w:rsidRPr="004D600F">
        <w:rPr>
          <w:rFonts w:ascii="Times New Roman" w:hAnsi="Times New Roman"/>
          <w:sz w:val="24"/>
          <w:lang w:eastAsia="ar-SA"/>
        </w:rPr>
        <w:t>8) задача «Повышение эффективности системы дополнительного образования»:</w:t>
      </w:r>
    </w:p>
    <w:p w:rsidR="004D600F" w:rsidRPr="004D600F" w:rsidRDefault="004D600F" w:rsidP="004D600F">
      <w:pPr>
        <w:widowControl w:val="0"/>
        <w:suppressAutoHyphens/>
        <w:autoSpaceDE w:val="0"/>
        <w:ind w:firstLine="567"/>
        <w:jc w:val="both"/>
        <w:rPr>
          <w:rFonts w:ascii="Times New Roman" w:hAnsi="Times New Roman"/>
          <w:sz w:val="24"/>
          <w:lang w:eastAsia="ar-SA"/>
        </w:rPr>
      </w:pPr>
      <w:r w:rsidRPr="004D600F">
        <w:rPr>
          <w:rFonts w:ascii="Times New Roman" w:hAnsi="Times New Roman"/>
          <w:sz w:val="24"/>
          <w:lang w:eastAsia="ar-SA"/>
        </w:rPr>
        <w:t>а) доля педагогических работников муниципальных организаций дополнительного образования, повысивших профессиональный уровень от общего количества работников данных организаций.</w:t>
      </w:r>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eastAsia="Calibri" w:hAnsi="Times New Roman"/>
          <w:sz w:val="24"/>
          <w:lang w:eastAsia="ar-SA"/>
        </w:rPr>
        <w:t xml:space="preserve">5. Перечень и сведения о плановых значениях показателей (целевых индикаторов) Подпрограммы 3 (с расшифровкой плановых значений по годам ее реализации) представлены в приложении </w:t>
      </w:r>
      <w:r w:rsidRPr="004D600F">
        <w:rPr>
          <w:rFonts w:ascii="Times New Roman" w:eastAsia="Calibri" w:hAnsi="Times New Roman"/>
          <w:color w:val="000080"/>
          <w:sz w:val="24"/>
          <w:lang/>
        </w:rPr>
        <w:t>4</w:t>
      </w:r>
      <w:r w:rsidRPr="004D600F">
        <w:rPr>
          <w:rFonts w:ascii="Times New Roman" w:eastAsia="Calibri" w:hAnsi="Times New Roman"/>
          <w:sz w:val="24"/>
          <w:lang w:eastAsia="ar-SA"/>
        </w:rPr>
        <w:t xml:space="preserve"> к Программе.</w:t>
      </w:r>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eastAsia="Calibri" w:hAnsi="Times New Roman"/>
          <w:sz w:val="24"/>
          <w:lang w:eastAsia="ar-SA"/>
        </w:rPr>
        <w:t>Подпрограмма 4 реализуется в 2014 - 2020 годах.</w:t>
      </w:r>
    </w:p>
    <w:p w:rsidR="004D600F" w:rsidRPr="004D600F" w:rsidRDefault="004D600F" w:rsidP="004D600F">
      <w:pPr>
        <w:widowControl w:val="0"/>
        <w:autoSpaceDE w:val="0"/>
        <w:rPr>
          <w:rFonts w:ascii="Times New Roman" w:eastAsia="Calibri" w:hAnsi="Times New Roman"/>
          <w:sz w:val="24"/>
          <w:lang w:eastAsia="ar-SA"/>
        </w:rPr>
      </w:pPr>
    </w:p>
    <w:p w:rsidR="004D600F" w:rsidRPr="004D600F" w:rsidRDefault="004D600F" w:rsidP="004D600F">
      <w:pPr>
        <w:widowControl w:val="0"/>
        <w:autoSpaceDE w:val="0"/>
        <w:ind w:firstLine="540"/>
        <w:jc w:val="center"/>
        <w:rPr>
          <w:rFonts w:ascii="Times New Roman" w:eastAsia="Calibri" w:hAnsi="Times New Roman"/>
          <w:b/>
          <w:i/>
          <w:sz w:val="24"/>
          <w:lang w:eastAsia="ar-SA"/>
        </w:rPr>
      </w:pPr>
      <w:bookmarkStart w:id="10" w:name="Par2061"/>
      <w:bookmarkEnd w:id="10"/>
      <w:r w:rsidRPr="004D600F">
        <w:rPr>
          <w:rFonts w:ascii="Times New Roman" w:eastAsia="Calibri" w:hAnsi="Times New Roman"/>
          <w:b/>
          <w:i/>
          <w:sz w:val="24"/>
          <w:lang w:eastAsia="ar-SA"/>
        </w:rPr>
        <w:t>3. Характеристика основных мероприятий Подпрограммы 3</w:t>
      </w:r>
    </w:p>
    <w:p w:rsidR="004D600F" w:rsidRPr="004D600F" w:rsidRDefault="004D600F" w:rsidP="004D600F">
      <w:pPr>
        <w:widowControl w:val="0"/>
        <w:autoSpaceDE w:val="0"/>
        <w:rPr>
          <w:rFonts w:ascii="Times New Roman" w:eastAsia="Calibri" w:hAnsi="Times New Roman"/>
          <w:sz w:val="24"/>
          <w:lang w:eastAsia="ar-SA"/>
        </w:rPr>
      </w:pPr>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eastAsia="Calibri" w:hAnsi="Times New Roman"/>
          <w:sz w:val="24"/>
          <w:lang w:eastAsia="ar-SA"/>
        </w:rPr>
        <w:t xml:space="preserve">1. </w:t>
      </w:r>
      <w:hyperlink w:anchor="Par2739" w:history="1">
        <w:r w:rsidRPr="004D600F">
          <w:rPr>
            <w:rFonts w:ascii="Times New Roman" w:eastAsia="Calibri" w:hAnsi="Times New Roman"/>
            <w:sz w:val="24"/>
            <w:lang/>
          </w:rPr>
          <w:t>Перечень</w:t>
        </w:r>
      </w:hyperlink>
      <w:r w:rsidRPr="004D600F">
        <w:rPr>
          <w:rFonts w:ascii="Times New Roman" w:eastAsia="Calibri" w:hAnsi="Times New Roman"/>
          <w:sz w:val="24"/>
          <w:lang w:eastAsia="ar-SA"/>
        </w:rPr>
        <w:t xml:space="preserve"> основных мероприятий Подпрограммы 3 (с указанием сроков их реализации, объемов финансирования и ожидаемых результатов) изложен в приложении 1 к Программе.</w:t>
      </w:r>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eastAsia="Calibri" w:hAnsi="Times New Roman"/>
          <w:sz w:val="24"/>
          <w:lang w:eastAsia="ar-SA"/>
        </w:rPr>
        <w:t>Перечень основных мероприятий сформирован таким образом, чтобы обеспечить решение конкретных задач Подпрограммы 3.</w:t>
      </w:r>
    </w:p>
    <w:p w:rsidR="004D600F" w:rsidRPr="004D600F" w:rsidRDefault="004D600F" w:rsidP="004D600F">
      <w:pPr>
        <w:widowControl w:val="0"/>
        <w:autoSpaceDE w:val="0"/>
        <w:ind w:firstLine="540"/>
        <w:jc w:val="both"/>
        <w:rPr>
          <w:rFonts w:ascii="Times New Roman" w:hAnsi="Times New Roman"/>
          <w:sz w:val="24"/>
          <w:lang w:eastAsia="ar-SA"/>
        </w:rPr>
      </w:pPr>
      <w:r w:rsidRPr="004D600F">
        <w:rPr>
          <w:rFonts w:ascii="Times New Roman" w:eastAsia="Calibri" w:hAnsi="Times New Roman"/>
          <w:sz w:val="24"/>
          <w:lang w:eastAsia="ar-SA"/>
        </w:rPr>
        <w:t>2. Решению задачи «</w:t>
      </w:r>
      <w:r w:rsidRPr="004D600F">
        <w:rPr>
          <w:rFonts w:ascii="Times New Roman" w:hAnsi="Times New Roman"/>
          <w:sz w:val="24"/>
          <w:lang w:eastAsia="ar-SA"/>
        </w:rPr>
        <w:t>Содействие воспитанию у молодежи чувства патриотизма и гражданской ответственности» способствуют следующие основные мероприятия:</w:t>
      </w:r>
    </w:p>
    <w:p w:rsidR="004D600F" w:rsidRPr="004D600F" w:rsidRDefault="004D600F" w:rsidP="004D600F">
      <w:pPr>
        <w:widowControl w:val="0"/>
        <w:suppressAutoHyphens/>
        <w:autoSpaceDE w:val="0"/>
        <w:ind w:firstLine="540"/>
        <w:jc w:val="both"/>
        <w:rPr>
          <w:rFonts w:ascii="Times New Roman" w:hAnsi="Times New Roman"/>
          <w:sz w:val="24"/>
          <w:lang w:eastAsia="ar-SA"/>
        </w:rPr>
      </w:pPr>
      <w:r w:rsidRPr="004D600F">
        <w:rPr>
          <w:rFonts w:ascii="Times New Roman" w:hAnsi="Times New Roman"/>
          <w:sz w:val="24"/>
          <w:lang w:eastAsia="ar-SA"/>
        </w:rPr>
        <w:t xml:space="preserve">3.1) Привлечение несовершеннолетних, в том числе с </w:t>
      </w:r>
      <w:proofErr w:type="spellStart"/>
      <w:r w:rsidRPr="004D600F">
        <w:rPr>
          <w:rFonts w:ascii="Times New Roman" w:hAnsi="Times New Roman"/>
          <w:sz w:val="24"/>
          <w:lang w:eastAsia="ar-SA"/>
        </w:rPr>
        <w:t>девиантным</w:t>
      </w:r>
      <w:proofErr w:type="spellEnd"/>
      <w:r w:rsidRPr="004D600F">
        <w:rPr>
          <w:rFonts w:ascii="Times New Roman" w:hAnsi="Times New Roman"/>
          <w:sz w:val="24"/>
          <w:lang w:eastAsia="ar-SA"/>
        </w:rPr>
        <w:t xml:space="preserve"> поведением, во внеурочную деятельность на базе общеобразовательных организаций и организаций дополнительного образования.</w:t>
      </w:r>
    </w:p>
    <w:p w:rsidR="004D600F" w:rsidRPr="004D600F" w:rsidRDefault="004D600F" w:rsidP="004D600F">
      <w:pPr>
        <w:widowControl w:val="0"/>
        <w:suppressAutoHyphens/>
        <w:autoSpaceDE w:val="0"/>
        <w:ind w:firstLine="540"/>
        <w:jc w:val="both"/>
        <w:rPr>
          <w:rFonts w:ascii="Times New Roman" w:hAnsi="Times New Roman"/>
          <w:sz w:val="24"/>
          <w:lang w:eastAsia="ar-SA"/>
        </w:rPr>
      </w:pPr>
      <w:r w:rsidRPr="004D600F">
        <w:rPr>
          <w:rFonts w:ascii="Times New Roman" w:hAnsi="Times New Roman"/>
          <w:sz w:val="24"/>
          <w:lang w:eastAsia="ar-SA"/>
        </w:rPr>
        <w:t>3.2) Организация районного слета лидеров ученического самоуправления образовательных организаций Княжпогостского района.</w:t>
      </w:r>
    </w:p>
    <w:p w:rsidR="004D600F" w:rsidRPr="004D600F" w:rsidRDefault="004D600F" w:rsidP="004D600F">
      <w:pPr>
        <w:widowControl w:val="0"/>
        <w:suppressAutoHyphens/>
        <w:autoSpaceDE w:val="0"/>
        <w:ind w:firstLine="540"/>
        <w:jc w:val="both"/>
        <w:rPr>
          <w:rFonts w:ascii="Times New Roman" w:hAnsi="Times New Roman"/>
          <w:sz w:val="24"/>
          <w:lang w:eastAsia="ar-SA"/>
        </w:rPr>
      </w:pPr>
      <w:r w:rsidRPr="004D600F">
        <w:rPr>
          <w:rFonts w:ascii="Times New Roman" w:hAnsi="Times New Roman"/>
          <w:sz w:val="24"/>
          <w:lang w:eastAsia="ar-SA"/>
        </w:rPr>
        <w:t>3.3) Информационно-методическое сопровождение введения федеральных государственных образовательных стандартов внеурочной деятельности.</w:t>
      </w:r>
    </w:p>
    <w:p w:rsidR="004D600F" w:rsidRPr="004D600F" w:rsidRDefault="004D600F" w:rsidP="004D600F">
      <w:pPr>
        <w:widowControl w:val="0"/>
        <w:autoSpaceDE w:val="0"/>
        <w:ind w:firstLine="540"/>
        <w:jc w:val="both"/>
        <w:rPr>
          <w:rFonts w:ascii="Times New Roman" w:hAnsi="Times New Roman"/>
          <w:sz w:val="24"/>
          <w:lang w:eastAsia="ar-SA"/>
        </w:rPr>
      </w:pPr>
      <w:r w:rsidRPr="004D600F">
        <w:rPr>
          <w:rFonts w:ascii="Times New Roman" w:hAnsi="Times New Roman"/>
          <w:sz w:val="24"/>
          <w:lang w:eastAsia="ar-SA"/>
        </w:rPr>
        <w:t>3. Решению задачи «Содействие молодым людям в проявлении своей активности в общественной жизни и освоение навыков самоорганизации» способствуют следующие основные мероприятия:</w:t>
      </w:r>
    </w:p>
    <w:p w:rsidR="004D600F" w:rsidRPr="004D600F" w:rsidRDefault="004D600F" w:rsidP="004D600F">
      <w:pPr>
        <w:widowControl w:val="0"/>
        <w:suppressAutoHyphens/>
        <w:autoSpaceDE w:val="0"/>
        <w:ind w:firstLine="540"/>
        <w:jc w:val="both"/>
        <w:rPr>
          <w:rFonts w:ascii="Times New Roman" w:hAnsi="Times New Roman"/>
          <w:sz w:val="24"/>
          <w:lang w:eastAsia="ar-SA"/>
        </w:rPr>
      </w:pPr>
      <w:r w:rsidRPr="004D600F">
        <w:rPr>
          <w:rFonts w:ascii="Times New Roman" w:hAnsi="Times New Roman"/>
          <w:sz w:val="24"/>
          <w:lang w:eastAsia="ar-SA"/>
        </w:rPr>
        <w:t>3.4) Содействие успешной социализации обучающихся и воспитанников.</w:t>
      </w:r>
    </w:p>
    <w:p w:rsidR="004D600F" w:rsidRPr="004D600F" w:rsidRDefault="004D600F" w:rsidP="004D600F">
      <w:pPr>
        <w:widowControl w:val="0"/>
        <w:suppressAutoHyphens/>
        <w:autoSpaceDE w:val="0"/>
        <w:ind w:firstLine="540"/>
        <w:jc w:val="both"/>
        <w:rPr>
          <w:rFonts w:ascii="Times New Roman" w:hAnsi="Times New Roman"/>
          <w:sz w:val="24"/>
          <w:lang w:eastAsia="ar-SA"/>
        </w:rPr>
      </w:pPr>
      <w:r w:rsidRPr="004D600F">
        <w:rPr>
          <w:rFonts w:ascii="Times New Roman" w:hAnsi="Times New Roman"/>
          <w:sz w:val="24"/>
          <w:lang w:eastAsia="ar-SA"/>
        </w:rPr>
        <w:t>3.5) Содействие трудоустройству и временной занятости молодежи.</w:t>
      </w:r>
    </w:p>
    <w:p w:rsidR="004D600F" w:rsidRPr="004D600F" w:rsidRDefault="004D600F" w:rsidP="004D600F">
      <w:pPr>
        <w:widowControl w:val="0"/>
        <w:suppressAutoHyphens/>
        <w:autoSpaceDE w:val="0"/>
        <w:ind w:firstLine="540"/>
        <w:jc w:val="both"/>
        <w:rPr>
          <w:rFonts w:ascii="Times New Roman" w:hAnsi="Times New Roman"/>
          <w:sz w:val="24"/>
          <w:lang w:eastAsia="ar-SA"/>
        </w:rPr>
      </w:pPr>
      <w:r w:rsidRPr="004D600F">
        <w:rPr>
          <w:rFonts w:ascii="Times New Roman" w:hAnsi="Times New Roman"/>
          <w:sz w:val="24"/>
          <w:lang w:eastAsia="ar-SA"/>
        </w:rPr>
        <w:t>3.6) Стимулирование активного участия молодежи в общественной жизни и профилактика негативных тенденций в молодежной среде.</w:t>
      </w:r>
    </w:p>
    <w:p w:rsidR="004D600F" w:rsidRPr="004D600F" w:rsidRDefault="004D600F" w:rsidP="004D600F">
      <w:pPr>
        <w:widowControl w:val="0"/>
        <w:suppressAutoHyphens/>
        <w:autoSpaceDE w:val="0"/>
        <w:ind w:firstLine="540"/>
        <w:jc w:val="both"/>
        <w:rPr>
          <w:rFonts w:ascii="Times New Roman" w:hAnsi="Times New Roman"/>
          <w:sz w:val="24"/>
          <w:lang w:eastAsia="ar-SA"/>
        </w:rPr>
      </w:pPr>
      <w:r w:rsidRPr="004D600F">
        <w:rPr>
          <w:rFonts w:ascii="Times New Roman" w:hAnsi="Times New Roman"/>
          <w:sz w:val="24"/>
          <w:lang w:eastAsia="ar-SA"/>
        </w:rPr>
        <w:t>3.7) Организация и проведение районного конкурса «Твоя будущая пенсия зависит от тебя».</w:t>
      </w:r>
    </w:p>
    <w:p w:rsidR="004D600F" w:rsidRPr="004D600F" w:rsidRDefault="004D600F" w:rsidP="004D600F">
      <w:pPr>
        <w:widowControl w:val="0"/>
        <w:autoSpaceDE w:val="0"/>
        <w:ind w:firstLine="540"/>
        <w:jc w:val="both"/>
        <w:rPr>
          <w:rFonts w:ascii="Times New Roman" w:hAnsi="Times New Roman"/>
          <w:sz w:val="24"/>
          <w:lang w:eastAsia="ar-SA"/>
        </w:rPr>
      </w:pPr>
      <w:r w:rsidRPr="004D600F">
        <w:rPr>
          <w:rFonts w:ascii="Times New Roman" w:hAnsi="Times New Roman"/>
          <w:sz w:val="24"/>
          <w:lang w:eastAsia="ar-SA"/>
        </w:rPr>
        <w:t>4. Решению задачи «Формирование здорового образа жизни» способствуют следующие основные мероприятия:</w:t>
      </w:r>
    </w:p>
    <w:p w:rsidR="004D600F" w:rsidRPr="004D600F" w:rsidRDefault="004D600F" w:rsidP="004D600F">
      <w:pPr>
        <w:widowControl w:val="0"/>
        <w:suppressAutoHyphens/>
        <w:autoSpaceDE w:val="0"/>
        <w:ind w:firstLine="540"/>
        <w:jc w:val="both"/>
        <w:rPr>
          <w:rFonts w:ascii="Times New Roman" w:hAnsi="Times New Roman"/>
          <w:sz w:val="24"/>
          <w:lang w:eastAsia="ar-SA"/>
        </w:rPr>
      </w:pPr>
      <w:r w:rsidRPr="004D600F">
        <w:rPr>
          <w:rFonts w:ascii="Times New Roman" w:hAnsi="Times New Roman"/>
          <w:sz w:val="24"/>
          <w:lang w:eastAsia="ar-SA"/>
        </w:rPr>
        <w:t>3.8) Пропаганда здорового образа жизни среди молодежи.</w:t>
      </w:r>
    </w:p>
    <w:p w:rsidR="004D600F" w:rsidRPr="004D600F" w:rsidRDefault="004D600F" w:rsidP="004D600F">
      <w:pPr>
        <w:widowControl w:val="0"/>
        <w:suppressAutoHyphens/>
        <w:autoSpaceDE w:val="0"/>
        <w:ind w:firstLine="540"/>
        <w:jc w:val="both"/>
        <w:rPr>
          <w:rFonts w:ascii="Times New Roman" w:hAnsi="Times New Roman"/>
          <w:sz w:val="24"/>
          <w:lang w:eastAsia="ar-SA"/>
        </w:rPr>
      </w:pPr>
      <w:r w:rsidRPr="004D600F">
        <w:rPr>
          <w:rFonts w:ascii="Times New Roman" w:hAnsi="Times New Roman"/>
          <w:sz w:val="24"/>
          <w:lang w:eastAsia="ar-SA"/>
        </w:rPr>
        <w:t>3.9) Приобретение детских площадок, спортивного инвентаря и оборудования.</w:t>
      </w:r>
    </w:p>
    <w:p w:rsidR="004D600F" w:rsidRPr="004D600F" w:rsidRDefault="004D600F" w:rsidP="004D600F">
      <w:pPr>
        <w:widowControl w:val="0"/>
        <w:autoSpaceDE w:val="0"/>
        <w:ind w:firstLine="540"/>
        <w:jc w:val="both"/>
        <w:rPr>
          <w:rFonts w:ascii="Times New Roman" w:hAnsi="Times New Roman"/>
          <w:sz w:val="24"/>
          <w:lang w:eastAsia="ar-SA"/>
        </w:rPr>
      </w:pPr>
      <w:r w:rsidRPr="004D600F">
        <w:rPr>
          <w:rFonts w:ascii="Times New Roman" w:hAnsi="Times New Roman"/>
          <w:sz w:val="24"/>
          <w:lang w:eastAsia="ar-SA"/>
        </w:rPr>
        <w:t>5. Решению задачи «Выявление и поддержка талантливой молодежи» способствуют следующие основные мероприятия:</w:t>
      </w:r>
    </w:p>
    <w:p w:rsidR="004D600F" w:rsidRPr="004D600F" w:rsidRDefault="004D600F" w:rsidP="004D600F">
      <w:pPr>
        <w:widowControl w:val="0"/>
        <w:suppressAutoHyphens/>
        <w:autoSpaceDE w:val="0"/>
        <w:ind w:firstLine="540"/>
        <w:jc w:val="both"/>
        <w:rPr>
          <w:rFonts w:ascii="Times New Roman" w:hAnsi="Times New Roman"/>
          <w:sz w:val="24"/>
          <w:lang w:eastAsia="ar-SA"/>
        </w:rPr>
      </w:pPr>
      <w:r w:rsidRPr="004D600F">
        <w:rPr>
          <w:rFonts w:ascii="Times New Roman" w:hAnsi="Times New Roman"/>
          <w:sz w:val="24"/>
          <w:lang w:eastAsia="ar-SA"/>
        </w:rPr>
        <w:t>3.10) Проведение районных мероприятий (районный конкурс на присуждение премий руководителя администрации МР «Княжпогостский», премирование  учащихся руководителем администрации МР «Княжпогостский», новогодняя елка от имени руководителем администрации МР «Княжпогостский»).</w:t>
      </w:r>
    </w:p>
    <w:p w:rsidR="004D600F" w:rsidRPr="004D600F" w:rsidRDefault="004D600F" w:rsidP="004D600F">
      <w:pPr>
        <w:widowControl w:val="0"/>
        <w:autoSpaceDE w:val="0"/>
        <w:ind w:firstLine="540"/>
        <w:jc w:val="both"/>
        <w:rPr>
          <w:rFonts w:ascii="Times New Roman" w:hAnsi="Times New Roman"/>
          <w:sz w:val="24"/>
          <w:lang w:eastAsia="ar-SA"/>
        </w:rPr>
      </w:pPr>
      <w:r w:rsidRPr="004D600F">
        <w:rPr>
          <w:rFonts w:ascii="Times New Roman" w:hAnsi="Times New Roman"/>
          <w:sz w:val="24"/>
          <w:lang w:eastAsia="ar-SA"/>
        </w:rPr>
        <w:t>6. Решению задачи «Поддержка молодых семей» способствует следующее основное мероприятие:</w:t>
      </w:r>
    </w:p>
    <w:p w:rsidR="004D600F" w:rsidRPr="004D600F" w:rsidRDefault="004D600F" w:rsidP="004D600F">
      <w:pPr>
        <w:widowControl w:val="0"/>
        <w:autoSpaceDE w:val="0"/>
        <w:ind w:firstLine="540"/>
        <w:jc w:val="both"/>
        <w:rPr>
          <w:rFonts w:ascii="Times New Roman" w:hAnsi="Times New Roman"/>
          <w:sz w:val="24"/>
          <w:lang w:eastAsia="ar-SA"/>
        </w:rPr>
      </w:pPr>
      <w:r w:rsidRPr="004D600F">
        <w:rPr>
          <w:rFonts w:ascii="Times New Roman" w:hAnsi="Times New Roman"/>
          <w:sz w:val="24"/>
          <w:lang w:eastAsia="ar-SA"/>
        </w:rPr>
        <w:lastRenderedPageBreak/>
        <w:t>3.11) Проведение работы по обеспечению жильем молодых семей на территории МР «Княжпогостский».</w:t>
      </w:r>
    </w:p>
    <w:p w:rsidR="004D600F" w:rsidRPr="004D600F" w:rsidRDefault="004D600F" w:rsidP="004D600F">
      <w:pPr>
        <w:widowControl w:val="0"/>
        <w:autoSpaceDE w:val="0"/>
        <w:ind w:firstLine="540"/>
        <w:jc w:val="both"/>
        <w:rPr>
          <w:rFonts w:ascii="Times New Roman" w:hAnsi="Times New Roman"/>
          <w:sz w:val="24"/>
          <w:lang w:eastAsia="ar-SA"/>
        </w:rPr>
      </w:pPr>
      <w:r w:rsidRPr="004D600F">
        <w:rPr>
          <w:rFonts w:ascii="Times New Roman" w:hAnsi="Times New Roman"/>
          <w:sz w:val="24"/>
          <w:lang w:eastAsia="ar-SA"/>
        </w:rPr>
        <w:t>7. Решению задачи «Обеспечение доступности дополнительного образования» способствуют следующие основные мероприятия:</w:t>
      </w:r>
    </w:p>
    <w:p w:rsidR="004D600F" w:rsidRPr="004D600F" w:rsidRDefault="004D600F" w:rsidP="004D600F">
      <w:pPr>
        <w:widowControl w:val="0"/>
        <w:autoSpaceDE w:val="0"/>
        <w:ind w:firstLine="540"/>
        <w:jc w:val="both"/>
        <w:rPr>
          <w:rFonts w:ascii="Times New Roman" w:hAnsi="Times New Roman"/>
          <w:sz w:val="24"/>
          <w:lang w:eastAsia="ar-SA"/>
        </w:rPr>
      </w:pPr>
      <w:r w:rsidRPr="004D600F">
        <w:rPr>
          <w:rFonts w:ascii="Times New Roman" w:hAnsi="Times New Roman"/>
          <w:sz w:val="24"/>
          <w:lang w:eastAsia="ar-SA"/>
        </w:rPr>
        <w:t>3.12) Выполнение планового объёма оказываемых услуг, установленного муниципальным заданием.</w:t>
      </w:r>
    </w:p>
    <w:p w:rsidR="004D600F" w:rsidRPr="004D600F" w:rsidRDefault="004D600F" w:rsidP="004D600F">
      <w:pPr>
        <w:widowControl w:val="0"/>
        <w:autoSpaceDE w:val="0"/>
        <w:ind w:firstLine="540"/>
        <w:jc w:val="both"/>
        <w:rPr>
          <w:rFonts w:ascii="Times New Roman" w:hAnsi="Times New Roman"/>
          <w:sz w:val="24"/>
          <w:lang w:eastAsia="ar-SA"/>
        </w:rPr>
      </w:pPr>
      <w:r w:rsidRPr="004D600F">
        <w:rPr>
          <w:rFonts w:ascii="Times New Roman" w:hAnsi="Times New Roman"/>
          <w:sz w:val="24"/>
          <w:lang w:eastAsia="ar-SA"/>
        </w:rPr>
        <w:t>3.13) Мониторинг запросов населения на услуги дополнительного образования.</w:t>
      </w:r>
    </w:p>
    <w:p w:rsidR="004D600F" w:rsidRPr="004D600F" w:rsidRDefault="004D600F" w:rsidP="004D600F">
      <w:pPr>
        <w:widowControl w:val="0"/>
        <w:autoSpaceDE w:val="0"/>
        <w:ind w:firstLine="540"/>
        <w:jc w:val="both"/>
        <w:rPr>
          <w:rFonts w:ascii="Times New Roman" w:hAnsi="Times New Roman"/>
          <w:sz w:val="24"/>
          <w:lang w:eastAsia="ar-SA"/>
        </w:rPr>
      </w:pPr>
      <w:r w:rsidRPr="004D600F">
        <w:rPr>
          <w:rFonts w:ascii="Times New Roman" w:hAnsi="Times New Roman"/>
          <w:sz w:val="24"/>
          <w:lang w:eastAsia="ar-SA"/>
        </w:rPr>
        <w:t>3.14) Расширение сети организаций дополнительного образования детей (открытие объединений).</w:t>
      </w:r>
    </w:p>
    <w:p w:rsidR="004D600F" w:rsidRPr="004D600F" w:rsidRDefault="004D600F" w:rsidP="004D600F">
      <w:pPr>
        <w:widowControl w:val="0"/>
        <w:autoSpaceDE w:val="0"/>
        <w:ind w:firstLine="540"/>
        <w:jc w:val="both"/>
        <w:rPr>
          <w:rFonts w:ascii="Times New Roman" w:hAnsi="Times New Roman"/>
          <w:sz w:val="24"/>
          <w:lang w:eastAsia="ar-SA"/>
        </w:rPr>
      </w:pPr>
      <w:r w:rsidRPr="004D600F">
        <w:rPr>
          <w:rFonts w:ascii="Times New Roman" w:hAnsi="Times New Roman"/>
          <w:sz w:val="24"/>
          <w:lang w:eastAsia="ar-SA"/>
        </w:rPr>
        <w:t>8. Решению задачи «Повышение качества дополнительного образования» способствуют следующие основные мероприятия:</w:t>
      </w:r>
    </w:p>
    <w:p w:rsidR="004D600F" w:rsidRPr="004D600F" w:rsidRDefault="004D600F" w:rsidP="004D600F">
      <w:pPr>
        <w:suppressAutoHyphens/>
        <w:autoSpaceDE w:val="0"/>
        <w:autoSpaceDN w:val="0"/>
        <w:adjustRightInd w:val="0"/>
        <w:ind w:firstLine="540"/>
        <w:jc w:val="both"/>
        <w:rPr>
          <w:rFonts w:ascii="Times New Roman" w:hAnsi="Times New Roman"/>
          <w:sz w:val="24"/>
          <w:lang w:eastAsia="ar-SA"/>
        </w:rPr>
      </w:pPr>
      <w:r w:rsidRPr="004D600F">
        <w:rPr>
          <w:rFonts w:ascii="Times New Roman" w:hAnsi="Times New Roman"/>
          <w:sz w:val="24"/>
          <w:lang w:eastAsia="ar-SA"/>
        </w:rPr>
        <w:t>3.15) Проведение капитальных ремонтов в организациях дополнительного образования детей.</w:t>
      </w:r>
    </w:p>
    <w:p w:rsidR="004D600F" w:rsidRPr="004D600F" w:rsidRDefault="004D600F" w:rsidP="004D600F">
      <w:pPr>
        <w:suppressAutoHyphens/>
        <w:autoSpaceDE w:val="0"/>
        <w:autoSpaceDN w:val="0"/>
        <w:adjustRightInd w:val="0"/>
        <w:ind w:firstLine="540"/>
        <w:jc w:val="both"/>
        <w:rPr>
          <w:rFonts w:ascii="Times New Roman" w:hAnsi="Times New Roman"/>
          <w:sz w:val="24"/>
          <w:lang w:eastAsia="ar-SA"/>
        </w:rPr>
      </w:pPr>
      <w:r w:rsidRPr="004D600F">
        <w:rPr>
          <w:rFonts w:ascii="Times New Roman" w:hAnsi="Times New Roman"/>
          <w:sz w:val="24"/>
          <w:lang w:eastAsia="ar-SA"/>
        </w:rPr>
        <w:t>3.16) Проведение текущих ремонтов в организациях дополнительного образования.</w:t>
      </w:r>
    </w:p>
    <w:p w:rsidR="004D600F" w:rsidRPr="004D600F" w:rsidRDefault="004D600F" w:rsidP="004D600F">
      <w:pPr>
        <w:suppressAutoHyphens/>
        <w:autoSpaceDE w:val="0"/>
        <w:autoSpaceDN w:val="0"/>
        <w:adjustRightInd w:val="0"/>
        <w:ind w:firstLine="540"/>
        <w:jc w:val="both"/>
        <w:rPr>
          <w:rFonts w:ascii="Times New Roman" w:hAnsi="Times New Roman"/>
          <w:sz w:val="24"/>
          <w:lang w:eastAsia="ar-SA"/>
        </w:rPr>
      </w:pPr>
      <w:r w:rsidRPr="004D600F">
        <w:rPr>
          <w:rFonts w:ascii="Times New Roman" w:hAnsi="Times New Roman"/>
          <w:sz w:val="24"/>
          <w:lang w:eastAsia="ar-SA"/>
        </w:rPr>
        <w:t>3.17) Выполнение противопожарных мероприятий в организациях дополнительного образования  детей.</w:t>
      </w:r>
    </w:p>
    <w:p w:rsidR="004D600F" w:rsidRPr="004D600F" w:rsidRDefault="004D600F" w:rsidP="004D600F">
      <w:pPr>
        <w:widowControl w:val="0"/>
        <w:autoSpaceDE w:val="0"/>
        <w:ind w:firstLine="540"/>
        <w:jc w:val="both"/>
        <w:rPr>
          <w:rFonts w:ascii="Times New Roman" w:hAnsi="Times New Roman"/>
          <w:sz w:val="24"/>
          <w:lang w:eastAsia="ar-SA"/>
        </w:rPr>
      </w:pPr>
      <w:r w:rsidRPr="004D600F">
        <w:rPr>
          <w:rFonts w:ascii="Times New Roman" w:hAnsi="Times New Roman"/>
          <w:sz w:val="24"/>
          <w:lang w:eastAsia="ar-SA"/>
        </w:rPr>
        <w:t>9. Решению задачи «Повышение эффективности системы дополнительного образования» способствуют следующие основные мероприятия:</w:t>
      </w:r>
    </w:p>
    <w:p w:rsidR="004D600F" w:rsidRPr="004D600F" w:rsidRDefault="004D600F" w:rsidP="004D600F">
      <w:pPr>
        <w:suppressAutoHyphens/>
        <w:autoSpaceDE w:val="0"/>
        <w:autoSpaceDN w:val="0"/>
        <w:adjustRightInd w:val="0"/>
        <w:ind w:firstLine="540"/>
        <w:jc w:val="both"/>
        <w:rPr>
          <w:rFonts w:ascii="Times New Roman" w:hAnsi="Times New Roman"/>
          <w:sz w:val="24"/>
          <w:lang w:eastAsia="ar-SA"/>
        </w:rPr>
      </w:pPr>
      <w:r w:rsidRPr="004D600F">
        <w:rPr>
          <w:rFonts w:ascii="Times New Roman" w:hAnsi="Times New Roman"/>
          <w:sz w:val="24"/>
          <w:lang w:eastAsia="ar-SA"/>
        </w:rPr>
        <w:t>3.18) Развитие кадровых ресурсов системы дополнительного образования детей.</w:t>
      </w:r>
    </w:p>
    <w:p w:rsidR="004D600F" w:rsidRPr="004D600F" w:rsidRDefault="004D600F" w:rsidP="004D600F">
      <w:pPr>
        <w:suppressAutoHyphens/>
        <w:autoSpaceDE w:val="0"/>
        <w:autoSpaceDN w:val="0"/>
        <w:adjustRightInd w:val="0"/>
        <w:ind w:firstLine="540"/>
        <w:jc w:val="both"/>
        <w:rPr>
          <w:rFonts w:ascii="Times New Roman" w:hAnsi="Times New Roman"/>
          <w:sz w:val="24"/>
          <w:lang w:eastAsia="ar-SA"/>
        </w:rPr>
      </w:pPr>
      <w:r w:rsidRPr="004D600F">
        <w:rPr>
          <w:rFonts w:ascii="Times New Roman" w:hAnsi="Times New Roman"/>
          <w:sz w:val="24"/>
          <w:lang w:eastAsia="ar-SA"/>
        </w:rPr>
        <w:t>3.19) Развитие инновационного потенциала педагогов дополнительного образования и организаций дополнительного образования детей.</w:t>
      </w:r>
    </w:p>
    <w:p w:rsidR="004D600F" w:rsidRPr="004D600F" w:rsidRDefault="004D600F" w:rsidP="004D600F">
      <w:pPr>
        <w:suppressAutoHyphens/>
        <w:autoSpaceDE w:val="0"/>
        <w:autoSpaceDN w:val="0"/>
        <w:adjustRightInd w:val="0"/>
        <w:ind w:firstLine="540"/>
        <w:jc w:val="both"/>
        <w:rPr>
          <w:rFonts w:ascii="Times New Roman" w:hAnsi="Times New Roman"/>
          <w:sz w:val="24"/>
          <w:lang w:eastAsia="ar-SA"/>
        </w:rPr>
      </w:pPr>
      <w:r w:rsidRPr="004D600F">
        <w:rPr>
          <w:rFonts w:ascii="Times New Roman" w:hAnsi="Times New Roman"/>
          <w:sz w:val="24"/>
          <w:lang w:eastAsia="ar-SA"/>
        </w:rPr>
        <w:t>3.20) Создание в общеобразовательных организациях, расположенных в сельской местности, условий для занятий физической культурой и спортом.</w:t>
      </w:r>
    </w:p>
    <w:p w:rsidR="004D600F" w:rsidRPr="004D600F" w:rsidRDefault="004D600F" w:rsidP="004D600F">
      <w:pPr>
        <w:widowControl w:val="0"/>
        <w:autoSpaceDE w:val="0"/>
        <w:rPr>
          <w:rFonts w:ascii="Times New Roman" w:eastAsia="Calibri" w:hAnsi="Times New Roman"/>
          <w:sz w:val="24"/>
          <w:lang w:eastAsia="ar-SA"/>
        </w:rPr>
      </w:pPr>
    </w:p>
    <w:p w:rsidR="004D600F" w:rsidRPr="004D600F" w:rsidRDefault="004D600F" w:rsidP="004D600F">
      <w:pPr>
        <w:widowControl w:val="0"/>
        <w:autoSpaceDE w:val="0"/>
        <w:rPr>
          <w:rFonts w:ascii="Times New Roman" w:eastAsia="Calibri" w:hAnsi="Times New Roman"/>
          <w:sz w:val="24"/>
          <w:lang w:eastAsia="ar-SA"/>
        </w:rPr>
      </w:pPr>
    </w:p>
    <w:p w:rsidR="004D600F" w:rsidRPr="004D600F" w:rsidRDefault="004D600F" w:rsidP="004D600F">
      <w:pPr>
        <w:widowControl w:val="0"/>
        <w:autoSpaceDE w:val="0"/>
        <w:ind w:firstLine="540"/>
        <w:jc w:val="center"/>
        <w:rPr>
          <w:rFonts w:ascii="Times New Roman" w:eastAsia="Calibri" w:hAnsi="Times New Roman"/>
          <w:b/>
          <w:i/>
          <w:sz w:val="24"/>
          <w:lang w:eastAsia="ar-SA"/>
        </w:rPr>
      </w:pPr>
      <w:bookmarkStart w:id="11" w:name="Par2086"/>
      <w:bookmarkEnd w:id="11"/>
      <w:r w:rsidRPr="004D600F">
        <w:rPr>
          <w:rFonts w:ascii="Times New Roman" w:eastAsia="Calibri" w:hAnsi="Times New Roman"/>
          <w:b/>
          <w:i/>
          <w:sz w:val="24"/>
          <w:lang w:eastAsia="ar-SA"/>
        </w:rPr>
        <w:t>4. Характеристика мер государственного регулирования</w:t>
      </w:r>
    </w:p>
    <w:p w:rsidR="004D600F" w:rsidRPr="004D600F" w:rsidRDefault="004D600F" w:rsidP="004D600F">
      <w:pPr>
        <w:widowControl w:val="0"/>
        <w:autoSpaceDE w:val="0"/>
        <w:rPr>
          <w:rFonts w:ascii="Times New Roman" w:eastAsia="Calibri" w:hAnsi="Times New Roman"/>
          <w:sz w:val="24"/>
          <w:lang w:eastAsia="ar-SA"/>
        </w:rPr>
      </w:pPr>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eastAsia="Calibri" w:hAnsi="Times New Roman"/>
          <w:sz w:val="24"/>
          <w:lang w:eastAsia="ar-SA"/>
        </w:rPr>
        <w:t xml:space="preserve">Правовое регулирование в сфере реализации Подпрограммы 3 осуществляется в соответствии </w:t>
      </w:r>
      <w:proofErr w:type="gramStart"/>
      <w:r w:rsidRPr="004D600F">
        <w:rPr>
          <w:rFonts w:ascii="Times New Roman" w:eastAsia="Calibri" w:hAnsi="Times New Roman"/>
          <w:sz w:val="24"/>
          <w:lang w:eastAsia="ar-SA"/>
        </w:rPr>
        <w:t>с</w:t>
      </w:r>
      <w:proofErr w:type="gramEnd"/>
      <w:r w:rsidRPr="004D600F">
        <w:rPr>
          <w:rFonts w:ascii="Times New Roman" w:eastAsia="Calibri" w:hAnsi="Times New Roman"/>
          <w:sz w:val="24"/>
          <w:lang w:eastAsia="ar-SA"/>
        </w:rPr>
        <w:t>:</w:t>
      </w:r>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eastAsia="Calibri" w:hAnsi="Times New Roman"/>
          <w:sz w:val="24"/>
          <w:lang w:eastAsia="ar-SA"/>
        </w:rPr>
        <w:t xml:space="preserve">1) Федеральным </w:t>
      </w:r>
      <w:hyperlink r:id="rId52" w:history="1">
        <w:r w:rsidRPr="004D600F">
          <w:rPr>
            <w:rFonts w:ascii="Times New Roman" w:eastAsia="Calibri" w:hAnsi="Times New Roman"/>
            <w:sz w:val="24"/>
            <w:lang/>
          </w:rPr>
          <w:t>законом</w:t>
        </w:r>
      </w:hyperlink>
      <w:r w:rsidRPr="004D600F">
        <w:rPr>
          <w:rFonts w:ascii="Times New Roman" w:eastAsia="Calibri" w:hAnsi="Times New Roman"/>
          <w:sz w:val="24"/>
          <w:lang w:eastAsia="ar-SA"/>
        </w:rPr>
        <w:t xml:space="preserve">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eastAsia="Calibri" w:hAnsi="Times New Roman"/>
          <w:sz w:val="24"/>
          <w:lang w:eastAsia="ar-SA"/>
        </w:rPr>
        <w:t xml:space="preserve">2) </w:t>
      </w:r>
      <w:hyperlink r:id="rId53" w:history="1">
        <w:r w:rsidRPr="004D600F">
          <w:rPr>
            <w:rFonts w:ascii="Times New Roman" w:eastAsia="Calibri" w:hAnsi="Times New Roman"/>
            <w:sz w:val="24"/>
            <w:lang/>
          </w:rPr>
          <w:t>Законом</w:t>
        </w:r>
      </w:hyperlink>
      <w:r w:rsidRPr="004D600F">
        <w:rPr>
          <w:rFonts w:ascii="Times New Roman" w:eastAsia="Calibri" w:hAnsi="Times New Roman"/>
          <w:sz w:val="24"/>
          <w:lang w:eastAsia="ar-SA"/>
        </w:rPr>
        <w:t xml:space="preserve"> Российской Федерации от 29 декабря 2012 г. № 273- ФЗ «Об образовании».</w:t>
      </w:r>
    </w:p>
    <w:p w:rsidR="004D600F" w:rsidRPr="004D600F" w:rsidRDefault="004D600F" w:rsidP="004D600F">
      <w:pPr>
        <w:widowControl w:val="0"/>
        <w:autoSpaceDE w:val="0"/>
        <w:ind w:firstLine="540"/>
        <w:jc w:val="both"/>
        <w:rPr>
          <w:rFonts w:ascii="Times New Roman" w:hAnsi="Times New Roman"/>
          <w:sz w:val="24"/>
          <w:lang w:eastAsia="ar-SA"/>
        </w:rPr>
      </w:pPr>
      <w:r w:rsidRPr="004D600F">
        <w:rPr>
          <w:rFonts w:ascii="Times New Roman" w:eastAsia="Calibri" w:hAnsi="Times New Roman"/>
          <w:sz w:val="24"/>
          <w:lang w:eastAsia="ar-SA"/>
        </w:rPr>
        <w:t xml:space="preserve">3) Федеральным </w:t>
      </w:r>
      <w:hyperlink r:id="rId54" w:history="1">
        <w:r w:rsidRPr="004D600F">
          <w:rPr>
            <w:rFonts w:ascii="Times New Roman" w:eastAsia="Calibri" w:hAnsi="Times New Roman"/>
            <w:sz w:val="24"/>
            <w:lang/>
          </w:rPr>
          <w:t>законом</w:t>
        </w:r>
      </w:hyperlink>
      <w:r w:rsidRPr="004D600F">
        <w:rPr>
          <w:rFonts w:ascii="Times New Roman" w:eastAsia="Calibri" w:hAnsi="Times New Roman"/>
          <w:sz w:val="24"/>
          <w:lang w:eastAsia="ar-SA"/>
        </w:rPr>
        <w:t xml:space="preserve"> от 24 июня 1999 г. № 120-ФЗ «Об основах системы профилактики безнадзорности и правонарушений несовершеннолетних»;</w:t>
      </w:r>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hAnsi="Times New Roman"/>
          <w:sz w:val="24"/>
          <w:lang w:eastAsia="ar-SA"/>
        </w:rPr>
        <w:t xml:space="preserve">4) </w:t>
      </w:r>
      <w:hyperlink r:id="rId55" w:history="1">
        <w:r w:rsidRPr="004D600F">
          <w:rPr>
            <w:rFonts w:ascii="Times New Roman" w:eastAsia="Calibri" w:hAnsi="Times New Roman"/>
            <w:sz w:val="24"/>
            <w:lang/>
          </w:rPr>
          <w:t>Законом</w:t>
        </w:r>
      </w:hyperlink>
      <w:r w:rsidRPr="004D600F">
        <w:rPr>
          <w:rFonts w:ascii="Times New Roman" w:eastAsia="Calibri" w:hAnsi="Times New Roman"/>
          <w:sz w:val="24"/>
          <w:lang w:eastAsia="ar-SA"/>
        </w:rPr>
        <w:t xml:space="preserve"> Республики Коми от 6 октября 2006 г. № 92-РЗ «Об образовании» в редакции от 27.06.2013 г.</w:t>
      </w:r>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eastAsia="Calibri" w:hAnsi="Times New Roman"/>
          <w:sz w:val="24"/>
          <w:lang w:eastAsia="ar-SA"/>
        </w:rPr>
        <w:t xml:space="preserve">Оценка применения мер государственного регулирования в сфере реализации государственной программы представлена в </w:t>
      </w:r>
      <w:hyperlink w:anchor="Par4622" w:history="1">
        <w:r w:rsidRPr="004D600F">
          <w:rPr>
            <w:rFonts w:ascii="Times New Roman" w:eastAsia="Calibri" w:hAnsi="Times New Roman"/>
            <w:sz w:val="24"/>
            <w:lang/>
          </w:rPr>
          <w:t>приложении 2</w:t>
        </w:r>
      </w:hyperlink>
      <w:r w:rsidRPr="004D600F">
        <w:rPr>
          <w:rFonts w:ascii="Times New Roman" w:eastAsia="Calibri" w:hAnsi="Times New Roman"/>
          <w:sz w:val="24"/>
          <w:lang w:eastAsia="ar-SA"/>
        </w:rPr>
        <w:t xml:space="preserve"> к Программе.</w:t>
      </w:r>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eastAsia="Calibri" w:hAnsi="Times New Roman"/>
          <w:sz w:val="24"/>
          <w:lang w:eastAsia="ar-SA"/>
        </w:rPr>
        <w:t xml:space="preserve">Правовое регулирование в перспективе будет совершенствоваться путем разработки проектов ряда нормативных правовых актов, регулирующих деятельность в соответствующих сферах деятельности, представленных в </w:t>
      </w:r>
      <w:hyperlink w:anchor="Par4933" w:history="1">
        <w:r w:rsidRPr="004D600F">
          <w:rPr>
            <w:rFonts w:ascii="Times New Roman" w:eastAsia="Calibri" w:hAnsi="Times New Roman"/>
            <w:sz w:val="24"/>
            <w:lang/>
          </w:rPr>
          <w:t>приложении 3</w:t>
        </w:r>
      </w:hyperlink>
      <w:r w:rsidRPr="004D600F">
        <w:rPr>
          <w:rFonts w:ascii="Times New Roman" w:eastAsia="Calibri" w:hAnsi="Times New Roman"/>
          <w:sz w:val="24"/>
          <w:lang w:eastAsia="ar-SA"/>
        </w:rPr>
        <w:t xml:space="preserve"> к Программе.</w:t>
      </w:r>
    </w:p>
    <w:p w:rsidR="004D600F" w:rsidRPr="004D600F" w:rsidRDefault="004D600F" w:rsidP="004D600F">
      <w:pPr>
        <w:widowControl w:val="0"/>
        <w:autoSpaceDE w:val="0"/>
        <w:rPr>
          <w:rFonts w:ascii="Times New Roman" w:eastAsia="Calibri" w:hAnsi="Times New Roman"/>
          <w:sz w:val="24"/>
          <w:lang w:eastAsia="ar-SA"/>
        </w:rPr>
      </w:pPr>
    </w:p>
    <w:p w:rsidR="004D600F" w:rsidRPr="004D600F" w:rsidRDefault="004D600F" w:rsidP="004D600F">
      <w:pPr>
        <w:widowControl w:val="0"/>
        <w:autoSpaceDE w:val="0"/>
        <w:rPr>
          <w:rFonts w:ascii="Times New Roman" w:eastAsia="Calibri" w:hAnsi="Times New Roman"/>
          <w:sz w:val="24"/>
          <w:lang w:eastAsia="ar-SA"/>
        </w:rPr>
      </w:pPr>
    </w:p>
    <w:p w:rsidR="004D600F" w:rsidRPr="004D600F" w:rsidRDefault="004D600F" w:rsidP="004D600F">
      <w:pPr>
        <w:widowControl w:val="0"/>
        <w:autoSpaceDE w:val="0"/>
        <w:rPr>
          <w:rFonts w:ascii="Times New Roman" w:eastAsia="Calibri" w:hAnsi="Times New Roman"/>
          <w:sz w:val="24"/>
          <w:lang w:eastAsia="ar-SA"/>
        </w:rPr>
      </w:pPr>
    </w:p>
    <w:p w:rsidR="004D600F" w:rsidRPr="004D600F" w:rsidRDefault="004D600F" w:rsidP="004D600F">
      <w:pPr>
        <w:widowControl w:val="0"/>
        <w:autoSpaceDE w:val="0"/>
        <w:ind w:firstLine="540"/>
        <w:jc w:val="center"/>
        <w:rPr>
          <w:rFonts w:ascii="Times New Roman" w:eastAsia="Calibri" w:hAnsi="Times New Roman"/>
          <w:b/>
          <w:i/>
          <w:sz w:val="24"/>
          <w:lang w:eastAsia="ar-SA"/>
        </w:rPr>
      </w:pPr>
      <w:bookmarkStart w:id="12" w:name="Par2101"/>
      <w:bookmarkEnd w:id="12"/>
      <w:r w:rsidRPr="004D600F">
        <w:rPr>
          <w:rFonts w:ascii="Times New Roman" w:eastAsia="Calibri" w:hAnsi="Times New Roman"/>
          <w:b/>
          <w:i/>
          <w:sz w:val="24"/>
          <w:lang w:eastAsia="ar-SA"/>
        </w:rPr>
        <w:t>5. Прогноз сводных показателей государственных заданий по этапам реализации Подпрограммы 3</w:t>
      </w:r>
    </w:p>
    <w:p w:rsidR="004D600F" w:rsidRPr="004D600F" w:rsidRDefault="004D600F" w:rsidP="004D600F">
      <w:pPr>
        <w:widowControl w:val="0"/>
        <w:autoSpaceDE w:val="0"/>
        <w:rPr>
          <w:rFonts w:ascii="Times New Roman" w:eastAsia="Calibri" w:hAnsi="Times New Roman"/>
          <w:sz w:val="24"/>
          <w:lang w:eastAsia="ar-SA"/>
        </w:rPr>
      </w:pPr>
    </w:p>
    <w:p w:rsidR="004D600F" w:rsidRPr="004D600F" w:rsidRDefault="004D600F" w:rsidP="004D600F">
      <w:pPr>
        <w:widowControl w:val="0"/>
        <w:autoSpaceDE w:val="0"/>
        <w:ind w:firstLine="540"/>
        <w:jc w:val="both"/>
        <w:rPr>
          <w:rFonts w:ascii="Times New Roman" w:eastAsia="Calibri" w:hAnsi="Times New Roman"/>
          <w:sz w:val="24"/>
          <w:lang w:eastAsia="ar-SA"/>
        </w:rPr>
      </w:pPr>
      <w:hyperlink w:anchor="Par6131" w:history="1">
        <w:r w:rsidRPr="004D600F">
          <w:rPr>
            <w:rFonts w:ascii="Times New Roman" w:eastAsia="Calibri" w:hAnsi="Times New Roman"/>
            <w:sz w:val="24"/>
            <w:lang/>
          </w:rPr>
          <w:t>Прогноз</w:t>
        </w:r>
      </w:hyperlink>
      <w:r w:rsidRPr="004D600F">
        <w:rPr>
          <w:rFonts w:ascii="Times New Roman" w:eastAsia="Calibri" w:hAnsi="Times New Roman"/>
          <w:sz w:val="24"/>
          <w:lang w:eastAsia="ar-SA"/>
        </w:rPr>
        <w:t xml:space="preserve"> сводных показателей государственных заданий реализации Подпрограммы 3 приводится в приложении 5 к Программе.</w:t>
      </w:r>
    </w:p>
    <w:p w:rsidR="004D600F" w:rsidRPr="004D600F" w:rsidRDefault="004D600F" w:rsidP="004D600F">
      <w:pPr>
        <w:widowControl w:val="0"/>
        <w:autoSpaceDE w:val="0"/>
        <w:rPr>
          <w:rFonts w:ascii="Times New Roman" w:eastAsia="Calibri" w:hAnsi="Times New Roman"/>
          <w:sz w:val="24"/>
          <w:lang w:eastAsia="ar-SA"/>
        </w:rPr>
      </w:pPr>
    </w:p>
    <w:p w:rsidR="004D600F" w:rsidRPr="004D600F" w:rsidRDefault="004D600F" w:rsidP="004D600F">
      <w:pPr>
        <w:widowControl w:val="0"/>
        <w:autoSpaceDE w:val="0"/>
        <w:rPr>
          <w:rFonts w:ascii="Times New Roman" w:eastAsia="Calibri" w:hAnsi="Times New Roman"/>
          <w:sz w:val="24"/>
          <w:lang w:eastAsia="ar-SA"/>
        </w:rPr>
      </w:pPr>
    </w:p>
    <w:p w:rsidR="004D600F" w:rsidRPr="004D600F" w:rsidRDefault="004D600F" w:rsidP="004D600F">
      <w:pPr>
        <w:widowControl w:val="0"/>
        <w:autoSpaceDE w:val="0"/>
        <w:ind w:firstLine="540"/>
        <w:jc w:val="center"/>
        <w:rPr>
          <w:rFonts w:ascii="Times New Roman" w:eastAsia="Calibri" w:hAnsi="Times New Roman"/>
          <w:b/>
          <w:i/>
          <w:sz w:val="24"/>
          <w:lang w:eastAsia="ar-SA"/>
        </w:rPr>
      </w:pPr>
      <w:bookmarkStart w:id="13" w:name="Par2105"/>
      <w:bookmarkEnd w:id="13"/>
      <w:r w:rsidRPr="004D600F">
        <w:rPr>
          <w:rFonts w:ascii="Times New Roman" w:eastAsia="Calibri" w:hAnsi="Times New Roman"/>
          <w:b/>
          <w:i/>
          <w:sz w:val="24"/>
          <w:lang w:eastAsia="ar-SA"/>
        </w:rPr>
        <w:t>6. Ресурсное обеспечение Подпрограммы 3</w:t>
      </w:r>
    </w:p>
    <w:p w:rsidR="004D600F" w:rsidRPr="004D600F" w:rsidRDefault="004D600F" w:rsidP="004D600F">
      <w:pPr>
        <w:widowControl w:val="0"/>
        <w:autoSpaceDE w:val="0"/>
        <w:ind w:firstLine="540"/>
        <w:jc w:val="both"/>
        <w:rPr>
          <w:rFonts w:ascii="Times New Roman" w:eastAsia="Calibri" w:hAnsi="Times New Roman"/>
          <w:sz w:val="24"/>
          <w:lang w:eastAsia="ar-SA"/>
        </w:rPr>
      </w:pPr>
    </w:p>
    <w:p w:rsidR="004D600F" w:rsidRPr="004D600F" w:rsidRDefault="004D600F" w:rsidP="004D600F">
      <w:pPr>
        <w:widowControl w:val="0"/>
        <w:autoSpaceDE w:val="0"/>
        <w:ind w:firstLine="540"/>
        <w:jc w:val="both"/>
        <w:rPr>
          <w:rFonts w:ascii="Times New Roman" w:eastAsia="Calibri" w:hAnsi="Times New Roman"/>
          <w:sz w:val="24"/>
          <w:lang w:eastAsia="ar-SA"/>
        </w:rPr>
      </w:pPr>
      <w:r w:rsidRPr="004D600F">
        <w:rPr>
          <w:rFonts w:ascii="Times New Roman" w:eastAsia="Calibri" w:hAnsi="Times New Roman"/>
          <w:sz w:val="24"/>
          <w:lang w:eastAsia="ar-SA"/>
        </w:rPr>
        <w:t xml:space="preserve">Общий объем финансирования Подпрограммы 3 в 2014 - 2018 годах составит </w:t>
      </w:r>
      <w:r w:rsidRPr="004D600F">
        <w:rPr>
          <w:rFonts w:ascii="Times New Roman" w:hAnsi="Times New Roman"/>
          <w:b/>
          <w:sz w:val="24"/>
          <w:lang w:eastAsia="ar-SA"/>
        </w:rPr>
        <w:t xml:space="preserve">103 591,0 </w:t>
      </w:r>
      <w:r w:rsidRPr="004D600F">
        <w:rPr>
          <w:rFonts w:ascii="Times New Roman" w:hAnsi="Times New Roman"/>
          <w:sz w:val="24"/>
          <w:lang w:eastAsia="ar-SA"/>
        </w:rPr>
        <w:t>тыс. руб.</w:t>
      </w:r>
      <w:r w:rsidRPr="004D600F">
        <w:rPr>
          <w:rFonts w:ascii="Times New Roman" w:eastAsia="Calibri" w:hAnsi="Times New Roman"/>
          <w:sz w:val="24"/>
          <w:lang w:eastAsia="ar-SA"/>
        </w:rPr>
        <w:t>, в том числе по годам:</w:t>
      </w:r>
    </w:p>
    <w:p w:rsidR="004D600F" w:rsidRPr="004D600F" w:rsidRDefault="004D600F" w:rsidP="004D600F">
      <w:pPr>
        <w:suppressLineNumbers/>
        <w:suppressAutoHyphens/>
        <w:ind w:firstLine="567"/>
        <w:rPr>
          <w:rFonts w:ascii="Times New Roman" w:hAnsi="Times New Roman"/>
          <w:sz w:val="24"/>
          <w:lang w:eastAsia="ar-SA"/>
        </w:rPr>
      </w:pPr>
      <w:r w:rsidRPr="004D600F">
        <w:rPr>
          <w:rFonts w:ascii="Times New Roman" w:hAnsi="Times New Roman"/>
          <w:sz w:val="24"/>
          <w:lang w:eastAsia="ar-SA"/>
        </w:rPr>
        <w:lastRenderedPageBreak/>
        <w:t xml:space="preserve">2014 г. – </w:t>
      </w:r>
      <w:r w:rsidRPr="004D600F">
        <w:rPr>
          <w:rFonts w:ascii="Times New Roman" w:hAnsi="Times New Roman"/>
          <w:b/>
          <w:sz w:val="24"/>
          <w:lang w:eastAsia="ar-SA"/>
        </w:rPr>
        <w:t>25 267,9</w:t>
      </w:r>
      <w:r w:rsidRPr="004D600F">
        <w:rPr>
          <w:rFonts w:ascii="Times New Roman" w:hAnsi="Times New Roman"/>
          <w:sz w:val="24"/>
          <w:lang w:eastAsia="ar-SA"/>
        </w:rPr>
        <w:t xml:space="preserve"> тыс. руб.</w:t>
      </w:r>
    </w:p>
    <w:p w:rsidR="004D600F" w:rsidRPr="004D600F" w:rsidRDefault="004D600F" w:rsidP="004D600F">
      <w:pPr>
        <w:suppressLineNumbers/>
        <w:suppressAutoHyphens/>
        <w:ind w:firstLine="567"/>
        <w:rPr>
          <w:rFonts w:ascii="Times New Roman" w:hAnsi="Times New Roman"/>
          <w:sz w:val="24"/>
          <w:lang w:eastAsia="ar-SA"/>
        </w:rPr>
      </w:pPr>
      <w:r w:rsidRPr="004D600F">
        <w:rPr>
          <w:rFonts w:ascii="Times New Roman" w:hAnsi="Times New Roman"/>
          <w:sz w:val="24"/>
          <w:lang w:eastAsia="ar-SA"/>
        </w:rPr>
        <w:t xml:space="preserve">2015 г. -  </w:t>
      </w:r>
      <w:r w:rsidRPr="004D600F">
        <w:rPr>
          <w:rFonts w:ascii="Times New Roman" w:hAnsi="Times New Roman"/>
          <w:b/>
          <w:sz w:val="24"/>
          <w:lang w:eastAsia="ar-SA"/>
        </w:rPr>
        <w:t>23 319,3</w:t>
      </w:r>
      <w:r w:rsidRPr="004D600F">
        <w:rPr>
          <w:rFonts w:ascii="Times New Roman" w:hAnsi="Times New Roman"/>
          <w:sz w:val="24"/>
          <w:lang w:eastAsia="ar-SA"/>
        </w:rPr>
        <w:t xml:space="preserve"> тыс. руб.</w:t>
      </w:r>
    </w:p>
    <w:p w:rsidR="004D600F" w:rsidRPr="004D600F" w:rsidRDefault="004D600F" w:rsidP="004D600F">
      <w:pPr>
        <w:suppressLineNumbers/>
        <w:suppressAutoHyphens/>
        <w:ind w:firstLine="567"/>
        <w:rPr>
          <w:rFonts w:ascii="Times New Roman" w:hAnsi="Times New Roman"/>
          <w:sz w:val="24"/>
          <w:lang w:eastAsia="ar-SA"/>
        </w:rPr>
      </w:pPr>
      <w:r w:rsidRPr="004D600F">
        <w:rPr>
          <w:rFonts w:ascii="Times New Roman" w:hAnsi="Times New Roman"/>
          <w:sz w:val="24"/>
          <w:lang w:eastAsia="ar-SA"/>
        </w:rPr>
        <w:t xml:space="preserve">2016 г. – </w:t>
      </w:r>
      <w:r w:rsidRPr="004D600F">
        <w:rPr>
          <w:rFonts w:ascii="Times New Roman" w:hAnsi="Times New Roman"/>
          <w:b/>
          <w:sz w:val="24"/>
          <w:lang w:eastAsia="ar-SA"/>
        </w:rPr>
        <w:t>18 334,6</w:t>
      </w:r>
      <w:r w:rsidRPr="004D600F">
        <w:rPr>
          <w:rFonts w:ascii="Times New Roman" w:hAnsi="Times New Roman"/>
          <w:sz w:val="24"/>
          <w:lang w:eastAsia="ar-SA"/>
        </w:rPr>
        <w:t xml:space="preserve">  тыс. руб.</w:t>
      </w:r>
    </w:p>
    <w:p w:rsidR="004D600F" w:rsidRPr="004D600F" w:rsidRDefault="004D600F" w:rsidP="004D600F">
      <w:pPr>
        <w:widowControl w:val="0"/>
        <w:autoSpaceDE w:val="0"/>
        <w:ind w:firstLine="567"/>
        <w:rPr>
          <w:rFonts w:ascii="Times New Roman" w:hAnsi="Times New Roman"/>
          <w:sz w:val="24"/>
          <w:lang w:eastAsia="ar-SA"/>
        </w:rPr>
      </w:pPr>
      <w:r w:rsidRPr="004D600F">
        <w:rPr>
          <w:rFonts w:ascii="Times New Roman" w:hAnsi="Times New Roman"/>
          <w:sz w:val="24"/>
          <w:lang w:eastAsia="ar-SA"/>
        </w:rPr>
        <w:t xml:space="preserve">2017 г. – </w:t>
      </w:r>
      <w:r w:rsidRPr="004D600F">
        <w:rPr>
          <w:rFonts w:ascii="Times New Roman" w:hAnsi="Times New Roman"/>
          <w:b/>
          <w:sz w:val="24"/>
          <w:lang w:eastAsia="ar-SA"/>
        </w:rPr>
        <w:t>18 334,6</w:t>
      </w:r>
      <w:r w:rsidRPr="004D600F">
        <w:rPr>
          <w:rFonts w:ascii="Times New Roman" w:hAnsi="Times New Roman"/>
          <w:sz w:val="24"/>
          <w:lang w:eastAsia="ar-SA"/>
        </w:rPr>
        <w:t xml:space="preserve"> тыс. руб.</w:t>
      </w:r>
    </w:p>
    <w:p w:rsidR="004D600F" w:rsidRDefault="004D600F" w:rsidP="004D600F">
      <w:pPr>
        <w:widowControl w:val="0"/>
        <w:autoSpaceDE w:val="0"/>
        <w:ind w:firstLine="567"/>
        <w:rPr>
          <w:rFonts w:ascii="Times New Roman" w:eastAsia="Calibri" w:hAnsi="Times New Roman"/>
          <w:sz w:val="24"/>
          <w:lang w:eastAsia="ar-SA"/>
        </w:rPr>
      </w:pPr>
      <w:r w:rsidRPr="004D600F">
        <w:rPr>
          <w:rFonts w:ascii="Times New Roman" w:hAnsi="Times New Roman"/>
          <w:sz w:val="24"/>
          <w:lang w:eastAsia="ar-SA"/>
        </w:rPr>
        <w:t xml:space="preserve">2018 г. – </w:t>
      </w:r>
      <w:r w:rsidRPr="004D600F">
        <w:rPr>
          <w:rFonts w:ascii="Times New Roman" w:hAnsi="Times New Roman"/>
          <w:b/>
          <w:sz w:val="24"/>
          <w:lang w:eastAsia="ar-SA"/>
        </w:rPr>
        <w:t>18 334,6</w:t>
      </w:r>
      <w:r w:rsidRPr="004D600F">
        <w:rPr>
          <w:rFonts w:ascii="Times New Roman" w:hAnsi="Times New Roman"/>
          <w:sz w:val="24"/>
          <w:lang w:eastAsia="ar-SA"/>
        </w:rPr>
        <w:t xml:space="preserve"> тыс. руб.</w:t>
      </w:r>
      <w:r>
        <w:rPr>
          <w:rFonts w:ascii="Times New Roman" w:eastAsia="Calibri" w:hAnsi="Times New Roman"/>
          <w:sz w:val="24"/>
          <w:lang w:eastAsia="ar-SA"/>
        </w:rPr>
        <w:t xml:space="preserve"> </w:t>
      </w:r>
    </w:p>
    <w:p w:rsidR="004D600F" w:rsidRDefault="004D600F" w:rsidP="004D600F">
      <w:pPr>
        <w:widowControl w:val="0"/>
        <w:autoSpaceDE w:val="0"/>
        <w:ind w:firstLine="567"/>
        <w:rPr>
          <w:rFonts w:ascii="Times New Roman" w:eastAsia="Calibri" w:hAnsi="Times New Roman"/>
          <w:sz w:val="24"/>
          <w:lang w:eastAsia="ar-SA"/>
        </w:rPr>
      </w:pPr>
    </w:p>
    <w:p w:rsidR="004D600F" w:rsidRDefault="004D600F">
      <w:pPr>
        <w:rPr>
          <w:rFonts w:ascii="Times New Roman" w:eastAsia="Calibri" w:hAnsi="Times New Roman"/>
          <w:sz w:val="24"/>
          <w:lang w:eastAsia="ar-SA"/>
        </w:rPr>
      </w:pPr>
      <w:r>
        <w:rPr>
          <w:rFonts w:ascii="Times New Roman" w:eastAsia="Calibri" w:hAnsi="Times New Roman"/>
          <w:sz w:val="24"/>
          <w:lang w:eastAsia="ar-SA"/>
        </w:rPr>
        <w:br w:type="page"/>
      </w:r>
    </w:p>
    <w:p w:rsidR="004D600F" w:rsidRPr="004B3FCD" w:rsidRDefault="004D600F" w:rsidP="004D600F">
      <w:pPr>
        <w:widowControl w:val="0"/>
        <w:autoSpaceDE w:val="0"/>
        <w:autoSpaceDN w:val="0"/>
        <w:adjustRightInd w:val="0"/>
        <w:jc w:val="center"/>
        <w:outlineLvl w:val="1"/>
        <w:rPr>
          <w:rFonts w:ascii="Times New Roman" w:hAnsi="Times New Roman"/>
          <w:b/>
          <w:szCs w:val="28"/>
        </w:rPr>
      </w:pPr>
      <w:r w:rsidRPr="004B3FCD">
        <w:rPr>
          <w:rFonts w:ascii="Times New Roman" w:hAnsi="Times New Roman"/>
          <w:b/>
          <w:szCs w:val="28"/>
        </w:rPr>
        <w:lastRenderedPageBreak/>
        <w:t xml:space="preserve">ПАСПОРТ подпрограммы </w:t>
      </w:r>
    </w:p>
    <w:p w:rsidR="004D600F" w:rsidRPr="004B3FCD" w:rsidRDefault="004D600F" w:rsidP="004D600F">
      <w:pPr>
        <w:widowControl w:val="0"/>
        <w:autoSpaceDE w:val="0"/>
        <w:autoSpaceDN w:val="0"/>
        <w:adjustRightInd w:val="0"/>
        <w:jc w:val="center"/>
        <w:rPr>
          <w:rFonts w:ascii="Times New Roman" w:hAnsi="Times New Roman"/>
          <w:b/>
          <w:bCs/>
          <w:szCs w:val="28"/>
        </w:rPr>
      </w:pPr>
      <w:r w:rsidRPr="004B3FCD">
        <w:rPr>
          <w:rFonts w:ascii="Times New Roman" w:hAnsi="Times New Roman"/>
          <w:b/>
          <w:szCs w:val="28"/>
        </w:rPr>
        <w:t>«</w:t>
      </w:r>
      <w:r w:rsidRPr="004B3FCD">
        <w:rPr>
          <w:rFonts w:ascii="Times New Roman" w:hAnsi="Times New Roman"/>
          <w:b/>
          <w:bCs/>
          <w:szCs w:val="28"/>
        </w:rPr>
        <w:t xml:space="preserve">Организация оздоровления и отдыха детей </w:t>
      </w:r>
    </w:p>
    <w:p w:rsidR="004D600F" w:rsidRPr="004B3FCD" w:rsidRDefault="004D600F" w:rsidP="004D600F">
      <w:pPr>
        <w:widowControl w:val="0"/>
        <w:autoSpaceDE w:val="0"/>
        <w:autoSpaceDN w:val="0"/>
        <w:adjustRightInd w:val="0"/>
        <w:jc w:val="center"/>
        <w:rPr>
          <w:rFonts w:ascii="Times New Roman" w:hAnsi="Times New Roman"/>
          <w:bCs/>
          <w:szCs w:val="28"/>
        </w:rPr>
      </w:pPr>
      <w:r w:rsidRPr="004B3FCD">
        <w:rPr>
          <w:rFonts w:ascii="Times New Roman" w:hAnsi="Times New Roman"/>
          <w:b/>
          <w:bCs/>
          <w:szCs w:val="28"/>
        </w:rPr>
        <w:t>Княжпогостского района</w:t>
      </w:r>
      <w:r w:rsidRPr="004B3FCD">
        <w:rPr>
          <w:rFonts w:ascii="Times New Roman" w:hAnsi="Times New Roman"/>
          <w:bCs/>
          <w:szCs w:val="28"/>
        </w:rPr>
        <w:t>»</w:t>
      </w:r>
    </w:p>
    <w:p w:rsidR="004D600F" w:rsidRPr="00516403" w:rsidRDefault="004D600F" w:rsidP="004D600F">
      <w:pPr>
        <w:widowControl w:val="0"/>
        <w:autoSpaceDE w:val="0"/>
        <w:autoSpaceDN w:val="0"/>
        <w:adjustRightInd w:val="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69"/>
      </w:tblGrid>
      <w:tr w:rsidR="004D600F" w:rsidRPr="00516403" w:rsidTr="004D600F">
        <w:tc>
          <w:tcPr>
            <w:tcW w:w="2802" w:type="dxa"/>
          </w:tcPr>
          <w:p w:rsidR="004D600F" w:rsidRPr="004B3FCD" w:rsidRDefault="004D600F" w:rsidP="004D600F">
            <w:pPr>
              <w:widowControl w:val="0"/>
              <w:autoSpaceDE w:val="0"/>
              <w:autoSpaceDN w:val="0"/>
              <w:adjustRightInd w:val="0"/>
              <w:rPr>
                <w:rFonts w:ascii="Times New Roman" w:hAnsi="Times New Roman"/>
                <w:sz w:val="24"/>
              </w:rPr>
            </w:pPr>
            <w:r w:rsidRPr="004B3FCD">
              <w:rPr>
                <w:rFonts w:ascii="Times New Roman" w:hAnsi="Times New Roman"/>
                <w:sz w:val="24"/>
              </w:rPr>
              <w:t>Ответственный исполнитель Подпрограммы 4</w:t>
            </w:r>
          </w:p>
        </w:tc>
        <w:tc>
          <w:tcPr>
            <w:tcW w:w="6769" w:type="dxa"/>
          </w:tcPr>
          <w:p w:rsidR="004D600F" w:rsidRPr="004B3FCD" w:rsidRDefault="004D600F" w:rsidP="004D600F">
            <w:pPr>
              <w:widowControl w:val="0"/>
              <w:autoSpaceDE w:val="0"/>
              <w:autoSpaceDN w:val="0"/>
              <w:adjustRightInd w:val="0"/>
              <w:rPr>
                <w:rFonts w:ascii="Times New Roman" w:hAnsi="Times New Roman"/>
                <w:sz w:val="24"/>
              </w:rPr>
            </w:pPr>
            <w:r>
              <w:rPr>
                <w:rFonts w:ascii="Times New Roman" w:hAnsi="Times New Roman"/>
                <w:sz w:val="24"/>
              </w:rPr>
              <w:t>Управление образования</w:t>
            </w:r>
            <w:r w:rsidRPr="004B3FCD">
              <w:rPr>
                <w:rFonts w:ascii="Times New Roman" w:hAnsi="Times New Roman"/>
                <w:sz w:val="24"/>
              </w:rPr>
              <w:t xml:space="preserve"> администрации муниципального района «Княжпогостский»</w:t>
            </w:r>
          </w:p>
        </w:tc>
      </w:tr>
      <w:tr w:rsidR="004D600F" w:rsidRPr="00516403" w:rsidTr="004D600F">
        <w:tc>
          <w:tcPr>
            <w:tcW w:w="2802" w:type="dxa"/>
          </w:tcPr>
          <w:p w:rsidR="004D600F" w:rsidRPr="004B3FCD" w:rsidRDefault="004D600F" w:rsidP="004D600F">
            <w:pPr>
              <w:widowControl w:val="0"/>
              <w:autoSpaceDE w:val="0"/>
              <w:autoSpaceDN w:val="0"/>
              <w:adjustRightInd w:val="0"/>
              <w:rPr>
                <w:rFonts w:ascii="Times New Roman" w:hAnsi="Times New Roman"/>
                <w:sz w:val="24"/>
              </w:rPr>
            </w:pPr>
            <w:r w:rsidRPr="004B3FCD">
              <w:rPr>
                <w:rFonts w:ascii="Times New Roman" w:hAnsi="Times New Roman"/>
                <w:sz w:val="24"/>
              </w:rPr>
              <w:t>Соисполнители Подпрограммы 4</w:t>
            </w:r>
          </w:p>
        </w:tc>
        <w:tc>
          <w:tcPr>
            <w:tcW w:w="6769" w:type="dxa"/>
          </w:tcPr>
          <w:p w:rsidR="004D600F" w:rsidRDefault="004D600F" w:rsidP="004D600F">
            <w:pPr>
              <w:widowControl w:val="0"/>
              <w:autoSpaceDE w:val="0"/>
              <w:autoSpaceDN w:val="0"/>
              <w:adjustRightInd w:val="0"/>
              <w:rPr>
                <w:rFonts w:ascii="Times New Roman" w:hAnsi="Times New Roman"/>
                <w:sz w:val="24"/>
              </w:rPr>
            </w:pPr>
            <w:r w:rsidRPr="004B3FCD">
              <w:rPr>
                <w:rFonts w:ascii="Times New Roman" w:hAnsi="Times New Roman"/>
                <w:sz w:val="24"/>
              </w:rPr>
              <w:t>Отд</w:t>
            </w:r>
            <w:r>
              <w:rPr>
                <w:rFonts w:ascii="Times New Roman" w:hAnsi="Times New Roman"/>
                <w:sz w:val="24"/>
              </w:rPr>
              <w:t xml:space="preserve">ел культуры и национальной политики администрации муниципального района «Княжпогостский»; </w:t>
            </w:r>
          </w:p>
          <w:p w:rsidR="004D600F" w:rsidRPr="004B3FCD" w:rsidRDefault="004D600F" w:rsidP="004D600F">
            <w:pPr>
              <w:widowControl w:val="0"/>
              <w:autoSpaceDE w:val="0"/>
              <w:autoSpaceDN w:val="0"/>
              <w:adjustRightInd w:val="0"/>
              <w:rPr>
                <w:rFonts w:ascii="Times New Roman" w:hAnsi="Times New Roman"/>
                <w:sz w:val="24"/>
              </w:rPr>
            </w:pPr>
            <w:r>
              <w:rPr>
                <w:rFonts w:ascii="Times New Roman" w:hAnsi="Times New Roman"/>
                <w:sz w:val="24"/>
              </w:rPr>
              <w:t xml:space="preserve">Отдел физической культуры, </w:t>
            </w:r>
            <w:r w:rsidRPr="004B3FCD">
              <w:rPr>
                <w:rFonts w:ascii="Times New Roman" w:hAnsi="Times New Roman"/>
                <w:sz w:val="24"/>
              </w:rPr>
              <w:t xml:space="preserve">спорта </w:t>
            </w:r>
            <w:r>
              <w:rPr>
                <w:rFonts w:ascii="Times New Roman" w:hAnsi="Times New Roman"/>
                <w:sz w:val="24"/>
              </w:rPr>
              <w:t xml:space="preserve">и туризма </w:t>
            </w:r>
            <w:r w:rsidRPr="004B3FCD">
              <w:rPr>
                <w:rFonts w:ascii="Times New Roman" w:hAnsi="Times New Roman"/>
                <w:sz w:val="24"/>
              </w:rPr>
              <w:t>администрации муниципального района «Княжпогостский»</w:t>
            </w:r>
          </w:p>
        </w:tc>
      </w:tr>
      <w:tr w:rsidR="004D600F" w:rsidRPr="00516403" w:rsidTr="004D600F">
        <w:tc>
          <w:tcPr>
            <w:tcW w:w="2802" w:type="dxa"/>
          </w:tcPr>
          <w:p w:rsidR="004D600F" w:rsidRPr="004B3FCD" w:rsidRDefault="004D600F" w:rsidP="004D600F">
            <w:pPr>
              <w:widowControl w:val="0"/>
              <w:autoSpaceDE w:val="0"/>
              <w:autoSpaceDN w:val="0"/>
              <w:adjustRightInd w:val="0"/>
              <w:rPr>
                <w:rFonts w:ascii="Times New Roman" w:hAnsi="Times New Roman"/>
                <w:sz w:val="24"/>
              </w:rPr>
            </w:pPr>
            <w:r w:rsidRPr="004B3FCD">
              <w:rPr>
                <w:rFonts w:ascii="Times New Roman" w:hAnsi="Times New Roman"/>
                <w:sz w:val="24"/>
              </w:rPr>
              <w:t>Программно-целевые инструменты Подпрограммы 4</w:t>
            </w:r>
          </w:p>
        </w:tc>
        <w:tc>
          <w:tcPr>
            <w:tcW w:w="6769" w:type="dxa"/>
          </w:tcPr>
          <w:p w:rsidR="004D600F" w:rsidRPr="004B3FCD" w:rsidRDefault="004D600F" w:rsidP="004D600F">
            <w:pPr>
              <w:widowControl w:val="0"/>
              <w:autoSpaceDE w:val="0"/>
              <w:autoSpaceDN w:val="0"/>
              <w:adjustRightInd w:val="0"/>
              <w:rPr>
                <w:rFonts w:ascii="Times New Roman" w:hAnsi="Times New Roman"/>
                <w:sz w:val="24"/>
              </w:rPr>
            </w:pPr>
          </w:p>
        </w:tc>
      </w:tr>
      <w:tr w:rsidR="004D600F" w:rsidRPr="00516403" w:rsidTr="004D600F">
        <w:tc>
          <w:tcPr>
            <w:tcW w:w="2802" w:type="dxa"/>
          </w:tcPr>
          <w:p w:rsidR="004D600F" w:rsidRPr="004B3FCD" w:rsidRDefault="004D600F" w:rsidP="004D600F">
            <w:pPr>
              <w:widowControl w:val="0"/>
              <w:autoSpaceDE w:val="0"/>
              <w:autoSpaceDN w:val="0"/>
              <w:adjustRightInd w:val="0"/>
              <w:rPr>
                <w:rFonts w:ascii="Times New Roman" w:hAnsi="Times New Roman"/>
                <w:sz w:val="24"/>
              </w:rPr>
            </w:pPr>
            <w:r w:rsidRPr="004B3FCD">
              <w:rPr>
                <w:rFonts w:ascii="Times New Roman" w:hAnsi="Times New Roman"/>
                <w:sz w:val="24"/>
              </w:rPr>
              <w:t>Цель Подпрограммы 4</w:t>
            </w:r>
          </w:p>
        </w:tc>
        <w:tc>
          <w:tcPr>
            <w:tcW w:w="6769" w:type="dxa"/>
          </w:tcPr>
          <w:p w:rsidR="004D600F" w:rsidRPr="004B3FCD" w:rsidRDefault="004D600F" w:rsidP="004D600F">
            <w:pPr>
              <w:widowControl w:val="0"/>
              <w:autoSpaceDE w:val="0"/>
              <w:autoSpaceDN w:val="0"/>
              <w:adjustRightInd w:val="0"/>
              <w:rPr>
                <w:rFonts w:ascii="Times New Roman" w:hAnsi="Times New Roman"/>
                <w:sz w:val="24"/>
              </w:rPr>
            </w:pPr>
            <w:r>
              <w:rPr>
                <w:rFonts w:ascii="Times New Roman" w:hAnsi="Times New Roman"/>
                <w:sz w:val="24"/>
              </w:rPr>
              <w:t>О</w:t>
            </w:r>
            <w:r w:rsidRPr="00954C86">
              <w:rPr>
                <w:rFonts w:ascii="Times New Roman" w:hAnsi="Times New Roman"/>
                <w:sz w:val="24"/>
              </w:rPr>
              <w:t xml:space="preserve">беспечение эффективного оздоровления и отдыха детей, проживающих в </w:t>
            </w:r>
            <w:r>
              <w:rPr>
                <w:rFonts w:ascii="Times New Roman" w:hAnsi="Times New Roman"/>
                <w:sz w:val="24"/>
              </w:rPr>
              <w:t>Княжпогостском районе</w:t>
            </w:r>
            <w:r w:rsidRPr="00954C86">
              <w:rPr>
                <w:rFonts w:ascii="Times New Roman" w:hAnsi="Times New Roman"/>
                <w:sz w:val="24"/>
              </w:rPr>
              <w:t>.</w:t>
            </w:r>
          </w:p>
        </w:tc>
      </w:tr>
      <w:tr w:rsidR="004D600F" w:rsidRPr="00516403" w:rsidTr="004D600F">
        <w:tc>
          <w:tcPr>
            <w:tcW w:w="2802" w:type="dxa"/>
          </w:tcPr>
          <w:p w:rsidR="004D600F" w:rsidRPr="004B3FCD" w:rsidRDefault="004D600F" w:rsidP="004D600F">
            <w:pPr>
              <w:widowControl w:val="0"/>
              <w:autoSpaceDE w:val="0"/>
              <w:autoSpaceDN w:val="0"/>
              <w:adjustRightInd w:val="0"/>
              <w:rPr>
                <w:rFonts w:ascii="Times New Roman" w:hAnsi="Times New Roman"/>
                <w:sz w:val="24"/>
              </w:rPr>
            </w:pPr>
            <w:r w:rsidRPr="004B3FCD">
              <w:rPr>
                <w:rFonts w:ascii="Times New Roman" w:hAnsi="Times New Roman"/>
                <w:sz w:val="24"/>
              </w:rPr>
              <w:t>Задачи подпрограммы 4</w:t>
            </w:r>
          </w:p>
        </w:tc>
        <w:tc>
          <w:tcPr>
            <w:tcW w:w="6769" w:type="dxa"/>
          </w:tcPr>
          <w:p w:rsidR="004D600F" w:rsidRPr="004B3FCD" w:rsidRDefault="004D600F" w:rsidP="004D600F">
            <w:pPr>
              <w:widowControl w:val="0"/>
              <w:autoSpaceDE w:val="0"/>
              <w:autoSpaceDN w:val="0"/>
              <w:adjustRightInd w:val="0"/>
              <w:rPr>
                <w:rFonts w:ascii="Times New Roman" w:hAnsi="Times New Roman"/>
                <w:sz w:val="24"/>
              </w:rPr>
            </w:pPr>
            <w:r>
              <w:rPr>
                <w:rFonts w:ascii="Times New Roman" w:hAnsi="Times New Roman"/>
                <w:sz w:val="24"/>
              </w:rPr>
              <w:t xml:space="preserve">1) </w:t>
            </w:r>
            <w:r w:rsidRPr="004B3FCD">
              <w:rPr>
                <w:rFonts w:ascii="Times New Roman" w:hAnsi="Times New Roman"/>
                <w:sz w:val="24"/>
              </w:rPr>
              <w:t>организация оздоровления и отды</w:t>
            </w:r>
            <w:r>
              <w:rPr>
                <w:rFonts w:ascii="Times New Roman" w:hAnsi="Times New Roman"/>
                <w:sz w:val="24"/>
              </w:rPr>
              <w:t>ха детей  Княжпогостского района;</w:t>
            </w:r>
          </w:p>
          <w:p w:rsidR="004D600F" w:rsidRPr="004B3FCD" w:rsidRDefault="004D600F" w:rsidP="004D600F">
            <w:pPr>
              <w:widowControl w:val="0"/>
              <w:autoSpaceDE w:val="0"/>
              <w:autoSpaceDN w:val="0"/>
              <w:adjustRightInd w:val="0"/>
              <w:rPr>
                <w:rFonts w:ascii="Times New Roman" w:hAnsi="Times New Roman"/>
                <w:sz w:val="24"/>
              </w:rPr>
            </w:pPr>
            <w:r>
              <w:rPr>
                <w:rFonts w:ascii="Times New Roman" w:hAnsi="Times New Roman"/>
                <w:sz w:val="24"/>
              </w:rPr>
              <w:t xml:space="preserve">2) </w:t>
            </w:r>
            <w:r w:rsidRPr="004B3FCD">
              <w:rPr>
                <w:rFonts w:ascii="Times New Roman" w:hAnsi="Times New Roman"/>
                <w:sz w:val="24"/>
              </w:rPr>
              <w:t>развитие специализированных видов отдыха детей;</w:t>
            </w:r>
          </w:p>
          <w:p w:rsidR="004D600F" w:rsidRPr="004B3FCD" w:rsidRDefault="004D600F" w:rsidP="004D600F">
            <w:pPr>
              <w:widowControl w:val="0"/>
              <w:autoSpaceDE w:val="0"/>
              <w:autoSpaceDN w:val="0"/>
              <w:adjustRightInd w:val="0"/>
              <w:rPr>
                <w:rFonts w:ascii="Times New Roman" w:hAnsi="Times New Roman"/>
                <w:sz w:val="24"/>
              </w:rPr>
            </w:pPr>
            <w:r>
              <w:rPr>
                <w:rFonts w:ascii="Times New Roman" w:hAnsi="Times New Roman"/>
                <w:sz w:val="24"/>
              </w:rPr>
              <w:t xml:space="preserve">3) </w:t>
            </w:r>
            <w:r w:rsidRPr="004B3FCD">
              <w:rPr>
                <w:rFonts w:ascii="Times New Roman" w:hAnsi="Times New Roman"/>
                <w:sz w:val="24"/>
              </w:rPr>
              <w:t>совершенствование кадрового и информационно-методического обеспечения организации оздоровления и отдыха детей;</w:t>
            </w:r>
          </w:p>
          <w:p w:rsidR="004D600F" w:rsidRPr="004B3FCD" w:rsidRDefault="004D600F" w:rsidP="004D600F">
            <w:pPr>
              <w:widowControl w:val="0"/>
              <w:autoSpaceDE w:val="0"/>
              <w:autoSpaceDN w:val="0"/>
              <w:adjustRightInd w:val="0"/>
              <w:rPr>
                <w:rFonts w:ascii="Times New Roman" w:hAnsi="Times New Roman"/>
                <w:sz w:val="24"/>
              </w:rPr>
            </w:pPr>
            <w:r>
              <w:rPr>
                <w:rFonts w:ascii="Times New Roman" w:hAnsi="Times New Roman"/>
                <w:sz w:val="24"/>
              </w:rPr>
              <w:t xml:space="preserve">4) </w:t>
            </w:r>
            <w:r w:rsidRPr="004B3FCD">
              <w:rPr>
                <w:rFonts w:ascii="Times New Roman" w:hAnsi="Times New Roman"/>
                <w:sz w:val="24"/>
              </w:rPr>
              <w:t xml:space="preserve">пропаганда здорового образа жизни и профилактика </w:t>
            </w:r>
            <w:proofErr w:type="spellStart"/>
            <w:r w:rsidRPr="004B3FCD">
              <w:rPr>
                <w:rFonts w:ascii="Times New Roman" w:hAnsi="Times New Roman"/>
                <w:sz w:val="24"/>
              </w:rPr>
              <w:t>аддиктивного</w:t>
            </w:r>
            <w:proofErr w:type="spellEnd"/>
            <w:r w:rsidRPr="004B3FCD">
              <w:rPr>
                <w:rFonts w:ascii="Times New Roman" w:hAnsi="Times New Roman"/>
                <w:sz w:val="24"/>
              </w:rPr>
              <w:t xml:space="preserve"> поведения.</w:t>
            </w:r>
          </w:p>
        </w:tc>
      </w:tr>
      <w:tr w:rsidR="004D600F" w:rsidRPr="00516403" w:rsidTr="004D600F">
        <w:tc>
          <w:tcPr>
            <w:tcW w:w="2802" w:type="dxa"/>
          </w:tcPr>
          <w:p w:rsidR="004D600F" w:rsidRPr="004B3FCD" w:rsidRDefault="004D600F" w:rsidP="004D600F">
            <w:pPr>
              <w:widowControl w:val="0"/>
              <w:autoSpaceDE w:val="0"/>
              <w:autoSpaceDN w:val="0"/>
              <w:adjustRightInd w:val="0"/>
              <w:rPr>
                <w:rFonts w:ascii="Times New Roman" w:hAnsi="Times New Roman"/>
                <w:sz w:val="24"/>
              </w:rPr>
            </w:pPr>
            <w:r w:rsidRPr="004B3FCD">
              <w:rPr>
                <w:rFonts w:ascii="Times New Roman" w:hAnsi="Times New Roman"/>
                <w:sz w:val="24"/>
              </w:rPr>
              <w:t>Целевые индикаторы и показатели Подпрограммы 4</w:t>
            </w:r>
          </w:p>
        </w:tc>
        <w:tc>
          <w:tcPr>
            <w:tcW w:w="6769" w:type="dxa"/>
          </w:tcPr>
          <w:p w:rsidR="004D600F" w:rsidRPr="004B3FCD" w:rsidRDefault="004D600F" w:rsidP="004D600F">
            <w:pPr>
              <w:widowControl w:val="0"/>
              <w:autoSpaceDE w:val="0"/>
              <w:autoSpaceDN w:val="0"/>
              <w:adjustRightInd w:val="0"/>
              <w:rPr>
                <w:rFonts w:ascii="Times New Roman" w:hAnsi="Times New Roman"/>
                <w:sz w:val="24"/>
              </w:rPr>
            </w:pPr>
            <w:r>
              <w:rPr>
                <w:rFonts w:ascii="Times New Roman" w:hAnsi="Times New Roman"/>
                <w:sz w:val="24"/>
              </w:rPr>
              <w:t xml:space="preserve">1) </w:t>
            </w:r>
            <w:r w:rsidRPr="004B3FCD">
              <w:rPr>
                <w:rFonts w:ascii="Times New Roman" w:hAnsi="Times New Roman"/>
                <w:sz w:val="24"/>
              </w:rPr>
              <w:t>доля населения возрастной категории от 6 до 17 лет включительно, получивших услугу по оздоровлению и отдыху на базе стационарных учреждений (выездные оздоровительные лагеря, лагеря с  дневным пребыванием детей);</w:t>
            </w:r>
          </w:p>
          <w:p w:rsidR="004D600F" w:rsidRPr="004B3FCD" w:rsidRDefault="004D600F" w:rsidP="004D600F">
            <w:pPr>
              <w:widowControl w:val="0"/>
              <w:autoSpaceDE w:val="0"/>
              <w:autoSpaceDN w:val="0"/>
              <w:adjustRightInd w:val="0"/>
              <w:rPr>
                <w:rFonts w:ascii="Times New Roman" w:hAnsi="Times New Roman"/>
                <w:sz w:val="24"/>
              </w:rPr>
            </w:pPr>
            <w:r>
              <w:rPr>
                <w:rFonts w:ascii="Times New Roman" w:hAnsi="Times New Roman"/>
                <w:sz w:val="24"/>
              </w:rPr>
              <w:t xml:space="preserve">2) </w:t>
            </w:r>
            <w:r w:rsidRPr="004B3FCD">
              <w:rPr>
                <w:rFonts w:ascii="Times New Roman" w:hAnsi="Times New Roman"/>
                <w:sz w:val="24"/>
              </w:rPr>
              <w:t>удельный вес детей, охваченных всеми формами оздоровления, отдыха к общему числу детей от 6 до 17 лет включительно;</w:t>
            </w:r>
          </w:p>
          <w:p w:rsidR="004D600F" w:rsidRPr="004B3FCD" w:rsidRDefault="004D600F" w:rsidP="004D600F">
            <w:pPr>
              <w:widowControl w:val="0"/>
              <w:autoSpaceDE w:val="0"/>
              <w:autoSpaceDN w:val="0"/>
              <w:adjustRightInd w:val="0"/>
              <w:rPr>
                <w:rFonts w:ascii="Times New Roman" w:hAnsi="Times New Roman"/>
                <w:sz w:val="24"/>
              </w:rPr>
            </w:pPr>
            <w:r>
              <w:rPr>
                <w:rFonts w:ascii="Times New Roman" w:hAnsi="Times New Roman"/>
                <w:sz w:val="24"/>
              </w:rPr>
              <w:t xml:space="preserve">3) </w:t>
            </w:r>
            <w:r w:rsidRPr="004B3FCD">
              <w:rPr>
                <w:rFonts w:ascii="Times New Roman" w:hAnsi="Times New Roman"/>
                <w:sz w:val="24"/>
              </w:rPr>
              <w:t>доля участников специализированных видов отдыха (турпоходов, экспедиций) к общему количеству отдохнувших детей;</w:t>
            </w:r>
          </w:p>
          <w:p w:rsidR="004D600F" w:rsidRPr="004B3FCD" w:rsidRDefault="004D600F" w:rsidP="004D600F">
            <w:pPr>
              <w:widowControl w:val="0"/>
              <w:autoSpaceDE w:val="0"/>
              <w:autoSpaceDN w:val="0"/>
              <w:adjustRightInd w:val="0"/>
              <w:rPr>
                <w:rFonts w:ascii="Times New Roman" w:hAnsi="Times New Roman"/>
                <w:sz w:val="24"/>
              </w:rPr>
            </w:pPr>
            <w:r>
              <w:rPr>
                <w:rFonts w:ascii="Times New Roman" w:hAnsi="Times New Roman"/>
                <w:sz w:val="24"/>
              </w:rPr>
              <w:t xml:space="preserve">4) </w:t>
            </w:r>
            <w:r w:rsidRPr="004B3FCD">
              <w:rPr>
                <w:rFonts w:ascii="Times New Roman" w:hAnsi="Times New Roman"/>
                <w:sz w:val="24"/>
              </w:rPr>
              <w:t>доля педагогических работников оздоровительных лагерей, прошедших инструктивную методическую подготовку.</w:t>
            </w:r>
          </w:p>
        </w:tc>
      </w:tr>
      <w:tr w:rsidR="004D600F" w:rsidRPr="00516403" w:rsidTr="004D600F">
        <w:tc>
          <w:tcPr>
            <w:tcW w:w="2802" w:type="dxa"/>
          </w:tcPr>
          <w:p w:rsidR="004D600F" w:rsidRPr="004B3FCD" w:rsidRDefault="004D600F" w:rsidP="004D600F">
            <w:pPr>
              <w:widowControl w:val="0"/>
              <w:autoSpaceDE w:val="0"/>
              <w:autoSpaceDN w:val="0"/>
              <w:adjustRightInd w:val="0"/>
              <w:rPr>
                <w:rFonts w:ascii="Times New Roman" w:hAnsi="Times New Roman"/>
                <w:sz w:val="24"/>
              </w:rPr>
            </w:pPr>
            <w:r w:rsidRPr="004B3FCD">
              <w:rPr>
                <w:rFonts w:ascii="Times New Roman" w:hAnsi="Times New Roman"/>
                <w:sz w:val="24"/>
              </w:rPr>
              <w:t>Этапы и сроки реализации Подпрограммы 4</w:t>
            </w:r>
          </w:p>
        </w:tc>
        <w:tc>
          <w:tcPr>
            <w:tcW w:w="6769" w:type="dxa"/>
          </w:tcPr>
          <w:p w:rsidR="004D600F" w:rsidRPr="004B3FCD" w:rsidRDefault="004D600F" w:rsidP="004D600F">
            <w:pPr>
              <w:widowControl w:val="0"/>
              <w:autoSpaceDE w:val="0"/>
              <w:autoSpaceDN w:val="0"/>
              <w:adjustRightInd w:val="0"/>
              <w:rPr>
                <w:rFonts w:ascii="Times New Roman" w:hAnsi="Times New Roman"/>
                <w:sz w:val="24"/>
              </w:rPr>
            </w:pPr>
            <w:r w:rsidRPr="004B3FCD">
              <w:rPr>
                <w:rFonts w:ascii="Times New Roman" w:hAnsi="Times New Roman"/>
                <w:sz w:val="24"/>
              </w:rPr>
              <w:t>Подпрограммы 4 реализуется в 201</w:t>
            </w:r>
            <w:r>
              <w:rPr>
                <w:rFonts w:ascii="Times New Roman" w:hAnsi="Times New Roman"/>
                <w:sz w:val="24"/>
              </w:rPr>
              <w:t>4</w:t>
            </w:r>
            <w:r w:rsidRPr="004B3FCD">
              <w:rPr>
                <w:rFonts w:ascii="Times New Roman" w:hAnsi="Times New Roman"/>
                <w:sz w:val="24"/>
              </w:rPr>
              <w:t>-20</w:t>
            </w:r>
            <w:r>
              <w:rPr>
                <w:rFonts w:ascii="Times New Roman" w:hAnsi="Times New Roman"/>
                <w:sz w:val="24"/>
              </w:rPr>
              <w:t>20</w:t>
            </w:r>
            <w:r w:rsidRPr="004B3FCD">
              <w:rPr>
                <w:rFonts w:ascii="Times New Roman" w:hAnsi="Times New Roman"/>
                <w:sz w:val="24"/>
              </w:rPr>
              <w:t xml:space="preserve"> годах</w:t>
            </w:r>
            <w:r>
              <w:rPr>
                <w:rFonts w:ascii="Times New Roman" w:hAnsi="Times New Roman"/>
                <w:sz w:val="24"/>
              </w:rPr>
              <w:t>.</w:t>
            </w:r>
          </w:p>
        </w:tc>
      </w:tr>
      <w:tr w:rsidR="004D600F" w:rsidRPr="00516403" w:rsidTr="004D600F">
        <w:tc>
          <w:tcPr>
            <w:tcW w:w="2802" w:type="dxa"/>
          </w:tcPr>
          <w:p w:rsidR="004D600F" w:rsidRPr="004B3FCD" w:rsidRDefault="004D600F" w:rsidP="004D600F">
            <w:pPr>
              <w:widowControl w:val="0"/>
              <w:autoSpaceDE w:val="0"/>
              <w:autoSpaceDN w:val="0"/>
              <w:adjustRightInd w:val="0"/>
              <w:rPr>
                <w:rFonts w:ascii="Times New Roman" w:hAnsi="Times New Roman"/>
                <w:sz w:val="24"/>
              </w:rPr>
            </w:pPr>
            <w:r w:rsidRPr="004B3FCD">
              <w:rPr>
                <w:rFonts w:ascii="Times New Roman" w:hAnsi="Times New Roman"/>
                <w:sz w:val="24"/>
              </w:rPr>
              <w:t>Источники и объемы финансирования Подпрограммы 4</w:t>
            </w:r>
          </w:p>
        </w:tc>
        <w:tc>
          <w:tcPr>
            <w:tcW w:w="6769" w:type="dxa"/>
          </w:tcPr>
          <w:p w:rsidR="004D600F" w:rsidRDefault="004D600F" w:rsidP="004D600F">
            <w:pPr>
              <w:widowControl w:val="0"/>
              <w:autoSpaceDE w:val="0"/>
              <w:autoSpaceDN w:val="0"/>
              <w:adjustRightInd w:val="0"/>
              <w:rPr>
                <w:rFonts w:ascii="Times New Roman" w:hAnsi="Times New Roman"/>
                <w:sz w:val="24"/>
              </w:rPr>
            </w:pPr>
            <w:r w:rsidRPr="004B3FCD">
              <w:rPr>
                <w:rFonts w:ascii="Times New Roman" w:hAnsi="Times New Roman"/>
                <w:sz w:val="24"/>
              </w:rPr>
              <w:t xml:space="preserve">В целом на реализацию Программы потребуется </w:t>
            </w:r>
            <w:r>
              <w:rPr>
                <w:rFonts w:ascii="Times New Roman" w:hAnsi="Times New Roman"/>
                <w:b/>
                <w:sz w:val="24"/>
              </w:rPr>
              <w:t>7 202,1</w:t>
            </w:r>
            <w:r>
              <w:rPr>
                <w:sz w:val="20"/>
                <w:szCs w:val="20"/>
              </w:rPr>
              <w:t xml:space="preserve"> </w:t>
            </w:r>
            <w:r w:rsidRPr="00DE7B5C">
              <w:rPr>
                <w:rFonts w:ascii="Times New Roman" w:hAnsi="Times New Roman"/>
                <w:sz w:val="24"/>
              </w:rPr>
              <w:t>тыс.</w:t>
            </w:r>
            <w:r>
              <w:rPr>
                <w:rFonts w:ascii="Times New Roman" w:hAnsi="Times New Roman"/>
                <w:sz w:val="24"/>
              </w:rPr>
              <w:t xml:space="preserve"> </w:t>
            </w:r>
            <w:r w:rsidRPr="004B3FCD">
              <w:rPr>
                <w:rFonts w:ascii="Times New Roman" w:hAnsi="Times New Roman"/>
                <w:sz w:val="24"/>
              </w:rPr>
              <w:t>руб.</w:t>
            </w:r>
            <w:r>
              <w:rPr>
                <w:rFonts w:ascii="Times New Roman" w:hAnsi="Times New Roman"/>
                <w:sz w:val="24"/>
              </w:rPr>
              <w:t xml:space="preserve">, </w:t>
            </w:r>
            <w:r w:rsidRPr="004B3FCD">
              <w:rPr>
                <w:rFonts w:ascii="Times New Roman" w:hAnsi="Times New Roman"/>
                <w:sz w:val="24"/>
              </w:rPr>
              <w:t>в том числе</w:t>
            </w:r>
            <w:r>
              <w:rPr>
                <w:rFonts w:ascii="Times New Roman" w:hAnsi="Times New Roman"/>
                <w:sz w:val="24"/>
              </w:rPr>
              <w:t xml:space="preserve"> по годам:</w:t>
            </w:r>
          </w:p>
          <w:p w:rsidR="004D600F" w:rsidRDefault="004D600F" w:rsidP="004D600F">
            <w:pPr>
              <w:widowControl w:val="0"/>
              <w:autoSpaceDE w:val="0"/>
              <w:autoSpaceDN w:val="0"/>
              <w:adjustRightInd w:val="0"/>
              <w:rPr>
                <w:rFonts w:ascii="Times New Roman" w:hAnsi="Times New Roman"/>
                <w:sz w:val="24"/>
              </w:rPr>
            </w:pPr>
            <w:r>
              <w:rPr>
                <w:rFonts w:ascii="Times New Roman" w:hAnsi="Times New Roman"/>
                <w:sz w:val="24"/>
              </w:rPr>
              <w:t xml:space="preserve">2014 год – </w:t>
            </w:r>
            <w:r w:rsidRPr="00C9356E">
              <w:rPr>
                <w:rFonts w:ascii="Times New Roman" w:hAnsi="Times New Roman"/>
                <w:b/>
                <w:sz w:val="24"/>
              </w:rPr>
              <w:t>1 415,6</w:t>
            </w:r>
            <w:r w:rsidRPr="00DE7B5C">
              <w:rPr>
                <w:rFonts w:ascii="Times New Roman" w:hAnsi="Times New Roman"/>
                <w:sz w:val="24"/>
              </w:rPr>
              <w:t xml:space="preserve"> тыс. руб.</w:t>
            </w:r>
          </w:p>
          <w:p w:rsidR="004D600F" w:rsidRPr="00DE7B5C" w:rsidRDefault="004D600F" w:rsidP="004D600F">
            <w:pPr>
              <w:widowControl w:val="0"/>
              <w:autoSpaceDE w:val="0"/>
              <w:autoSpaceDN w:val="0"/>
              <w:adjustRightInd w:val="0"/>
              <w:rPr>
                <w:rFonts w:ascii="Times New Roman" w:hAnsi="Times New Roman"/>
                <w:sz w:val="24"/>
              </w:rPr>
            </w:pPr>
            <w:r w:rsidRPr="00DE7B5C">
              <w:rPr>
                <w:rFonts w:ascii="Times New Roman" w:hAnsi="Times New Roman"/>
                <w:sz w:val="24"/>
              </w:rPr>
              <w:t xml:space="preserve">2015 год –  </w:t>
            </w:r>
            <w:r>
              <w:rPr>
                <w:rFonts w:ascii="Times New Roman" w:hAnsi="Times New Roman"/>
                <w:b/>
                <w:sz w:val="24"/>
              </w:rPr>
              <w:t>2 186,5</w:t>
            </w:r>
            <w:r w:rsidRPr="00DE7B5C">
              <w:rPr>
                <w:rFonts w:ascii="Times New Roman" w:hAnsi="Times New Roman"/>
                <w:sz w:val="24"/>
              </w:rPr>
              <w:t xml:space="preserve"> тыс. руб.</w:t>
            </w:r>
          </w:p>
          <w:p w:rsidR="004D600F" w:rsidRPr="00DE7B5C" w:rsidRDefault="004D600F" w:rsidP="004D600F">
            <w:pPr>
              <w:widowControl w:val="0"/>
              <w:autoSpaceDE w:val="0"/>
              <w:autoSpaceDN w:val="0"/>
              <w:adjustRightInd w:val="0"/>
              <w:rPr>
                <w:rFonts w:ascii="Times New Roman" w:hAnsi="Times New Roman"/>
                <w:sz w:val="24"/>
              </w:rPr>
            </w:pPr>
            <w:r w:rsidRPr="00DE7B5C">
              <w:rPr>
                <w:rFonts w:ascii="Times New Roman" w:hAnsi="Times New Roman"/>
                <w:sz w:val="24"/>
              </w:rPr>
              <w:t xml:space="preserve">2016 год –  </w:t>
            </w:r>
            <w:r w:rsidRPr="00C9356E">
              <w:rPr>
                <w:rFonts w:ascii="Times New Roman" w:hAnsi="Times New Roman"/>
                <w:b/>
                <w:sz w:val="24"/>
              </w:rPr>
              <w:t>1 200,0</w:t>
            </w:r>
            <w:r w:rsidRPr="00DE7B5C">
              <w:rPr>
                <w:rFonts w:ascii="Times New Roman" w:hAnsi="Times New Roman"/>
                <w:sz w:val="24"/>
              </w:rPr>
              <w:t xml:space="preserve"> тыс. руб.</w:t>
            </w:r>
          </w:p>
          <w:p w:rsidR="004D600F" w:rsidRDefault="004D600F" w:rsidP="004D600F">
            <w:pPr>
              <w:widowControl w:val="0"/>
              <w:autoSpaceDE w:val="0"/>
              <w:autoSpaceDN w:val="0"/>
              <w:adjustRightInd w:val="0"/>
              <w:rPr>
                <w:rFonts w:ascii="Times New Roman" w:hAnsi="Times New Roman"/>
                <w:sz w:val="24"/>
              </w:rPr>
            </w:pPr>
            <w:r w:rsidRPr="00DE7B5C">
              <w:rPr>
                <w:rFonts w:ascii="Times New Roman" w:hAnsi="Times New Roman"/>
                <w:sz w:val="24"/>
              </w:rPr>
              <w:t xml:space="preserve">2017 год – </w:t>
            </w:r>
            <w:r w:rsidRPr="00C9356E">
              <w:rPr>
                <w:rFonts w:ascii="Times New Roman" w:hAnsi="Times New Roman"/>
                <w:b/>
                <w:sz w:val="24"/>
              </w:rPr>
              <w:t>1 200,</w:t>
            </w:r>
            <w:r w:rsidRPr="0059487D">
              <w:rPr>
                <w:rFonts w:ascii="Times New Roman" w:hAnsi="Times New Roman"/>
                <w:b/>
                <w:sz w:val="24"/>
              </w:rPr>
              <w:t>0</w:t>
            </w:r>
            <w:r w:rsidRPr="00DE7B5C">
              <w:rPr>
                <w:rFonts w:ascii="Times New Roman" w:hAnsi="Times New Roman"/>
                <w:sz w:val="24"/>
              </w:rPr>
              <w:t xml:space="preserve"> тыс. руб.</w:t>
            </w:r>
            <w:r>
              <w:rPr>
                <w:rFonts w:ascii="Times New Roman" w:hAnsi="Times New Roman"/>
                <w:sz w:val="24"/>
              </w:rPr>
              <w:t xml:space="preserve"> </w:t>
            </w:r>
          </w:p>
          <w:p w:rsidR="004D600F" w:rsidRPr="004B3FCD" w:rsidRDefault="004D600F" w:rsidP="004D600F">
            <w:pPr>
              <w:widowControl w:val="0"/>
              <w:autoSpaceDE w:val="0"/>
              <w:autoSpaceDN w:val="0"/>
              <w:adjustRightInd w:val="0"/>
              <w:rPr>
                <w:rFonts w:ascii="Times New Roman" w:hAnsi="Times New Roman"/>
                <w:sz w:val="24"/>
              </w:rPr>
            </w:pPr>
            <w:r>
              <w:rPr>
                <w:rFonts w:ascii="Times New Roman" w:hAnsi="Times New Roman"/>
                <w:sz w:val="24"/>
              </w:rPr>
              <w:t xml:space="preserve">2018 год – </w:t>
            </w:r>
            <w:r w:rsidRPr="0059487D">
              <w:rPr>
                <w:rFonts w:ascii="Times New Roman" w:hAnsi="Times New Roman"/>
                <w:b/>
                <w:sz w:val="24"/>
              </w:rPr>
              <w:t>1 200,0</w:t>
            </w:r>
            <w:r>
              <w:rPr>
                <w:rFonts w:ascii="Times New Roman" w:hAnsi="Times New Roman"/>
                <w:sz w:val="24"/>
              </w:rPr>
              <w:t xml:space="preserve"> тыс. руб.</w:t>
            </w:r>
          </w:p>
          <w:p w:rsidR="004D600F" w:rsidRPr="004B3FCD" w:rsidRDefault="004D600F" w:rsidP="004D600F">
            <w:pPr>
              <w:widowControl w:val="0"/>
              <w:autoSpaceDE w:val="0"/>
              <w:autoSpaceDN w:val="0"/>
              <w:adjustRightInd w:val="0"/>
              <w:rPr>
                <w:rFonts w:ascii="Times New Roman" w:hAnsi="Times New Roman"/>
                <w:sz w:val="24"/>
              </w:rPr>
            </w:pPr>
            <w:r w:rsidRPr="004B3FCD">
              <w:rPr>
                <w:rFonts w:ascii="Times New Roman" w:hAnsi="Times New Roman"/>
                <w:sz w:val="24"/>
              </w:rPr>
              <w:t>Также на организацию мероприятий летней оздоровительной кампании планируется привлечение средств из республиканского бюджета и внебюджетных источников (родительские и спонсорские взносы). Размер суммы будет определен и согласован дополнительно.</w:t>
            </w:r>
          </w:p>
        </w:tc>
      </w:tr>
      <w:tr w:rsidR="004D600F" w:rsidRPr="00516403" w:rsidTr="004D600F">
        <w:tc>
          <w:tcPr>
            <w:tcW w:w="2802" w:type="dxa"/>
          </w:tcPr>
          <w:p w:rsidR="004D600F" w:rsidRPr="004B3FCD" w:rsidRDefault="004D600F" w:rsidP="004D600F">
            <w:pPr>
              <w:widowControl w:val="0"/>
              <w:autoSpaceDE w:val="0"/>
              <w:autoSpaceDN w:val="0"/>
              <w:adjustRightInd w:val="0"/>
              <w:rPr>
                <w:rFonts w:ascii="Times New Roman" w:hAnsi="Times New Roman"/>
                <w:sz w:val="24"/>
              </w:rPr>
            </w:pPr>
            <w:r w:rsidRPr="004B3FCD">
              <w:rPr>
                <w:rFonts w:ascii="Times New Roman" w:hAnsi="Times New Roman"/>
                <w:sz w:val="24"/>
              </w:rPr>
              <w:t>Ожидаемые результаты реализации Подпрограммы 4</w:t>
            </w:r>
          </w:p>
        </w:tc>
        <w:tc>
          <w:tcPr>
            <w:tcW w:w="6769" w:type="dxa"/>
          </w:tcPr>
          <w:p w:rsidR="004D600F" w:rsidRPr="004B3FCD" w:rsidRDefault="004D600F" w:rsidP="004D600F">
            <w:pPr>
              <w:widowControl w:val="0"/>
              <w:autoSpaceDE w:val="0"/>
              <w:autoSpaceDN w:val="0"/>
              <w:adjustRightInd w:val="0"/>
              <w:rPr>
                <w:rFonts w:ascii="Times New Roman" w:hAnsi="Times New Roman"/>
                <w:sz w:val="24"/>
              </w:rPr>
            </w:pPr>
            <w:r>
              <w:rPr>
                <w:rFonts w:ascii="Times New Roman" w:hAnsi="Times New Roman"/>
                <w:sz w:val="24"/>
              </w:rPr>
              <w:t xml:space="preserve">1) </w:t>
            </w:r>
            <w:r w:rsidRPr="004B3FCD">
              <w:rPr>
                <w:rFonts w:ascii="Times New Roman" w:hAnsi="Times New Roman"/>
                <w:sz w:val="24"/>
              </w:rPr>
              <w:t xml:space="preserve">максимальная реализация права каждого ребенка на полноценный отдых и оздоровление в каникулярное время, в </w:t>
            </w:r>
            <w:proofErr w:type="spellStart"/>
            <w:r w:rsidRPr="004B3FCD">
              <w:rPr>
                <w:rFonts w:ascii="Times New Roman" w:hAnsi="Times New Roman"/>
                <w:sz w:val="24"/>
              </w:rPr>
              <w:t>т.ч</w:t>
            </w:r>
            <w:proofErr w:type="spellEnd"/>
            <w:r w:rsidRPr="004B3FCD">
              <w:rPr>
                <w:rFonts w:ascii="Times New Roman" w:hAnsi="Times New Roman"/>
                <w:sz w:val="24"/>
              </w:rPr>
              <w:t>. и детей, оказавшихся в трудной жизненной ситуации;</w:t>
            </w:r>
          </w:p>
          <w:p w:rsidR="004D600F" w:rsidRPr="004B3FCD" w:rsidRDefault="004D600F" w:rsidP="004D600F">
            <w:pPr>
              <w:widowControl w:val="0"/>
              <w:autoSpaceDE w:val="0"/>
              <w:autoSpaceDN w:val="0"/>
              <w:adjustRightInd w:val="0"/>
              <w:rPr>
                <w:rFonts w:ascii="Times New Roman" w:hAnsi="Times New Roman"/>
                <w:sz w:val="24"/>
              </w:rPr>
            </w:pPr>
            <w:r>
              <w:rPr>
                <w:rFonts w:ascii="Times New Roman" w:hAnsi="Times New Roman"/>
                <w:sz w:val="24"/>
              </w:rPr>
              <w:t xml:space="preserve">2) </w:t>
            </w:r>
            <w:r w:rsidRPr="004B3FCD">
              <w:rPr>
                <w:rFonts w:ascii="Times New Roman" w:hAnsi="Times New Roman"/>
                <w:sz w:val="24"/>
              </w:rPr>
              <w:t>укрепление материально-технической базы, на базе которых организуется отдых;</w:t>
            </w:r>
          </w:p>
          <w:p w:rsidR="004D600F" w:rsidRPr="004B3FCD" w:rsidRDefault="004D600F" w:rsidP="004D600F">
            <w:pPr>
              <w:widowControl w:val="0"/>
              <w:autoSpaceDE w:val="0"/>
              <w:autoSpaceDN w:val="0"/>
              <w:adjustRightInd w:val="0"/>
              <w:rPr>
                <w:rFonts w:ascii="Times New Roman" w:hAnsi="Times New Roman"/>
                <w:sz w:val="24"/>
              </w:rPr>
            </w:pPr>
            <w:r>
              <w:rPr>
                <w:rFonts w:ascii="Times New Roman" w:hAnsi="Times New Roman"/>
                <w:sz w:val="24"/>
              </w:rPr>
              <w:lastRenderedPageBreak/>
              <w:t xml:space="preserve">3) </w:t>
            </w:r>
            <w:r w:rsidRPr="004B3FCD">
              <w:rPr>
                <w:rFonts w:ascii="Times New Roman" w:hAnsi="Times New Roman"/>
                <w:sz w:val="24"/>
              </w:rPr>
              <w:t>повышение качества оздоровления и отдыха детей и удовлетворенность населения услугами по организации оздоровления и отдыха детей;</w:t>
            </w:r>
          </w:p>
          <w:p w:rsidR="004D600F" w:rsidRPr="004B3FCD" w:rsidRDefault="004D600F" w:rsidP="004D600F">
            <w:pPr>
              <w:widowControl w:val="0"/>
              <w:rPr>
                <w:rFonts w:ascii="Times New Roman" w:hAnsi="Times New Roman"/>
                <w:sz w:val="24"/>
              </w:rPr>
            </w:pPr>
            <w:r>
              <w:rPr>
                <w:rFonts w:ascii="Times New Roman" w:hAnsi="Times New Roman"/>
                <w:sz w:val="24"/>
              </w:rPr>
              <w:t xml:space="preserve">4) </w:t>
            </w:r>
            <w:r w:rsidRPr="004B3FCD">
              <w:rPr>
                <w:rFonts w:ascii="Times New Roman" w:hAnsi="Times New Roman"/>
                <w:sz w:val="24"/>
              </w:rPr>
              <w:t xml:space="preserve">в результате реализации мероприятий по организации оздоровления и отдыха: </w:t>
            </w:r>
          </w:p>
          <w:p w:rsidR="004D600F" w:rsidRPr="004B3FCD" w:rsidRDefault="004D600F" w:rsidP="004D600F">
            <w:pPr>
              <w:widowControl w:val="0"/>
              <w:rPr>
                <w:rFonts w:ascii="Times New Roman" w:hAnsi="Times New Roman"/>
                <w:sz w:val="24"/>
              </w:rPr>
            </w:pPr>
            <w:r>
              <w:rPr>
                <w:rFonts w:ascii="Times New Roman" w:hAnsi="Times New Roman"/>
                <w:sz w:val="24"/>
              </w:rPr>
              <w:t xml:space="preserve">а) </w:t>
            </w:r>
            <w:r w:rsidRPr="004B3FCD">
              <w:rPr>
                <w:rFonts w:ascii="Times New Roman" w:hAnsi="Times New Roman"/>
                <w:sz w:val="24"/>
              </w:rPr>
              <w:t>возрастет доля населения возрастной категории от 6 до 17 лет включительно, получивших услугу по оздоровлению и отдыху на базе стационарных учреждений (выездные оздоровительные лагеря, лагеря с дневным пребыванием детей;</w:t>
            </w:r>
          </w:p>
          <w:p w:rsidR="004D600F" w:rsidRPr="004B3FCD" w:rsidRDefault="004D600F" w:rsidP="004D600F">
            <w:pPr>
              <w:widowControl w:val="0"/>
              <w:rPr>
                <w:rFonts w:ascii="Times New Roman" w:hAnsi="Times New Roman"/>
                <w:sz w:val="24"/>
              </w:rPr>
            </w:pPr>
            <w:r>
              <w:rPr>
                <w:rFonts w:ascii="Times New Roman" w:hAnsi="Times New Roman"/>
                <w:sz w:val="24"/>
              </w:rPr>
              <w:t xml:space="preserve">б) </w:t>
            </w:r>
            <w:r w:rsidRPr="004B3FCD">
              <w:rPr>
                <w:rFonts w:ascii="Times New Roman" w:hAnsi="Times New Roman"/>
                <w:sz w:val="24"/>
              </w:rPr>
              <w:t>возрастет удельный вес детей, охваченных всеми формами оздоровления, отдыха и трудоустройства, к общему числу детей от 6 до 17 лет включительно (не менее 100%);</w:t>
            </w:r>
          </w:p>
          <w:p w:rsidR="004D600F" w:rsidRPr="004B3FCD" w:rsidRDefault="004D600F" w:rsidP="004D600F">
            <w:pPr>
              <w:widowControl w:val="0"/>
              <w:rPr>
                <w:rFonts w:ascii="Times New Roman" w:hAnsi="Times New Roman"/>
                <w:sz w:val="24"/>
              </w:rPr>
            </w:pPr>
            <w:r>
              <w:rPr>
                <w:rFonts w:ascii="Times New Roman" w:hAnsi="Times New Roman"/>
                <w:sz w:val="24"/>
              </w:rPr>
              <w:t xml:space="preserve">в) </w:t>
            </w:r>
            <w:r w:rsidRPr="004B3FCD">
              <w:rPr>
                <w:rFonts w:ascii="Times New Roman" w:hAnsi="Times New Roman"/>
                <w:sz w:val="24"/>
              </w:rPr>
              <w:t>возрастет доля участников специализированных видов отдыха (турпоходов, экспедиций) к общему количеству отдохнувших детей;</w:t>
            </w:r>
          </w:p>
          <w:p w:rsidR="004D600F" w:rsidRPr="004B3FCD" w:rsidRDefault="004D600F" w:rsidP="004D600F">
            <w:pPr>
              <w:widowControl w:val="0"/>
              <w:rPr>
                <w:rFonts w:ascii="Times New Roman" w:hAnsi="Times New Roman"/>
                <w:sz w:val="24"/>
              </w:rPr>
            </w:pPr>
            <w:r>
              <w:rPr>
                <w:rFonts w:ascii="Times New Roman" w:hAnsi="Times New Roman"/>
                <w:sz w:val="24"/>
              </w:rPr>
              <w:t xml:space="preserve">г) </w:t>
            </w:r>
            <w:r w:rsidRPr="004B3FCD">
              <w:rPr>
                <w:rFonts w:ascii="Times New Roman" w:hAnsi="Times New Roman"/>
                <w:sz w:val="24"/>
              </w:rPr>
              <w:t>возрастет или останется на прежнем уровне доля педагогических работников оздоровительных лагерей, прошедших инструктивную методическую подготовку.</w:t>
            </w:r>
          </w:p>
        </w:tc>
      </w:tr>
    </w:tbl>
    <w:p w:rsidR="004D600F" w:rsidRDefault="004D600F" w:rsidP="004D600F">
      <w:pPr>
        <w:widowControl w:val="0"/>
        <w:autoSpaceDE w:val="0"/>
        <w:autoSpaceDN w:val="0"/>
        <w:adjustRightInd w:val="0"/>
        <w:ind w:firstLine="540"/>
        <w:jc w:val="center"/>
        <w:outlineLvl w:val="2"/>
        <w:rPr>
          <w:rFonts w:ascii="Times New Roman" w:hAnsi="Times New Roman"/>
          <w:b/>
          <w:i/>
          <w:sz w:val="24"/>
        </w:rPr>
      </w:pPr>
    </w:p>
    <w:p w:rsidR="004D600F" w:rsidRPr="004B3FCD" w:rsidRDefault="004D600F" w:rsidP="004D600F">
      <w:pPr>
        <w:widowControl w:val="0"/>
        <w:autoSpaceDE w:val="0"/>
        <w:autoSpaceDN w:val="0"/>
        <w:adjustRightInd w:val="0"/>
        <w:ind w:firstLine="540"/>
        <w:jc w:val="center"/>
        <w:outlineLvl w:val="2"/>
        <w:rPr>
          <w:rFonts w:ascii="Times New Roman" w:hAnsi="Times New Roman"/>
          <w:i/>
          <w:sz w:val="24"/>
        </w:rPr>
      </w:pPr>
      <w:r w:rsidRPr="004B3FCD">
        <w:rPr>
          <w:rFonts w:ascii="Times New Roman" w:hAnsi="Times New Roman"/>
          <w:b/>
          <w:i/>
          <w:sz w:val="24"/>
        </w:rPr>
        <w:t>1. Характеристика сферы реализации Подпрограммы 4, описание основных проблем в указанной сфере и прогноз ее развития</w:t>
      </w:r>
    </w:p>
    <w:p w:rsidR="004D600F" w:rsidRPr="00EF78AA" w:rsidRDefault="004D600F" w:rsidP="004D600F">
      <w:pPr>
        <w:widowControl w:val="0"/>
        <w:autoSpaceDE w:val="0"/>
        <w:autoSpaceDN w:val="0"/>
        <w:adjustRightInd w:val="0"/>
        <w:rPr>
          <w:rFonts w:ascii="Times New Roman" w:hAnsi="Times New Roman"/>
          <w:sz w:val="24"/>
        </w:rPr>
      </w:pPr>
    </w:p>
    <w:p w:rsidR="004D600F" w:rsidRPr="00EF78AA" w:rsidRDefault="004D600F" w:rsidP="004D600F">
      <w:pPr>
        <w:widowControl w:val="0"/>
        <w:autoSpaceDE w:val="0"/>
        <w:autoSpaceDN w:val="0"/>
        <w:adjustRightInd w:val="0"/>
        <w:ind w:firstLine="540"/>
        <w:jc w:val="both"/>
        <w:rPr>
          <w:rFonts w:ascii="Times New Roman" w:hAnsi="Times New Roman"/>
          <w:sz w:val="24"/>
        </w:rPr>
      </w:pPr>
      <w:r w:rsidRPr="00EF78AA">
        <w:rPr>
          <w:rFonts w:ascii="Times New Roman" w:hAnsi="Times New Roman"/>
          <w:sz w:val="24"/>
        </w:rPr>
        <w:t xml:space="preserve">1. Организация мероприятий по проведению оздоровительной кампании детей сегодня является целенаправленной деятельностью, направленной </w:t>
      </w:r>
      <w:proofErr w:type="gramStart"/>
      <w:r w:rsidRPr="00EF78AA">
        <w:rPr>
          <w:rFonts w:ascii="Times New Roman" w:hAnsi="Times New Roman"/>
          <w:sz w:val="24"/>
        </w:rPr>
        <w:t>на</w:t>
      </w:r>
      <w:proofErr w:type="gramEnd"/>
      <w:r w:rsidRPr="00EF78AA">
        <w:rPr>
          <w:rFonts w:ascii="Times New Roman" w:hAnsi="Times New Roman"/>
          <w:sz w:val="24"/>
        </w:rPr>
        <w:t>:</w:t>
      </w:r>
    </w:p>
    <w:p w:rsidR="004D600F" w:rsidRPr="00EF78AA" w:rsidRDefault="004D600F" w:rsidP="004D600F">
      <w:pPr>
        <w:widowControl w:val="0"/>
        <w:autoSpaceDE w:val="0"/>
        <w:autoSpaceDN w:val="0"/>
        <w:adjustRightInd w:val="0"/>
        <w:ind w:firstLine="567"/>
        <w:jc w:val="both"/>
        <w:rPr>
          <w:rFonts w:ascii="Times New Roman" w:hAnsi="Times New Roman"/>
          <w:sz w:val="24"/>
        </w:rPr>
      </w:pPr>
      <w:r>
        <w:rPr>
          <w:rFonts w:ascii="Times New Roman" w:hAnsi="Times New Roman"/>
          <w:sz w:val="24"/>
        </w:rPr>
        <w:t xml:space="preserve">- </w:t>
      </w:r>
      <w:r w:rsidRPr="00EF78AA">
        <w:rPr>
          <w:rFonts w:ascii="Times New Roman" w:hAnsi="Times New Roman"/>
          <w:sz w:val="24"/>
        </w:rPr>
        <w:t>укрепление физического и психического здоровья детей;</w:t>
      </w:r>
    </w:p>
    <w:p w:rsidR="004D600F" w:rsidRPr="00EF78AA" w:rsidRDefault="004D600F" w:rsidP="004D600F">
      <w:pPr>
        <w:widowControl w:val="0"/>
        <w:autoSpaceDE w:val="0"/>
        <w:autoSpaceDN w:val="0"/>
        <w:adjustRightInd w:val="0"/>
        <w:ind w:firstLine="567"/>
        <w:jc w:val="both"/>
        <w:rPr>
          <w:rFonts w:ascii="Times New Roman" w:hAnsi="Times New Roman"/>
          <w:sz w:val="24"/>
        </w:rPr>
      </w:pPr>
      <w:r>
        <w:rPr>
          <w:rFonts w:ascii="Times New Roman" w:hAnsi="Times New Roman"/>
          <w:sz w:val="24"/>
        </w:rPr>
        <w:t xml:space="preserve">- </w:t>
      </w:r>
      <w:r w:rsidRPr="00EF78AA">
        <w:rPr>
          <w:rFonts w:ascii="Times New Roman" w:hAnsi="Times New Roman"/>
          <w:sz w:val="24"/>
        </w:rPr>
        <w:t>профилактику безнадзорности и правонарушений среди несовершеннолетних;</w:t>
      </w:r>
    </w:p>
    <w:p w:rsidR="004D600F" w:rsidRPr="00EF78AA" w:rsidRDefault="004D600F" w:rsidP="004D600F">
      <w:pPr>
        <w:widowControl w:val="0"/>
        <w:autoSpaceDE w:val="0"/>
        <w:autoSpaceDN w:val="0"/>
        <w:adjustRightInd w:val="0"/>
        <w:ind w:firstLine="567"/>
        <w:jc w:val="both"/>
        <w:rPr>
          <w:rFonts w:ascii="Times New Roman" w:hAnsi="Times New Roman"/>
          <w:sz w:val="24"/>
        </w:rPr>
      </w:pPr>
      <w:r>
        <w:rPr>
          <w:rFonts w:ascii="Times New Roman" w:hAnsi="Times New Roman"/>
          <w:sz w:val="24"/>
        </w:rPr>
        <w:t xml:space="preserve">- </w:t>
      </w:r>
      <w:r w:rsidRPr="00EF78AA">
        <w:rPr>
          <w:rFonts w:ascii="Times New Roman" w:hAnsi="Times New Roman"/>
          <w:sz w:val="24"/>
        </w:rPr>
        <w:t>создание условий для развития творческого потенциала детей и включения их в социально-экономическую и культурную жизнь общества;</w:t>
      </w:r>
    </w:p>
    <w:p w:rsidR="004D600F" w:rsidRPr="00EF78AA" w:rsidRDefault="004D600F" w:rsidP="004D600F">
      <w:pPr>
        <w:widowControl w:val="0"/>
        <w:autoSpaceDE w:val="0"/>
        <w:autoSpaceDN w:val="0"/>
        <w:adjustRightInd w:val="0"/>
        <w:ind w:firstLine="567"/>
        <w:jc w:val="both"/>
        <w:rPr>
          <w:rFonts w:ascii="Times New Roman" w:hAnsi="Times New Roman"/>
          <w:sz w:val="24"/>
        </w:rPr>
      </w:pPr>
      <w:r>
        <w:rPr>
          <w:rFonts w:ascii="Times New Roman" w:hAnsi="Times New Roman"/>
          <w:sz w:val="24"/>
        </w:rPr>
        <w:t xml:space="preserve">- </w:t>
      </w:r>
      <w:r w:rsidRPr="00EF78AA">
        <w:rPr>
          <w:rFonts w:ascii="Times New Roman" w:hAnsi="Times New Roman"/>
          <w:sz w:val="24"/>
        </w:rPr>
        <w:t>повышение эффективности муниципальной системы поддержки одаренных детей и детей, находящихся в трудной жизненной ситуации.</w:t>
      </w:r>
    </w:p>
    <w:p w:rsidR="004D600F" w:rsidRDefault="004D600F" w:rsidP="004D600F">
      <w:pPr>
        <w:widowControl w:val="0"/>
        <w:autoSpaceDE w:val="0"/>
        <w:autoSpaceDN w:val="0"/>
        <w:adjustRightInd w:val="0"/>
        <w:ind w:firstLine="540"/>
        <w:jc w:val="both"/>
        <w:rPr>
          <w:rFonts w:ascii="Times New Roman" w:hAnsi="Times New Roman"/>
          <w:sz w:val="24"/>
        </w:rPr>
      </w:pPr>
      <w:r w:rsidRPr="00EF78AA">
        <w:rPr>
          <w:rFonts w:ascii="Times New Roman" w:hAnsi="Times New Roman"/>
          <w:sz w:val="24"/>
        </w:rPr>
        <w:t>В Княжпогостском районе, как и во всей Республике Коми</w:t>
      </w:r>
      <w:r>
        <w:rPr>
          <w:rFonts w:ascii="Times New Roman" w:hAnsi="Times New Roman"/>
          <w:sz w:val="24"/>
        </w:rPr>
        <w:t>,</w:t>
      </w:r>
      <w:r w:rsidRPr="00EF78AA">
        <w:rPr>
          <w:rFonts w:ascii="Times New Roman" w:hAnsi="Times New Roman"/>
          <w:sz w:val="24"/>
        </w:rPr>
        <w:t xml:space="preserve"> в связи с ростом заболеваемости среди детей в возрасте до 17 лет особенно актуальным становится вопрос повышения качества оздоровления и отдыха детей и, соответственно, удовлетворенности населения услугами по организации оздоровления и отдыха детей. </w:t>
      </w:r>
    </w:p>
    <w:p w:rsidR="004D600F" w:rsidRPr="00933E07" w:rsidRDefault="004D600F" w:rsidP="004D600F">
      <w:pPr>
        <w:widowControl w:val="0"/>
        <w:autoSpaceDE w:val="0"/>
        <w:autoSpaceDN w:val="0"/>
        <w:adjustRightInd w:val="0"/>
        <w:ind w:firstLine="540"/>
        <w:jc w:val="both"/>
        <w:rPr>
          <w:rFonts w:ascii="Times New Roman" w:hAnsi="Times New Roman"/>
          <w:sz w:val="24"/>
        </w:rPr>
      </w:pPr>
      <w:r w:rsidRPr="00933E07">
        <w:rPr>
          <w:rFonts w:ascii="Times New Roman" w:hAnsi="Times New Roman"/>
          <w:sz w:val="24"/>
        </w:rPr>
        <w:t>Одной из причин ухудшения детского здоровья является недостаточная эффективность профилактических и коррекционных мероприятий, направленных на сохранение и укрепление здоровья детей и подростков. В этой связи дети и подростки в первоочередном порядке нуждаются в адресной поддержке и предоставлении услуг по отдыху и оздоровлению.</w:t>
      </w:r>
    </w:p>
    <w:p w:rsidR="004D600F" w:rsidRPr="00EF78AA" w:rsidRDefault="004D600F" w:rsidP="004D600F">
      <w:pPr>
        <w:widowControl w:val="0"/>
        <w:autoSpaceDE w:val="0"/>
        <w:autoSpaceDN w:val="0"/>
        <w:adjustRightInd w:val="0"/>
        <w:ind w:firstLine="540"/>
        <w:jc w:val="both"/>
        <w:rPr>
          <w:rFonts w:ascii="Times New Roman" w:hAnsi="Times New Roman"/>
          <w:sz w:val="24"/>
        </w:rPr>
      </w:pPr>
      <w:r w:rsidRPr="00EF78AA">
        <w:rPr>
          <w:rFonts w:ascii="Times New Roman" w:hAnsi="Times New Roman"/>
          <w:sz w:val="24"/>
        </w:rPr>
        <w:t>Социальная значимость проблем, связанных с состоянием здоровья детей, проживающих на территории Княжпогостского района, обусловлена необходимостью их решения программно-целевым методом на основе реализации системы мероприятий, направленных на укрепление физического здоровья детей.</w:t>
      </w:r>
    </w:p>
    <w:p w:rsidR="004D600F" w:rsidRPr="00EF78AA" w:rsidRDefault="004D600F" w:rsidP="004D600F">
      <w:pPr>
        <w:widowControl w:val="0"/>
        <w:autoSpaceDE w:val="0"/>
        <w:autoSpaceDN w:val="0"/>
        <w:adjustRightInd w:val="0"/>
        <w:ind w:firstLine="540"/>
        <w:jc w:val="both"/>
        <w:rPr>
          <w:rFonts w:ascii="Times New Roman" w:hAnsi="Times New Roman"/>
          <w:sz w:val="24"/>
        </w:rPr>
      </w:pPr>
      <w:r w:rsidRPr="00EF78AA">
        <w:rPr>
          <w:rFonts w:ascii="Times New Roman" w:hAnsi="Times New Roman"/>
          <w:sz w:val="24"/>
        </w:rPr>
        <w:t>2. Система оздоровления и отдыха детей  в Княжпогостском районе имеет ряд особенностей. Основным элементом данной системы является межведомственное взаимодействие, которое строится через координацию деятельности, реализацию функций контроля, информационного обеспечения.</w:t>
      </w:r>
    </w:p>
    <w:p w:rsidR="004D600F" w:rsidRPr="00EF78AA" w:rsidRDefault="004D600F" w:rsidP="004D600F">
      <w:pPr>
        <w:widowControl w:val="0"/>
        <w:autoSpaceDE w:val="0"/>
        <w:autoSpaceDN w:val="0"/>
        <w:adjustRightInd w:val="0"/>
        <w:ind w:firstLine="540"/>
        <w:jc w:val="both"/>
        <w:rPr>
          <w:rFonts w:ascii="Times New Roman" w:hAnsi="Times New Roman"/>
          <w:sz w:val="24"/>
        </w:rPr>
      </w:pPr>
      <w:r w:rsidRPr="00EF78AA">
        <w:rPr>
          <w:rFonts w:ascii="Times New Roman" w:hAnsi="Times New Roman"/>
          <w:sz w:val="24"/>
        </w:rPr>
        <w:t>В настоящее время создана система координации в сфере оздоровления и отдыха через работу Координационного Совета. Состав Координационного Совета ежегодно утверждается постановлением администрации.</w:t>
      </w:r>
    </w:p>
    <w:p w:rsidR="004D600F" w:rsidRPr="00EF78AA" w:rsidRDefault="004D600F" w:rsidP="004D600F">
      <w:pPr>
        <w:widowControl w:val="0"/>
        <w:autoSpaceDE w:val="0"/>
        <w:autoSpaceDN w:val="0"/>
        <w:adjustRightInd w:val="0"/>
        <w:ind w:firstLine="540"/>
        <w:jc w:val="both"/>
        <w:rPr>
          <w:rFonts w:ascii="Times New Roman" w:hAnsi="Times New Roman"/>
          <w:sz w:val="24"/>
        </w:rPr>
      </w:pPr>
      <w:r w:rsidRPr="00EF78AA">
        <w:rPr>
          <w:rFonts w:ascii="Times New Roman" w:hAnsi="Times New Roman"/>
          <w:sz w:val="24"/>
        </w:rPr>
        <w:t>Система финансирования оздоровления и отдыха детей строится на привлечении средств из всех возможных источников: республиканского и местного бюджетов и внебюджетных средств.</w:t>
      </w:r>
    </w:p>
    <w:p w:rsidR="004D600F" w:rsidRPr="00EF78AA" w:rsidRDefault="004D600F" w:rsidP="004D600F">
      <w:pPr>
        <w:widowControl w:val="0"/>
        <w:autoSpaceDE w:val="0"/>
        <w:autoSpaceDN w:val="0"/>
        <w:adjustRightInd w:val="0"/>
        <w:ind w:firstLine="540"/>
        <w:jc w:val="both"/>
        <w:rPr>
          <w:rFonts w:ascii="Times New Roman" w:hAnsi="Times New Roman"/>
          <w:sz w:val="24"/>
        </w:rPr>
      </w:pPr>
      <w:r w:rsidRPr="00EF78AA">
        <w:rPr>
          <w:rFonts w:ascii="Times New Roman" w:hAnsi="Times New Roman"/>
          <w:sz w:val="24"/>
        </w:rPr>
        <w:t>Организация оздоровления и отдыха детей в Княжпогостском районе осуществляется круглогодично. Основным этапом в этой работе является летняя оздоровительная кампания, которая включает в себя:</w:t>
      </w:r>
    </w:p>
    <w:p w:rsidR="004D600F" w:rsidRPr="00EF78AA" w:rsidRDefault="004D600F" w:rsidP="004D600F">
      <w:pPr>
        <w:widowControl w:val="0"/>
        <w:autoSpaceDE w:val="0"/>
        <w:autoSpaceDN w:val="0"/>
        <w:adjustRightInd w:val="0"/>
        <w:ind w:firstLine="540"/>
        <w:jc w:val="both"/>
        <w:rPr>
          <w:rFonts w:ascii="Times New Roman" w:hAnsi="Times New Roman"/>
          <w:sz w:val="24"/>
        </w:rPr>
      </w:pPr>
      <w:r w:rsidRPr="00EF78AA">
        <w:rPr>
          <w:rFonts w:ascii="Times New Roman" w:hAnsi="Times New Roman"/>
          <w:sz w:val="24"/>
        </w:rPr>
        <w:t xml:space="preserve">- </w:t>
      </w:r>
      <w:r>
        <w:rPr>
          <w:rFonts w:ascii="Times New Roman" w:hAnsi="Times New Roman"/>
          <w:sz w:val="24"/>
        </w:rPr>
        <w:t>15</w:t>
      </w:r>
      <w:r w:rsidRPr="00EF78AA">
        <w:rPr>
          <w:rFonts w:ascii="Times New Roman" w:hAnsi="Times New Roman"/>
          <w:sz w:val="24"/>
        </w:rPr>
        <w:t xml:space="preserve"> лагерей дневного пребывания детей, организуемых на базе образовательных </w:t>
      </w:r>
      <w:r>
        <w:rPr>
          <w:rFonts w:ascii="Times New Roman" w:hAnsi="Times New Roman"/>
          <w:sz w:val="24"/>
        </w:rPr>
        <w:lastRenderedPageBreak/>
        <w:t>организаций</w:t>
      </w:r>
      <w:r w:rsidRPr="00EF78AA">
        <w:rPr>
          <w:rFonts w:ascii="Times New Roman" w:hAnsi="Times New Roman"/>
          <w:sz w:val="24"/>
        </w:rPr>
        <w:t>;</w:t>
      </w:r>
    </w:p>
    <w:p w:rsidR="004D600F" w:rsidRDefault="004D600F" w:rsidP="004D600F">
      <w:pPr>
        <w:widowControl w:val="0"/>
        <w:autoSpaceDE w:val="0"/>
        <w:autoSpaceDN w:val="0"/>
        <w:adjustRightInd w:val="0"/>
        <w:ind w:firstLine="540"/>
        <w:jc w:val="both"/>
        <w:rPr>
          <w:rFonts w:ascii="Times New Roman" w:hAnsi="Times New Roman"/>
          <w:sz w:val="24"/>
        </w:rPr>
      </w:pPr>
      <w:r w:rsidRPr="00EF78AA">
        <w:rPr>
          <w:rFonts w:ascii="Times New Roman" w:hAnsi="Times New Roman"/>
          <w:sz w:val="24"/>
        </w:rPr>
        <w:t xml:space="preserve">- </w:t>
      </w:r>
      <w:r>
        <w:rPr>
          <w:rFonts w:ascii="Times New Roman" w:hAnsi="Times New Roman"/>
          <w:sz w:val="24"/>
        </w:rPr>
        <w:t>2</w:t>
      </w:r>
      <w:r w:rsidRPr="00EF78AA">
        <w:rPr>
          <w:rFonts w:ascii="Times New Roman" w:hAnsi="Times New Roman"/>
          <w:sz w:val="24"/>
        </w:rPr>
        <w:t xml:space="preserve"> лагеря дневного пребывания детей, организуемых на базе </w:t>
      </w:r>
      <w:r>
        <w:rPr>
          <w:rFonts w:ascii="Times New Roman" w:hAnsi="Times New Roman"/>
          <w:sz w:val="24"/>
        </w:rPr>
        <w:t>организаций</w:t>
      </w:r>
      <w:r w:rsidRPr="00EF78AA">
        <w:rPr>
          <w:rFonts w:ascii="Times New Roman" w:hAnsi="Times New Roman"/>
          <w:sz w:val="24"/>
        </w:rPr>
        <w:t xml:space="preserve"> дополнительного образования;</w:t>
      </w:r>
    </w:p>
    <w:p w:rsidR="004D600F" w:rsidRPr="00EF78AA" w:rsidRDefault="004D600F" w:rsidP="004D600F">
      <w:pPr>
        <w:widowControl w:val="0"/>
        <w:autoSpaceDE w:val="0"/>
        <w:autoSpaceDN w:val="0"/>
        <w:adjustRightInd w:val="0"/>
        <w:ind w:firstLine="540"/>
        <w:jc w:val="both"/>
        <w:rPr>
          <w:rFonts w:ascii="Times New Roman" w:hAnsi="Times New Roman"/>
          <w:sz w:val="24"/>
        </w:rPr>
      </w:pPr>
      <w:r w:rsidRPr="00EF78AA">
        <w:rPr>
          <w:rFonts w:ascii="Times New Roman" w:hAnsi="Times New Roman"/>
          <w:sz w:val="24"/>
        </w:rPr>
        <w:t>- санатории;</w:t>
      </w:r>
    </w:p>
    <w:p w:rsidR="004D600F" w:rsidRPr="00EF78AA" w:rsidRDefault="004D600F" w:rsidP="004D600F">
      <w:pPr>
        <w:widowControl w:val="0"/>
        <w:autoSpaceDE w:val="0"/>
        <w:autoSpaceDN w:val="0"/>
        <w:adjustRightInd w:val="0"/>
        <w:ind w:firstLine="540"/>
        <w:jc w:val="both"/>
        <w:rPr>
          <w:rFonts w:ascii="Times New Roman" w:hAnsi="Times New Roman"/>
          <w:sz w:val="24"/>
        </w:rPr>
      </w:pPr>
      <w:r w:rsidRPr="00EF78AA">
        <w:rPr>
          <w:rFonts w:ascii="Times New Roman" w:hAnsi="Times New Roman"/>
          <w:sz w:val="24"/>
        </w:rPr>
        <w:t>- многодневные походы;</w:t>
      </w:r>
    </w:p>
    <w:p w:rsidR="004D600F" w:rsidRPr="00EF78AA" w:rsidRDefault="004D600F" w:rsidP="004D600F">
      <w:pPr>
        <w:widowControl w:val="0"/>
        <w:autoSpaceDE w:val="0"/>
        <w:autoSpaceDN w:val="0"/>
        <w:adjustRightInd w:val="0"/>
        <w:ind w:firstLine="540"/>
        <w:jc w:val="both"/>
        <w:rPr>
          <w:rFonts w:ascii="Times New Roman" w:hAnsi="Times New Roman"/>
          <w:sz w:val="24"/>
        </w:rPr>
      </w:pPr>
      <w:r w:rsidRPr="00EF78AA">
        <w:rPr>
          <w:rFonts w:ascii="Times New Roman" w:hAnsi="Times New Roman"/>
          <w:sz w:val="24"/>
        </w:rPr>
        <w:t xml:space="preserve">- </w:t>
      </w:r>
      <w:proofErr w:type="spellStart"/>
      <w:r w:rsidRPr="00EF78AA">
        <w:rPr>
          <w:rFonts w:ascii="Times New Roman" w:hAnsi="Times New Roman"/>
          <w:sz w:val="24"/>
        </w:rPr>
        <w:t>туристско</w:t>
      </w:r>
      <w:proofErr w:type="spellEnd"/>
      <w:r w:rsidRPr="00EF78AA">
        <w:rPr>
          <w:rFonts w:ascii="Times New Roman" w:hAnsi="Times New Roman"/>
          <w:sz w:val="24"/>
        </w:rPr>
        <w:t xml:space="preserve"> – краеведческие экспедиции;</w:t>
      </w:r>
    </w:p>
    <w:p w:rsidR="004D600F" w:rsidRPr="00EF78AA" w:rsidRDefault="004D600F" w:rsidP="004D600F">
      <w:pPr>
        <w:widowControl w:val="0"/>
        <w:autoSpaceDE w:val="0"/>
        <w:autoSpaceDN w:val="0"/>
        <w:adjustRightInd w:val="0"/>
        <w:ind w:firstLine="540"/>
        <w:jc w:val="both"/>
        <w:rPr>
          <w:rFonts w:ascii="Times New Roman" w:hAnsi="Times New Roman"/>
          <w:sz w:val="24"/>
        </w:rPr>
      </w:pPr>
      <w:r w:rsidRPr="00EF78AA">
        <w:rPr>
          <w:rFonts w:ascii="Times New Roman" w:hAnsi="Times New Roman"/>
          <w:sz w:val="24"/>
        </w:rPr>
        <w:t>- выезды в детские оздоровительные лагеря на территории Республики Коми и за её пределами;</w:t>
      </w:r>
    </w:p>
    <w:p w:rsidR="004D600F" w:rsidRPr="00EF78AA" w:rsidRDefault="004D600F" w:rsidP="004D600F">
      <w:pPr>
        <w:widowControl w:val="0"/>
        <w:autoSpaceDE w:val="0"/>
        <w:autoSpaceDN w:val="0"/>
        <w:adjustRightInd w:val="0"/>
        <w:ind w:firstLine="540"/>
        <w:jc w:val="both"/>
        <w:rPr>
          <w:rFonts w:ascii="Times New Roman" w:hAnsi="Times New Roman"/>
          <w:sz w:val="24"/>
        </w:rPr>
      </w:pPr>
      <w:r w:rsidRPr="00EF78AA">
        <w:rPr>
          <w:rFonts w:ascii="Times New Roman" w:hAnsi="Times New Roman"/>
          <w:sz w:val="24"/>
        </w:rPr>
        <w:t>- экскурсионные туры;</w:t>
      </w:r>
    </w:p>
    <w:p w:rsidR="004D600F" w:rsidRDefault="004D600F" w:rsidP="004D600F">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малозатратные</w:t>
      </w:r>
      <w:proofErr w:type="spellEnd"/>
      <w:r>
        <w:rPr>
          <w:rFonts w:ascii="Times New Roman" w:hAnsi="Times New Roman"/>
          <w:sz w:val="24"/>
        </w:rPr>
        <w:t xml:space="preserve"> формы работы.</w:t>
      </w:r>
    </w:p>
    <w:p w:rsidR="004D600F" w:rsidRPr="00EF78AA" w:rsidRDefault="004D600F" w:rsidP="004D600F">
      <w:pPr>
        <w:widowControl w:val="0"/>
        <w:autoSpaceDE w:val="0"/>
        <w:autoSpaceDN w:val="0"/>
        <w:adjustRightInd w:val="0"/>
        <w:ind w:firstLine="540"/>
        <w:jc w:val="both"/>
        <w:rPr>
          <w:rFonts w:ascii="Times New Roman" w:hAnsi="Times New Roman"/>
          <w:sz w:val="24"/>
        </w:rPr>
      </w:pPr>
    </w:p>
    <w:p w:rsidR="004D600F" w:rsidRPr="004B3FCD" w:rsidRDefault="004D600F" w:rsidP="004D600F">
      <w:pPr>
        <w:autoSpaceDE w:val="0"/>
        <w:autoSpaceDN w:val="0"/>
        <w:adjustRightInd w:val="0"/>
        <w:spacing w:after="60"/>
        <w:jc w:val="center"/>
        <w:outlineLvl w:val="2"/>
        <w:rPr>
          <w:rFonts w:ascii="Times New Roman" w:hAnsi="Times New Roman"/>
          <w:b/>
          <w:sz w:val="24"/>
        </w:rPr>
      </w:pPr>
      <w:r w:rsidRPr="004B3FCD">
        <w:rPr>
          <w:rFonts w:ascii="Times New Roman" w:hAnsi="Times New Roman"/>
          <w:b/>
          <w:sz w:val="24"/>
        </w:rPr>
        <w:t>Динамика оздоровления и отдыха детей Княжпогостского района</w:t>
      </w:r>
    </w:p>
    <w:tbl>
      <w:tblPr>
        <w:tblW w:w="9360" w:type="dxa"/>
        <w:tblInd w:w="70" w:type="dxa"/>
        <w:tblLayout w:type="fixed"/>
        <w:tblCellMar>
          <w:left w:w="70" w:type="dxa"/>
          <w:right w:w="70" w:type="dxa"/>
        </w:tblCellMar>
        <w:tblLook w:val="0000" w:firstRow="0" w:lastRow="0" w:firstColumn="0" w:lastColumn="0" w:noHBand="0" w:noVBand="0"/>
      </w:tblPr>
      <w:tblGrid>
        <w:gridCol w:w="1337"/>
        <w:gridCol w:w="1337"/>
        <w:gridCol w:w="1337"/>
        <w:gridCol w:w="1337"/>
        <w:gridCol w:w="1337"/>
        <w:gridCol w:w="1337"/>
        <w:gridCol w:w="1338"/>
      </w:tblGrid>
      <w:tr w:rsidR="004D600F" w:rsidRPr="00917FD6" w:rsidTr="004D600F">
        <w:trPr>
          <w:cantSplit/>
          <w:trHeight w:val="360"/>
        </w:trPr>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jc w:val="center"/>
              <w:rPr>
                <w:rFonts w:ascii="Times New Roman" w:hAnsi="Times New Roman" w:cs="Times New Roman"/>
                <w:b/>
                <w:sz w:val="20"/>
                <w:szCs w:val="20"/>
              </w:rPr>
            </w:pPr>
            <w:r w:rsidRPr="00BB0DE5">
              <w:rPr>
                <w:rFonts w:ascii="Times New Roman" w:hAnsi="Times New Roman" w:cs="Times New Roman"/>
                <w:b/>
                <w:sz w:val="20"/>
                <w:szCs w:val="20"/>
              </w:rPr>
              <w:t>Показатели</w:t>
            </w:r>
          </w:p>
        </w:tc>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jc w:val="center"/>
              <w:rPr>
                <w:rFonts w:ascii="Times New Roman" w:hAnsi="Times New Roman" w:cs="Times New Roman"/>
                <w:b/>
                <w:sz w:val="20"/>
                <w:szCs w:val="20"/>
              </w:rPr>
            </w:pPr>
            <w:smartTag w:uri="urn:schemas-microsoft-com:office:smarttags" w:element="metricconverter">
              <w:smartTagPr>
                <w:attr w:name="ProductID" w:val="2011 г"/>
              </w:smartTagPr>
              <w:r w:rsidRPr="00BB0DE5">
                <w:rPr>
                  <w:rFonts w:ascii="Times New Roman" w:hAnsi="Times New Roman" w:cs="Times New Roman"/>
                  <w:b/>
                  <w:sz w:val="20"/>
                  <w:szCs w:val="20"/>
                </w:rPr>
                <w:t>2011 г</w:t>
              </w:r>
            </w:smartTag>
            <w:r w:rsidRPr="00BB0DE5">
              <w:rPr>
                <w:rFonts w:ascii="Times New Roman" w:hAnsi="Times New Roman" w:cs="Times New Roman"/>
                <w:b/>
                <w:sz w:val="20"/>
                <w:szCs w:val="20"/>
              </w:rPr>
              <w:t xml:space="preserve">. </w:t>
            </w:r>
            <w:r w:rsidRPr="00BB0DE5">
              <w:rPr>
                <w:rFonts w:ascii="Times New Roman" w:hAnsi="Times New Roman" w:cs="Times New Roman"/>
                <w:b/>
                <w:sz w:val="20"/>
                <w:szCs w:val="20"/>
              </w:rPr>
              <w:br/>
            </w:r>
          </w:p>
        </w:tc>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jc w:val="center"/>
              <w:rPr>
                <w:rFonts w:ascii="Times New Roman" w:hAnsi="Times New Roman" w:cs="Times New Roman"/>
                <w:b/>
                <w:sz w:val="20"/>
                <w:szCs w:val="20"/>
              </w:rPr>
            </w:pPr>
            <w:smartTag w:uri="urn:schemas-microsoft-com:office:smarttags" w:element="metricconverter">
              <w:smartTagPr>
                <w:attr w:name="ProductID" w:val="2012 г"/>
              </w:smartTagPr>
              <w:r w:rsidRPr="00BB0DE5">
                <w:rPr>
                  <w:rFonts w:ascii="Times New Roman" w:hAnsi="Times New Roman" w:cs="Times New Roman"/>
                  <w:b/>
                  <w:sz w:val="20"/>
                  <w:szCs w:val="20"/>
                </w:rPr>
                <w:t>2012 г</w:t>
              </w:r>
            </w:smartTag>
            <w:r w:rsidRPr="00BB0DE5">
              <w:rPr>
                <w:rFonts w:ascii="Times New Roman" w:hAnsi="Times New Roman" w:cs="Times New Roman"/>
                <w:b/>
                <w:sz w:val="20"/>
                <w:szCs w:val="20"/>
              </w:rPr>
              <w:t>.</w:t>
            </w:r>
          </w:p>
          <w:p w:rsidR="004D600F" w:rsidRPr="00BB0DE5" w:rsidRDefault="004D600F" w:rsidP="004D600F">
            <w:pPr>
              <w:pStyle w:val="ConsPlusCell"/>
              <w:widowControl/>
              <w:spacing w:after="60"/>
              <w:jc w:val="center"/>
              <w:rPr>
                <w:rFonts w:ascii="Times New Roman" w:hAnsi="Times New Roman" w:cs="Times New Roman"/>
                <w:b/>
                <w:sz w:val="20"/>
                <w:szCs w:val="20"/>
              </w:rPr>
            </w:pPr>
          </w:p>
        </w:tc>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jc w:val="center"/>
              <w:rPr>
                <w:rFonts w:ascii="Times New Roman" w:hAnsi="Times New Roman" w:cs="Times New Roman"/>
                <w:b/>
                <w:sz w:val="20"/>
                <w:szCs w:val="20"/>
              </w:rPr>
            </w:pPr>
            <w:smartTag w:uri="urn:schemas-microsoft-com:office:smarttags" w:element="metricconverter">
              <w:smartTagPr>
                <w:attr w:name="ProductID" w:val="2013 г"/>
              </w:smartTagPr>
              <w:r w:rsidRPr="00BB0DE5">
                <w:rPr>
                  <w:rFonts w:ascii="Times New Roman" w:hAnsi="Times New Roman" w:cs="Times New Roman"/>
                  <w:b/>
                  <w:sz w:val="20"/>
                  <w:szCs w:val="20"/>
                </w:rPr>
                <w:t>2013 г</w:t>
              </w:r>
            </w:smartTag>
            <w:r w:rsidRPr="00BB0DE5">
              <w:rPr>
                <w:rFonts w:ascii="Times New Roman" w:hAnsi="Times New Roman" w:cs="Times New Roman"/>
                <w:b/>
                <w:sz w:val="20"/>
                <w:szCs w:val="20"/>
              </w:rPr>
              <w:t>.</w:t>
            </w:r>
          </w:p>
        </w:tc>
        <w:tc>
          <w:tcPr>
            <w:tcW w:w="1337" w:type="dxa"/>
            <w:tcBorders>
              <w:top w:val="single" w:sz="6" w:space="0" w:color="auto"/>
              <w:left w:val="single" w:sz="6" w:space="0" w:color="auto"/>
              <w:bottom w:val="single" w:sz="6" w:space="0" w:color="auto"/>
              <w:right w:val="single" w:sz="6" w:space="0" w:color="auto"/>
            </w:tcBorders>
          </w:tcPr>
          <w:p w:rsidR="004D600F" w:rsidRPr="00010A61" w:rsidRDefault="004D600F" w:rsidP="004D600F">
            <w:pPr>
              <w:pStyle w:val="ConsPlusCell"/>
              <w:widowControl/>
              <w:spacing w:after="60"/>
              <w:jc w:val="center"/>
              <w:rPr>
                <w:rFonts w:ascii="Times New Roman" w:hAnsi="Times New Roman" w:cs="Times New Roman"/>
                <w:b/>
                <w:sz w:val="20"/>
                <w:szCs w:val="20"/>
              </w:rPr>
            </w:pPr>
            <w:smartTag w:uri="urn:schemas-microsoft-com:office:smarttags" w:element="metricconverter">
              <w:smartTagPr>
                <w:attr w:name="ProductID" w:val="2014 г"/>
              </w:smartTagPr>
              <w:r w:rsidRPr="00010A61">
                <w:rPr>
                  <w:rFonts w:ascii="Times New Roman" w:hAnsi="Times New Roman" w:cs="Times New Roman"/>
                  <w:b/>
                  <w:sz w:val="20"/>
                  <w:szCs w:val="20"/>
                </w:rPr>
                <w:t>2014 г</w:t>
              </w:r>
            </w:smartTag>
            <w:r w:rsidRPr="00010A61">
              <w:rPr>
                <w:rFonts w:ascii="Times New Roman" w:hAnsi="Times New Roman" w:cs="Times New Roman"/>
                <w:b/>
                <w:sz w:val="20"/>
                <w:szCs w:val="20"/>
              </w:rPr>
              <w:t xml:space="preserve">. </w:t>
            </w:r>
          </w:p>
          <w:p w:rsidR="004D600F" w:rsidRPr="00010A61" w:rsidRDefault="004D600F" w:rsidP="004D600F">
            <w:pPr>
              <w:pStyle w:val="ConsPlusCell"/>
              <w:widowControl/>
              <w:spacing w:after="60"/>
              <w:jc w:val="center"/>
              <w:rPr>
                <w:rFonts w:ascii="Times New Roman" w:hAnsi="Times New Roman" w:cs="Times New Roman"/>
                <w:b/>
                <w:sz w:val="20"/>
                <w:szCs w:val="20"/>
              </w:rPr>
            </w:pPr>
          </w:p>
        </w:tc>
        <w:tc>
          <w:tcPr>
            <w:tcW w:w="1337" w:type="dxa"/>
            <w:tcBorders>
              <w:top w:val="single" w:sz="6" w:space="0" w:color="auto"/>
              <w:left w:val="single" w:sz="6" w:space="0" w:color="auto"/>
              <w:bottom w:val="single" w:sz="6" w:space="0" w:color="auto"/>
              <w:right w:val="single" w:sz="6" w:space="0" w:color="auto"/>
            </w:tcBorders>
          </w:tcPr>
          <w:p w:rsidR="004D600F" w:rsidRPr="00010A61" w:rsidRDefault="004D600F" w:rsidP="004D600F">
            <w:pPr>
              <w:pStyle w:val="ConsPlusCell"/>
              <w:widowControl/>
              <w:spacing w:after="60"/>
              <w:jc w:val="center"/>
              <w:rPr>
                <w:rFonts w:ascii="Times New Roman" w:hAnsi="Times New Roman" w:cs="Times New Roman"/>
                <w:b/>
                <w:sz w:val="20"/>
                <w:szCs w:val="20"/>
              </w:rPr>
            </w:pPr>
            <w:smartTag w:uri="urn:schemas-microsoft-com:office:smarttags" w:element="metricconverter">
              <w:smartTagPr>
                <w:attr w:name="ProductID" w:val="2015 г"/>
              </w:smartTagPr>
              <w:r w:rsidRPr="00010A61">
                <w:rPr>
                  <w:rFonts w:ascii="Times New Roman" w:hAnsi="Times New Roman" w:cs="Times New Roman"/>
                  <w:b/>
                  <w:sz w:val="20"/>
                  <w:szCs w:val="20"/>
                </w:rPr>
                <w:t>2015 г</w:t>
              </w:r>
            </w:smartTag>
            <w:r w:rsidRPr="00010A61">
              <w:rPr>
                <w:rFonts w:ascii="Times New Roman" w:hAnsi="Times New Roman" w:cs="Times New Roman"/>
                <w:b/>
                <w:sz w:val="20"/>
                <w:szCs w:val="20"/>
              </w:rPr>
              <w:t>.</w:t>
            </w:r>
          </w:p>
          <w:p w:rsidR="004D600F" w:rsidRPr="00010A61" w:rsidRDefault="004D600F" w:rsidP="004D600F">
            <w:pPr>
              <w:pStyle w:val="ConsPlusCell"/>
              <w:widowControl/>
              <w:spacing w:after="60"/>
              <w:jc w:val="center"/>
              <w:rPr>
                <w:rFonts w:ascii="Times New Roman" w:hAnsi="Times New Roman" w:cs="Times New Roman"/>
                <w:b/>
                <w:sz w:val="20"/>
                <w:szCs w:val="20"/>
              </w:rPr>
            </w:pPr>
          </w:p>
        </w:tc>
        <w:tc>
          <w:tcPr>
            <w:tcW w:w="1338" w:type="dxa"/>
            <w:tcBorders>
              <w:top w:val="single" w:sz="6" w:space="0" w:color="auto"/>
              <w:left w:val="single" w:sz="6" w:space="0" w:color="auto"/>
              <w:bottom w:val="single" w:sz="6" w:space="0" w:color="auto"/>
              <w:right w:val="single" w:sz="6" w:space="0" w:color="auto"/>
            </w:tcBorders>
          </w:tcPr>
          <w:p w:rsidR="004D600F" w:rsidRPr="00010A61" w:rsidRDefault="004D600F" w:rsidP="004D600F">
            <w:pPr>
              <w:pStyle w:val="ConsPlusCell"/>
              <w:widowControl/>
              <w:spacing w:after="60"/>
              <w:jc w:val="center"/>
              <w:rPr>
                <w:rFonts w:ascii="Times New Roman" w:hAnsi="Times New Roman" w:cs="Times New Roman"/>
                <w:b/>
                <w:sz w:val="20"/>
                <w:szCs w:val="20"/>
              </w:rPr>
            </w:pPr>
            <w:smartTag w:uri="urn:schemas-microsoft-com:office:smarttags" w:element="metricconverter">
              <w:smartTagPr>
                <w:attr w:name="ProductID" w:val="2016 г"/>
              </w:smartTagPr>
              <w:r w:rsidRPr="00010A61">
                <w:rPr>
                  <w:rFonts w:ascii="Times New Roman" w:hAnsi="Times New Roman" w:cs="Times New Roman"/>
                  <w:b/>
                  <w:sz w:val="20"/>
                  <w:szCs w:val="20"/>
                </w:rPr>
                <w:t>2016 г</w:t>
              </w:r>
            </w:smartTag>
            <w:r w:rsidRPr="00010A61">
              <w:rPr>
                <w:rFonts w:ascii="Times New Roman" w:hAnsi="Times New Roman" w:cs="Times New Roman"/>
                <w:b/>
                <w:sz w:val="20"/>
                <w:szCs w:val="20"/>
              </w:rPr>
              <w:t>. прогноз</w:t>
            </w:r>
          </w:p>
        </w:tc>
      </w:tr>
      <w:tr w:rsidR="004D600F" w:rsidRPr="00917FD6" w:rsidTr="004D600F">
        <w:trPr>
          <w:cantSplit/>
          <w:trHeight w:val="360"/>
        </w:trPr>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rPr>
                <w:rFonts w:ascii="Times New Roman" w:hAnsi="Times New Roman" w:cs="Times New Roman"/>
                <w:sz w:val="20"/>
                <w:szCs w:val="20"/>
              </w:rPr>
            </w:pPr>
            <w:r w:rsidRPr="00BB0DE5">
              <w:rPr>
                <w:rFonts w:ascii="Times New Roman" w:hAnsi="Times New Roman" w:cs="Times New Roman"/>
                <w:sz w:val="20"/>
                <w:szCs w:val="20"/>
              </w:rPr>
              <w:t>Всего проживает детей в возрасте 6-17 лет включительно, чел.</w:t>
            </w:r>
          </w:p>
        </w:tc>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jc w:val="center"/>
              <w:rPr>
                <w:rFonts w:ascii="Times New Roman" w:hAnsi="Times New Roman" w:cs="Times New Roman"/>
                <w:sz w:val="20"/>
                <w:szCs w:val="20"/>
              </w:rPr>
            </w:pPr>
            <w:r>
              <w:rPr>
                <w:rFonts w:ascii="Times New Roman" w:hAnsi="Times New Roman" w:cs="Times New Roman"/>
                <w:sz w:val="20"/>
                <w:szCs w:val="20"/>
              </w:rPr>
              <w:t>2160 (с учетом выпускников ДОУ)</w:t>
            </w:r>
          </w:p>
        </w:tc>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jc w:val="center"/>
              <w:rPr>
                <w:rFonts w:ascii="Times New Roman" w:hAnsi="Times New Roman" w:cs="Times New Roman"/>
                <w:sz w:val="20"/>
                <w:szCs w:val="20"/>
              </w:rPr>
            </w:pPr>
            <w:r w:rsidRPr="00BB0DE5">
              <w:rPr>
                <w:rFonts w:ascii="Times New Roman" w:hAnsi="Times New Roman" w:cs="Times New Roman"/>
                <w:sz w:val="20"/>
                <w:szCs w:val="20"/>
              </w:rPr>
              <w:t>2</w:t>
            </w:r>
            <w:r>
              <w:rPr>
                <w:rFonts w:ascii="Times New Roman" w:hAnsi="Times New Roman" w:cs="Times New Roman"/>
                <w:sz w:val="20"/>
                <w:szCs w:val="20"/>
              </w:rPr>
              <w:t>195</w:t>
            </w:r>
          </w:p>
          <w:p w:rsidR="004D600F" w:rsidRPr="00BB0DE5" w:rsidRDefault="004D600F" w:rsidP="004D600F">
            <w:pPr>
              <w:pStyle w:val="ConsPlusCell"/>
              <w:widowControl/>
              <w:spacing w:after="60"/>
              <w:jc w:val="center"/>
              <w:rPr>
                <w:rFonts w:ascii="Times New Roman" w:hAnsi="Times New Roman" w:cs="Times New Roman"/>
                <w:sz w:val="20"/>
                <w:szCs w:val="20"/>
              </w:rPr>
            </w:pPr>
          </w:p>
        </w:tc>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jc w:val="center"/>
              <w:rPr>
                <w:rFonts w:ascii="Times New Roman" w:hAnsi="Times New Roman" w:cs="Times New Roman"/>
                <w:sz w:val="20"/>
                <w:szCs w:val="20"/>
              </w:rPr>
            </w:pPr>
            <w:r w:rsidRPr="00BB0DE5">
              <w:rPr>
                <w:rFonts w:ascii="Times New Roman" w:hAnsi="Times New Roman" w:cs="Times New Roman"/>
                <w:sz w:val="20"/>
                <w:szCs w:val="20"/>
              </w:rPr>
              <w:t>2056</w:t>
            </w:r>
          </w:p>
        </w:tc>
        <w:tc>
          <w:tcPr>
            <w:tcW w:w="1337" w:type="dxa"/>
            <w:tcBorders>
              <w:top w:val="single" w:sz="6" w:space="0" w:color="auto"/>
              <w:left w:val="single" w:sz="6" w:space="0" w:color="auto"/>
              <w:bottom w:val="single" w:sz="6" w:space="0" w:color="auto"/>
              <w:right w:val="single" w:sz="6" w:space="0" w:color="auto"/>
            </w:tcBorders>
          </w:tcPr>
          <w:p w:rsidR="004D600F" w:rsidRPr="00010A61" w:rsidRDefault="004D600F" w:rsidP="004D600F">
            <w:pPr>
              <w:pStyle w:val="ConsPlusCell"/>
              <w:widowControl/>
              <w:spacing w:after="60"/>
              <w:jc w:val="center"/>
              <w:rPr>
                <w:rFonts w:ascii="Times New Roman" w:hAnsi="Times New Roman" w:cs="Times New Roman"/>
                <w:sz w:val="20"/>
                <w:szCs w:val="20"/>
              </w:rPr>
            </w:pPr>
            <w:r w:rsidRPr="00010A61">
              <w:rPr>
                <w:rFonts w:ascii="Times New Roman" w:hAnsi="Times New Roman" w:cs="Times New Roman"/>
                <w:sz w:val="20"/>
                <w:szCs w:val="20"/>
              </w:rPr>
              <w:t>2013</w:t>
            </w:r>
          </w:p>
        </w:tc>
        <w:tc>
          <w:tcPr>
            <w:tcW w:w="1337" w:type="dxa"/>
            <w:tcBorders>
              <w:top w:val="single" w:sz="6" w:space="0" w:color="auto"/>
              <w:left w:val="single" w:sz="6" w:space="0" w:color="auto"/>
              <w:bottom w:val="single" w:sz="6" w:space="0" w:color="auto"/>
              <w:right w:val="single" w:sz="6" w:space="0" w:color="auto"/>
            </w:tcBorders>
          </w:tcPr>
          <w:p w:rsidR="004D600F" w:rsidRPr="00010A61" w:rsidRDefault="004D600F" w:rsidP="004D600F">
            <w:pPr>
              <w:pStyle w:val="ConsPlusCell"/>
              <w:widowControl/>
              <w:spacing w:after="60"/>
              <w:jc w:val="center"/>
              <w:rPr>
                <w:rFonts w:ascii="Times New Roman" w:hAnsi="Times New Roman" w:cs="Times New Roman"/>
                <w:sz w:val="20"/>
                <w:szCs w:val="20"/>
              </w:rPr>
            </w:pPr>
            <w:r>
              <w:rPr>
                <w:rFonts w:ascii="Times New Roman" w:hAnsi="Times New Roman" w:cs="Times New Roman"/>
                <w:sz w:val="20"/>
                <w:szCs w:val="20"/>
              </w:rPr>
              <w:t>1990</w:t>
            </w:r>
          </w:p>
        </w:tc>
        <w:tc>
          <w:tcPr>
            <w:tcW w:w="1338" w:type="dxa"/>
            <w:tcBorders>
              <w:top w:val="single" w:sz="6" w:space="0" w:color="auto"/>
              <w:left w:val="single" w:sz="6" w:space="0" w:color="auto"/>
              <w:bottom w:val="single" w:sz="6" w:space="0" w:color="auto"/>
              <w:right w:val="single" w:sz="6" w:space="0" w:color="auto"/>
            </w:tcBorders>
          </w:tcPr>
          <w:p w:rsidR="004D600F" w:rsidRPr="00010A61" w:rsidRDefault="004D600F" w:rsidP="004D600F">
            <w:pPr>
              <w:pStyle w:val="ConsPlusCell"/>
              <w:widowControl/>
              <w:spacing w:after="60"/>
              <w:jc w:val="center"/>
              <w:rPr>
                <w:rFonts w:ascii="Times New Roman" w:hAnsi="Times New Roman" w:cs="Times New Roman"/>
                <w:sz w:val="20"/>
                <w:szCs w:val="20"/>
              </w:rPr>
            </w:pPr>
            <w:r>
              <w:rPr>
                <w:rFonts w:ascii="Times New Roman" w:hAnsi="Times New Roman" w:cs="Times New Roman"/>
                <w:sz w:val="20"/>
                <w:szCs w:val="20"/>
              </w:rPr>
              <w:t>1990</w:t>
            </w:r>
          </w:p>
        </w:tc>
      </w:tr>
      <w:tr w:rsidR="004D600F" w:rsidRPr="00917FD6" w:rsidTr="004D600F">
        <w:trPr>
          <w:cantSplit/>
          <w:trHeight w:val="360"/>
        </w:trPr>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rPr>
                <w:rFonts w:ascii="Times New Roman" w:hAnsi="Times New Roman" w:cs="Times New Roman"/>
                <w:sz w:val="20"/>
                <w:szCs w:val="20"/>
              </w:rPr>
            </w:pPr>
            <w:r w:rsidRPr="00BB0DE5">
              <w:rPr>
                <w:rFonts w:ascii="Times New Roman" w:hAnsi="Times New Roman" w:cs="Times New Roman"/>
                <w:sz w:val="20"/>
                <w:szCs w:val="20"/>
              </w:rPr>
              <w:t>Мероприятиями по оздоровлению и отдыху детей в возрасте 6-17 лет включительно охвачено, чел.:</w:t>
            </w:r>
          </w:p>
        </w:tc>
        <w:tc>
          <w:tcPr>
            <w:tcW w:w="1337" w:type="dxa"/>
            <w:tcBorders>
              <w:top w:val="single" w:sz="6" w:space="0" w:color="auto"/>
              <w:left w:val="single" w:sz="6" w:space="0" w:color="auto"/>
              <w:bottom w:val="single" w:sz="6" w:space="0" w:color="auto"/>
              <w:right w:val="single" w:sz="6" w:space="0" w:color="auto"/>
            </w:tcBorders>
          </w:tcPr>
          <w:p w:rsidR="004D600F" w:rsidRDefault="004D600F" w:rsidP="004D600F">
            <w:pPr>
              <w:pStyle w:val="ConsPlusCell"/>
              <w:widowControl/>
              <w:spacing w:after="60"/>
              <w:jc w:val="center"/>
              <w:rPr>
                <w:rFonts w:ascii="Times New Roman" w:hAnsi="Times New Roman" w:cs="Times New Roman"/>
                <w:sz w:val="20"/>
                <w:szCs w:val="20"/>
              </w:rPr>
            </w:pPr>
            <w:r>
              <w:rPr>
                <w:rFonts w:ascii="Times New Roman" w:hAnsi="Times New Roman" w:cs="Times New Roman"/>
                <w:sz w:val="20"/>
                <w:szCs w:val="20"/>
              </w:rPr>
              <w:t>2687</w:t>
            </w:r>
          </w:p>
          <w:p w:rsidR="004D600F" w:rsidRPr="00BB0DE5" w:rsidRDefault="004D600F" w:rsidP="004D600F">
            <w:pPr>
              <w:pStyle w:val="ConsPlusCell"/>
              <w:widowControl/>
              <w:spacing w:after="60"/>
              <w:jc w:val="center"/>
              <w:rPr>
                <w:rFonts w:ascii="Times New Roman" w:hAnsi="Times New Roman" w:cs="Times New Roman"/>
                <w:sz w:val="20"/>
                <w:szCs w:val="20"/>
              </w:rPr>
            </w:pPr>
            <w:r w:rsidRPr="00BB0DE5">
              <w:rPr>
                <w:rFonts w:ascii="Times New Roman" w:hAnsi="Times New Roman" w:cs="Times New Roman"/>
                <w:sz w:val="20"/>
                <w:szCs w:val="20"/>
              </w:rPr>
              <w:t>(</w:t>
            </w:r>
            <w:r>
              <w:rPr>
                <w:rFonts w:ascii="Times New Roman" w:hAnsi="Times New Roman" w:cs="Times New Roman"/>
                <w:sz w:val="20"/>
                <w:szCs w:val="20"/>
              </w:rPr>
              <w:t>1703</w:t>
            </w:r>
            <w:r w:rsidRPr="00BB0DE5">
              <w:rPr>
                <w:rFonts w:ascii="Times New Roman" w:hAnsi="Times New Roman" w:cs="Times New Roman"/>
                <w:sz w:val="20"/>
                <w:szCs w:val="20"/>
              </w:rPr>
              <w:t xml:space="preserve"> – лагеря с дневным пребыванием детей;</w:t>
            </w:r>
          </w:p>
          <w:p w:rsidR="004D600F" w:rsidRPr="00BB0DE5" w:rsidRDefault="004D600F" w:rsidP="004D600F">
            <w:pPr>
              <w:pStyle w:val="ConsPlusCell"/>
              <w:widowControl/>
              <w:spacing w:after="60"/>
              <w:jc w:val="center"/>
              <w:rPr>
                <w:rFonts w:ascii="Times New Roman" w:hAnsi="Times New Roman" w:cs="Times New Roman"/>
                <w:sz w:val="20"/>
                <w:szCs w:val="20"/>
              </w:rPr>
            </w:pPr>
            <w:r w:rsidRPr="00BB0DE5">
              <w:rPr>
                <w:rFonts w:ascii="Times New Roman" w:hAnsi="Times New Roman" w:cs="Times New Roman"/>
                <w:sz w:val="20"/>
                <w:szCs w:val="20"/>
              </w:rPr>
              <w:t>152 – детские оздоровительные лагеря;</w:t>
            </w:r>
          </w:p>
          <w:p w:rsidR="004D600F" w:rsidRPr="00BB0DE5" w:rsidRDefault="004D600F" w:rsidP="004D600F">
            <w:pPr>
              <w:pStyle w:val="ConsPlusCell"/>
              <w:widowControl/>
              <w:spacing w:after="60"/>
              <w:jc w:val="center"/>
              <w:rPr>
                <w:rFonts w:ascii="Times New Roman" w:hAnsi="Times New Roman" w:cs="Times New Roman"/>
                <w:sz w:val="20"/>
                <w:szCs w:val="20"/>
              </w:rPr>
            </w:pPr>
            <w:r w:rsidRPr="00BB0DE5">
              <w:rPr>
                <w:rFonts w:ascii="Times New Roman" w:hAnsi="Times New Roman" w:cs="Times New Roman"/>
                <w:sz w:val="20"/>
                <w:szCs w:val="20"/>
              </w:rPr>
              <w:t>50 – походы и экспедиции;</w:t>
            </w:r>
          </w:p>
          <w:p w:rsidR="004D600F" w:rsidRPr="00BB0DE5" w:rsidRDefault="004D600F" w:rsidP="004D600F">
            <w:pPr>
              <w:pStyle w:val="ConsPlusCell"/>
              <w:widowControl/>
              <w:spacing w:after="60"/>
              <w:jc w:val="center"/>
              <w:rPr>
                <w:rFonts w:ascii="Times New Roman" w:hAnsi="Times New Roman" w:cs="Times New Roman"/>
                <w:sz w:val="20"/>
                <w:szCs w:val="20"/>
              </w:rPr>
            </w:pPr>
            <w:r w:rsidRPr="00BB0DE5">
              <w:rPr>
                <w:rFonts w:ascii="Times New Roman" w:hAnsi="Times New Roman" w:cs="Times New Roman"/>
                <w:sz w:val="20"/>
                <w:szCs w:val="20"/>
              </w:rPr>
              <w:t>15 – экскурсионный тур;</w:t>
            </w:r>
          </w:p>
          <w:p w:rsidR="004D600F" w:rsidRPr="00BB0DE5" w:rsidRDefault="004D600F" w:rsidP="004D600F">
            <w:pPr>
              <w:pStyle w:val="ConsPlusCell"/>
              <w:spacing w:after="60"/>
              <w:jc w:val="center"/>
              <w:rPr>
                <w:rFonts w:ascii="Times New Roman" w:hAnsi="Times New Roman" w:cs="Times New Roman"/>
                <w:sz w:val="20"/>
                <w:szCs w:val="20"/>
              </w:rPr>
            </w:pPr>
            <w:r w:rsidRPr="00BB0DE5">
              <w:rPr>
                <w:rFonts w:ascii="Times New Roman" w:hAnsi="Times New Roman" w:cs="Times New Roman"/>
                <w:sz w:val="20"/>
                <w:szCs w:val="20"/>
              </w:rPr>
              <w:t xml:space="preserve">767 – </w:t>
            </w:r>
            <w:proofErr w:type="spellStart"/>
            <w:r w:rsidRPr="00BB0DE5">
              <w:rPr>
                <w:rFonts w:ascii="Times New Roman" w:hAnsi="Times New Roman" w:cs="Times New Roman"/>
                <w:sz w:val="20"/>
                <w:szCs w:val="20"/>
              </w:rPr>
              <w:t>малозатратные</w:t>
            </w:r>
            <w:proofErr w:type="spellEnd"/>
            <w:r w:rsidRPr="00BB0DE5">
              <w:rPr>
                <w:rFonts w:ascii="Times New Roman" w:hAnsi="Times New Roman" w:cs="Times New Roman"/>
                <w:sz w:val="20"/>
                <w:szCs w:val="20"/>
              </w:rPr>
              <w:t xml:space="preserve"> формы работы с детьми.</w:t>
            </w:r>
          </w:p>
        </w:tc>
        <w:tc>
          <w:tcPr>
            <w:tcW w:w="1337" w:type="dxa"/>
            <w:tcBorders>
              <w:top w:val="single" w:sz="6" w:space="0" w:color="auto"/>
              <w:left w:val="single" w:sz="6" w:space="0" w:color="auto"/>
              <w:bottom w:val="single" w:sz="6" w:space="0" w:color="auto"/>
              <w:right w:val="single" w:sz="6" w:space="0" w:color="auto"/>
            </w:tcBorders>
          </w:tcPr>
          <w:p w:rsidR="004D600F" w:rsidRDefault="004D600F" w:rsidP="004D600F">
            <w:pPr>
              <w:pStyle w:val="ConsPlusCell"/>
              <w:widowControl/>
              <w:spacing w:after="60"/>
              <w:jc w:val="center"/>
              <w:rPr>
                <w:rFonts w:ascii="Times New Roman" w:hAnsi="Times New Roman" w:cs="Times New Roman"/>
                <w:sz w:val="20"/>
                <w:szCs w:val="20"/>
              </w:rPr>
            </w:pPr>
            <w:r>
              <w:rPr>
                <w:rFonts w:ascii="Times New Roman" w:hAnsi="Times New Roman" w:cs="Times New Roman"/>
                <w:sz w:val="20"/>
                <w:szCs w:val="20"/>
              </w:rPr>
              <w:t>3103</w:t>
            </w:r>
          </w:p>
          <w:p w:rsidR="004D600F" w:rsidRDefault="004D600F" w:rsidP="004D600F">
            <w:pPr>
              <w:pStyle w:val="ConsPlusCell"/>
              <w:widowControl/>
              <w:spacing w:after="60"/>
              <w:jc w:val="center"/>
              <w:rPr>
                <w:rFonts w:ascii="Times New Roman" w:hAnsi="Times New Roman" w:cs="Times New Roman"/>
                <w:sz w:val="20"/>
                <w:szCs w:val="20"/>
              </w:rPr>
            </w:pPr>
            <w:r w:rsidRPr="00BB0DE5">
              <w:rPr>
                <w:rFonts w:ascii="Times New Roman" w:hAnsi="Times New Roman" w:cs="Times New Roman"/>
                <w:sz w:val="20"/>
                <w:szCs w:val="20"/>
              </w:rPr>
              <w:t xml:space="preserve">(1663 – оздоровительные лагеря, </w:t>
            </w:r>
            <w:r>
              <w:rPr>
                <w:rFonts w:ascii="Times New Roman" w:hAnsi="Times New Roman" w:cs="Times New Roman"/>
                <w:sz w:val="20"/>
                <w:szCs w:val="20"/>
              </w:rPr>
              <w:t>581</w:t>
            </w:r>
            <w:r w:rsidRPr="00BB0DE5">
              <w:rPr>
                <w:rFonts w:ascii="Times New Roman" w:hAnsi="Times New Roman" w:cs="Times New Roman"/>
                <w:sz w:val="20"/>
                <w:szCs w:val="20"/>
              </w:rPr>
              <w:t xml:space="preserve"> – отдых в ДОЛ и ДСОЛ на территории РК и за ее пределами, 1</w:t>
            </w:r>
            <w:r>
              <w:rPr>
                <w:rFonts w:ascii="Times New Roman" w:hAnsi="Times New Roman" w:cs="Times New Roman"/>
                <w:sz w:val="20"/>
                <w:szCs w:val="20"/>
              </w:rPr>
              <w:t>25</w:t>
            </w:r>
            <w:r w:rsidRPr="00BB0DE5">
              <w:rPr>
                <w:rFonts w:ascii="Times New Roman" w:hAnsi="Times New Roman" w:cs="Times New Roman"/>
                <w:sz w:val="20"/>
                <w:szCs w:val="20"/>
              </w:rPr>
              <w:t xml:space="preserve"> – походы и экскурсии</w:t>
            </w:r>
            <w:r>
              <w:rPr>
                <w:rFonts w:ascii="Times New Roman" w:hAnsi="Times New Roman" w:cs="Times New Roman"/>
                <w:sz w:val="20"/>
                <w:szCs w:val="20"/>
              </w:rPr>
              <w:t>;</w:t>
            </w:r>
          </w:p>
          <w:p w:rsidR="004D600F" w:rsidRPr="00BB0DE5" w:rsidRDefault="004D600F" w:rsidP="004D600F">
            <w:pPr>
              <w:pStyle w:val="ConsPlusCell"/>
              <w:widowControl/>
              <w:spacing w:after="60"/>
              <w:jc w:val="center"/>
              <w:rPr>
                <w:rFonts w:ascii="Times New Roman" w:hAnsi="Times New Roman" w:cs="Times New Roman"/>
                <w:sz w:val="20"/>
                <w:szCs w:val="20"/>
              </w:rPr>
            </w:pPr>
            <w:proofErr w:type="gramStart"/>
            <w:r>
              <w:rPr>
                <w:rFonts w:ascii="Times New Roman" w:hAnsi="Times New Roman" w:cs="Times New Roman"/>
                <w:sz w:val="20"/>
                <w:szCs w:val="20"/>
              </w:rPr>
              <w:t xml:space="preserve">734  – </w:t>
            </w:r>
            <w:proofErr w:type="spellStart"/>
            <w:r w:rsidRPr="00BB0DE5">
              <w:rPr>
                <w:rFonts w:ascii="Times New Roman" w:hAnsi="Times New Roman" w:cs="Times New Roman"/>
                <w:sz w:val="20"/>
                <w:szCs w:val="20"/>
              </w:rPr>
              <w:t>малозатратные</w:t>
            </w:r>
            <w:proofErr w:type="spellEnd"/>
            <w:r w:rsidRPr="00BB0DE5">
              <w:rPr>
                <w:rFonts w:ascii="Times New Roman" w:hAnsi="Times New Roman" w:cs="Times New Roman"/>
                <w:sz w:val="20"/>
                <w:szCs w:val="20"/>
              </w:rPr>
              <w:t xml:space="preserve"> формы</w:t>
            </w:r>
            <w:r>
              <w:rPr>
                <w:rFonts w:ascii="Times New Roman" w:hAnsi="Times New Roman" w:cs="Times New Roman"/>
                <w:sz w:val="20"/>
                <w:szCs w:val="20"/>
              </w:rPr>
              <w:t>)</w:t>
            </w:r>
            <w:proofErr w:type="gramEnd"/>
          </w:p>
        </w:tc>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jc w:val="center"/>
              <w:rPr>
                <w:rFonts w:ascii="Times New Roman" w:hAnsi="Times New Roman" w:cs="Times New Roman"/>
                <w:sz w:val="20"/>
                <w:szCs w:val="20"/>
              </w:rPr>
            </w:pPr>
            <w:r w:rsidRPr="00BB0DE5">
              <w:rPr>
                <w:rFonts w:ascii="Times New Roman" w:hAnsi="Times New Roman" w:cs="Times New Roman"/>
                <w:sz w:val="20"/>
                <w:szCs w:val="20"/>
              </w:rPr>
              <w:t>2349</w:t>
            </w:r>
          </w:p>
          <w:p w:rsidR="004D600F" w:rsidRPr="00BB0DE5" w:rsidRDefault="004D600F" w:rsidP="004D600F">
            <w:pPr>
              <w:pStyle w:val="ConsPlusCell"/>
              <w:widowControl/>
              <w:spacing w:after="60"/>
              <w:jc w:val="center"/>
              <w:rPr>
                <w:rFonts w:ascii="Times New Roman" w:hAnsi="Times New Roman" w:cs="Times New Roman"/>
                <w:sz w:val="20"/>
                <w:szCs w:val="20"/>
              </w:rPr>
            </w:pPr>
            <w:r w:rsidRPr="00BB0DE5">
              <w:rPr>
                <w:rFonts w:ascii="Times New Roman" w:hAnsi="Times New Roman" w:cs="Times New Roman"/>
                <w:sz w:val="20"/>
                <w:szCs w:val="20"/>
              </w:rPr>
              <w:t xml:space="preserve">(1663 – оздоровительные лагеря, 246 – отдых в ДОЛ и ДСОЛ на территории РК и за ее пределами, 187 – походы и экскурсии, 253 </w:t>
            </w:r>
            <w:r>
              <w:rPr>
                <w:rFonts w:ascii="Times New Roman" w:hAnsi="Times New Roman" w:cs="Times New Roman"/>
                <w:sz w:val="20"/>
                <w:szCs w:val="20"/>
              </w:rPr>
              <w:t xml:space="preserve">  – </w:t>
            </w:r>
            <w:proofErr w:type="spellStart"/>
            <w:r w:rsidRPr="00BB0DE5">
              <w:rPr>
                <w:rFonts w:ascii="Times New Roman" w:hAnsi="Times New Roman" w:cs="Times New Roman"/>
                <w:sz w:val="20"/>
                <w:szCs w:val="20"/>
              </w:rPr>
              <w:t>малозатратные</w:t>
            </w:r>
            <w:proofErr w:type="spellEnd"/>
            <w:r w:rsidRPr="00BB0DE5">
              <w:rPr>
                <w:rFonts w:ascii="Times New Roman" w:hAnsi="Times New Roman" w:cs="Times New Roman"/>
                <w:sz w:val="20"/>
                <w:szCs w:val="20"/>
              </w:rPr>
              <w:t xml:space="preserve"> формы</w:t>
            </w:r>
            <w:proofErr w:type="gramStart"/>
            <w:r w:rsidRPr="00BB0DE5">
              <w:rPr>
                <w:rFonts w:ascii="Times New Roman" w:hAnsi="Times New Roman" w:cs="Times New Roman"/>
                <w:sz w:val="20"/>
                <w:szCs w:val="20"/>
              </w:rPr>
              <w:t xml:space="preserve"> )</w:t>
            </w:r>
            <w:proofErr w:type="gramEnd"/>
          </w:p>
        </w:tc>
        <w:tc>
          <w:tcPr>
            <w:tcW w:w="1337" w:type="dxa"/>
            <w:tcBorders>
              <w:top w:val="single" w:sz="6" w:space="0" w:color="auto"/>
              <w:left w:val="single" w:sz="6" w:space="0" w:color="auto"/>
              <w:bottom w:val="single" w:sz="6" w:space="0" w:color="auto"/>
              <w:right w:val="single" w:sz="6" w:space="0" w:color="auto"/>
            </w:tcBorders>
          </w:tcPr>
          <w:p w:rsidR="004D600F" w:rsidRPr="00010A61" w:rsidRDefault="004D600F" w:rsidP="004D600F">
            <w:pPr>
              <w:pStyle w:val="ConsPlusCell"/>
              <w:widowControl/>
              <w:spacing w:after="60"/>
              <w:jc w:val="center"/>
              <w:rPr>
                <w:rFonts w:ascii="Times New Roman" w:hAnsi="Times New Roman" w:cs="Times New Roman"/>
                <w:sz w:val="20"/>
                <w:szCs w:val="20"/>
              </w:rPr>
            </w:pPr>
            <w:r>
              <w:rPr>
                <w:rFonts w:ascii="Times New Roman" w:hAnsi="Times New Roman" w:cs="Times New Roman"/>
                <w:sz w:val="20"/>
                <w:szCs w:val="20"/>
              </w:rPr>
              <w:t>2905</w:t>
            </w:r>
          </w:p>
          <w:p w:rsidR="004D600F" w:rsidRPr="00010A61" w:rsidRDefault="004D600F" w:rsidP="004D600F">
            <w:pPr>
              <w:pStyle w:val="ConsPlusCell"/>
              <w:widowControl/>
              <w:spacing w:after="60"/>
              <w:jc w:val="center"/>
              <w:rPr>
                <w:rFonts w:ascii="Times New Roman" w:hAnsi="Times New Roman" w:cs="Times New Roman"/>
                <w:sz w:val="20"/>
                <w:szCs w:val="20"/>
              </w:rPr>
            </w:pPr>
            <w:r w:rsidRPr="00010A61">
              <w:rPr>
                <w:rFonts w:ascii="Times New Roman" w:hAnsi="Times New Roman" w:cs="Times New Roman"/>
                <w:sz w:val="20"/>
                <w:szCs w:val="20"/>
              </w:rPr>
              <w:t>(16</w:t>
            </w:r>
            <w:r>
              <w:rPr>
                <w:rFonts w:ascii="Times New Roman" w:hAnsi="Times New Roman" w:cs="Times New Roman"/>
                <w:sz w:val="20"/>
                <w:szCs w:val="20"/>
              </w:rPr>
              <w:t>63 – оздоровительные лагеря, 266</w:t>
            </w:r>
            <w:r w:rsidRPr="00010A61">
              <w:rPr>
                <w:rFonts w:ascii="Times New Roman" w:hAnsi="Times New Roman" w:cs="Times New Roman"/>
                <w:sz w:val="20"/>
                <w:szCs w:val="20"/>
              </w:rPr>
              <w:t xml:space="preserve"> – отдых в ДОЛ и ДСОЛ на терр</w:t>
            </w:r>
            <w:r>
              <w:rPr>
                <w:rFonts w:ascii="Times New Roman" w:hAnsi="Times New Roman" w:cs="Times New Roman"/>
                <w:sz w:val="20"/>
                <w:szCs w:val="20"/>
              </w:rPr>
              <w:t>итории РК и за ее пределами, 222</w:t>
            </w:r>
            <w:r w:rsidRPr="00010A61">
              <w:rPr>
                <w:rFonts w:ascii="Times New Roman" w:hAnsi="Times New Roman" w:cs="Times New Roman"/>
                <w:sz w:val="20"/>
                <w:szCs w:val="20"/>
              </w:rPr>
              <w:t xml:space="preserve"> – походы и экскурсии, </w:t>
            </w:r>
            <w:r>
              <w:rPr>
                <w:rFonts w:ascii="Times New Roman" w:hAnsi="Times New Roman" w:cs="Times New Roman"/>
                <w:sz w:val="20"/>
                <w:szCs w:val="20"/>
              </w:rPr>
              <w:t>754</w:t>
            </w:r>
            <w:r w:rsidRPr="00010A61">
              <w:rPr>
                <w:rFonts w:ascii="Times New Roman" w:hAnsi="Times New Roman" w:cs="Times New Roman"/>
                <w:sz w:val="20"/>
                <w:szCs w:val="20"/>
              </w:rPr>
              <w:t xml:space="preserve"> </w:t>
            </w:r>
            <w:proofErr w:type="spellStart"/>
            <w:r w:rsidRPr="00010A61">
              <w:rPr>
                <w:rFonts w:ascii="Times New Roman" w:hAnsi="Times New Roman" w:cs="Times New Roman"/>
                <w:sz w:val="20"/>
                <w:szCs w:val="20"/>
              </w:rPr>
              <w:t>малозатратные</w:t>
            </w:r>
            <w:proofErr w:type="spellEnd"/>
            <w:r w:rsidRPr="00010A61">
              <w:rPr>
                <w:rFonts w:ascii="Times New Roman" w:hAnsi="Times New Roman" w:cs="Times New Roman"/>
                <w:sz w:val="20"/>
                <w:szCs w:val="20"/>
              </w:rPr>
              <w:t xml:space="preserve"> формы</w:t>
            </w:r>
            <w:proofErr w:type="gramStart"/>
            <w:r w:rsidRPr="00010A61">
              <w:rPr>
                <w:rFonts w:ascii="Times New Roman" w:hAnsi="Times New Roman" w:cs="Times New Roman"/>
                <w:sz w:val="20"/>
                <w:szCs w:val="20"/>
              </w:rPr>
              <w:t xml:space="preserve"> )</w:t>
            </w:r>
            <w:proofErr w:type="gramEnd"/>
          </w:p>
        </w:tc>
        <w:tc>
          <w:tcPr>
            <w:tcW w:w="1337" w:type="dxa"/>
            <w:tcBorders>
              <w:top w:val="single" w:sz="6" w:space="0" w:color="auto"/>
              <w:left w:val="single" w:sz="6" w:space="0" w:color="auto"/>
              <w:bottom w:val="single" w:sz="6" w:space="0" w:color="auto"/>
              <w:right w:val="single" w:sz="6" w:space="0" w:color="auto"/>
            </w:tcBorders>
          </w:tcPr>
          <w:p w:rsidR="004D600F" w:rsidRPr="00010A61" w:rsidRDefault="004D600F" w:rsidP="004D600F">
            <w:pPr>
              <w:pStyle w:val="ConsPlusCell"/>
              <w:widowControl/>
              <w:spacing w:after="60"/>
              <w:jc w:val="center"/>
              <w:rPr>
                <w:rFonts w:ascii="Times New Roman" w:hAnsi="Times New Roman" w:cs="Times New Roman"/>
                <w:sz w:val="20"/>
                <w:szCs w:val="20"/>
              </w:rPr>
            </w:pPr>
            <w:r>
              <w:rPr>
                <w:rFonts w:ascii="Times New Roman" w:hAnsi="Times New Roman" w:cs="Times New Roman"/>
                <w:sz w:val="20"/>
                <w:szCs w:val="20"/>
              </w:rPr>
              <w:t>2296</w:t>
            </w:r>
          </w:p>
          <w:p w:rsidR="004D600F" w:rsidRPr="00010A61" w:rsidRDefault="004D600F" w:rsidP="004D600F">
            <w:pPr>
              <w:pStyle w:val="ConsPlusCell"/>
              <w:widowControl/>
              <w:spacing w:after="60"/>
              <w:jc w:val="center"/>
              <w:rPr>
                <w:rFonts w:ascii="Times New Roman" w:hAnsi="Times New Roman" w:cs="Times New Roman"/>
                <w:sz w:val="20"/>
                <w:szCs w:val="20"/>
              </w:rPr>
            </w:pPr>
            <w:r>
              <w:rPr>
                <w:rFonts w:ascii="Times New Roman" w:hAnsi="Times New Roman" w:cs="Times New Roman"/>
                <w:sz w:val="20"/>
                <w:szCs w:val="20"/>
              </w:rPr>
              <w:t>(1620 – оздоровительные лагеря, 196</w:t>
            </w:r>
            <w:r w:rsidRPr="00010A61">
              <w:rPr>
                <w:rFonts w:ascii="Times New Roman" w:hAnsi="Times New Roman" w:cs="Times New Roman"/>
                <w:sz w:val="20"/>
                <w:szCs w:val="20"/>
              </w:rPr>
              <w:t xml:space="preserve"> – отдых в ДОЛ и ДСОЛ на территории РК и за ее п</w:t>
            </w:r>
            <w:r>
              <w:rPr>
                <w:rFonts w:ascii="Times New Roman" w:hAnsi="Times New Roman" w:cs="Times New Roman"/>
                <w:sz w:val="20"/>
                <w:szCs w:val="20"/>
              </w:rPr>
              <w:t>ределами, 230</w:t>
            </w:r>
            <w:r w:rsidRPr="00010A61">
              <w:rPr>
                <w:rFonts w:ascii="Times New Roman" w:hAnsi="Times New Roman" w:cs="Times New Roman"/>
                <w:sz w:val="20"/>
                <w:szCs w:val="20"/>
              </w:rPr>
              <w:t xml:space="preserve"> – походы и экскурсии, </w:t>
            </w:r>
            <w:r>
              <w:rPr>
                <w:rFonts w:ascii="Times New Roman" w:hAnsi="Times New Roman" w:cs="Times New Roman"/>
                <w:sz w:val="20"/>
                <w:szCs w:val="20"/>
              </w:rPr>
              <w:t>250</w:t>
            </w:r>
            <w:r w:rsidRPr="00010A61">
              <w:rPr>
                <w:rFonts w:ascii="Times New Roman" w:hAnsi="Times New Roman" w:cs="Times New Roman"/>
                <w:sz w:val="20"/>
                <w:szCs w:val="20"/>
              </w:rPr>
              <w:t xml:space="preserve"> </w:t>
            </w:r>
            <w:proofErr w:type="spellStart"/>
            <w:r w:rsidRPr="00010A61">
              <w:rPr>
                <w:rFonts w:ascii="Times New Roman" w:hAnsi="Times New Roman" w:cs="Times New Roman"/>
                <w:sz w:val="20"/>
                <w:szCs w:val="20"/>
              </w:rPr>
              <w:t>малозатратные</w:t>
            </w:r>
            <w:proofErr w:type="spellEnd"/>
            <w:r w:rsidRPr="00010A61">
              <w:rPr>
                <w:rFonts w:ascii="Times New Roman" w:hAnsi="Times New Roman" w:cs="Times New Roman"/>
                <w:sz w:val="20"/>
                <w:szCs w:val="20"/>
              </w:rPr>
              <w:t xml:space="preserve"> формы</w:t>
            </w:r>
            <w:proofErr w:type="gramStart"/>
            <w:r w:rsidRPr="00010A61">
              <w:rPr>
                <w:rFonts w:ascii="Times New Roman" w:hAnsi="Times New Roman" w:cs="Times New Roman"/>
                <w:sz w:val="20"/>
                <w:szCs w:val="20"/>
              </w:rPr>
              <w:t xml:space="preserve"> )</w:t>
            </w:r>
            <w:proofErr w:type="gramEnd"/>
          </w:p>
        </w:tc>
        <w:tc>
          <w:tcPr>
            <w:tcW w:w="1338" w:type="dxa"/>
            <w:tcBorders>
              <w:top w:val="single" w:sz="6" w:space="0" w:color="auto"/>
              <w:left w:val="single" w:sz="6" w:space="0" w:color="auto"/>
              <w:bottom w:val="single" w:sz="6" w:space="0" w:color="auto"/>
              <w:right w:val="single" w:sz="6" w:space="0" w:color="auto"/>
            </w:tcBorders>
          </w:tcPr>
          <w:p w:rsidR="004D600F" w:rsidRPr="00010A61" w:rsidRDefault="004D600F" w:rsidP="004D600F">
            <w:pPr>
              <w:pStyle w:val="ConsPlusCell"/>
              <w:widowControl/>
              <w:spacing w:after="60"/>
              <w:jc w:val="center"/>
              <w:rPr>
                <w:rFonts w:ascii="Times New Roman" w:hAnsi="Times New Roman" w:cs="Times New Roman"/>
                <w:sz w:val="20"/>
                <w:szCs w:val="20"/>
              </w:rPr>
            </w:pPr>
            <w:r>
              <w:rPr>
                <w:rFonts w:ascii="Times New Roman" w:hAnsi="Times New Roman" w:cs="Times New Roman"/>
                <w:sz w:val="20"/>
                <w:szCs w:val="20"/>
              </w:rPr>
              <w:t>2200</w:t>
            </w:r>
          </w:p>
          <w:p w:rsidR="004D600F" w:rsidRPr="00010A61" w:rsidRDefault="004D600F" w:rsidP="004D600F">
            <w:pPr>
              <w:pStyle w:val="ConsPlusCell"/>
              <w:widowControl/>
              <w:spacing w:after="60"/>
              <w:jc w:val="center"/>
              <w:rPr>
                <w:rFonts w:ascii="Times New Roman" w:hAnsi="Times New Roman" w:cs="Times New Roman"/>
                <w:sz w:val="20"/>
                <w:szCs w:val="20"/>
              </w:rPr>
            </w:pPr>
            <w:r>
              <w:rPr>
                <w:rFonts w:ascii="Times New Roman" w:hAnsi="Times New Roman" w:cs="Times New Roman"/>
                <w:sz w:val="20"/>
                <w:szCs w:val="20"/>
              </w:rPr>
              <w:t>(1620</w:t>
            </w:r>
            <w:r w:rsidRPr="00010A61">
              <w:rPr>
                <w:rFonts w:ascii="Times New Roman" w:hAnsi="Times New Roman" w:cs="Times New Roman"/>
                <w:sz w:val="20"/>
                <w:szCs w:val="20"/>
              </w:rPr>
              <w:t xml:space="preserve"> – оздоровительные лагеря, 200 – отдых в ДОЛ и ДСОЛ на территории РК и за ее пределами, 1</w:t>
            </w:r>
            <w:r>
              <w:rPr>
                <w:rFonts w:ascii="Times New Roman" w:hAnsi="Times New Roman" w:cs="Times New Roman"/>
                <w:sz w:val="20"/>
                <w:szCs w:val="20"/>
              </w:rPr>
              <w:t>80</w:t>
            </w:r>
            <w:r w:rsidRPr="00010A61">
              <w:rPr>
                <w:rFonts w:ascii="Times New Roman" w:hAnsi="Times New Roman" w:cs="Times New Roman"/>
                <w:sz w:val="20"/>
                <w:szCs w:val="20"/>
              </w:rPr>
              <w:t xml:space="preserve"> – походы и экскурсии, </w:t>
            </w:r>
            <w:r>
              <w:rPr>
                <w:rFonts w:ascii="Times New Roman" w:hAnsi="Times New Roman" w:cs="Times New Roman"/>
                <w:sz w:val="20"/>
                <w:szCs w:val="20"/>
              </w:rPr>
              <w:t>200</w:t>
            </w:r>
            <w:r w:rsidRPr="00010A61">
              <w:rPr>
                <w:rFonts w:ascii="Times New Roman" w:hAnsi="Times New Roman" w:cs="Times New Roman"/>
                <w:sz w:val="20"/>
                <w:szCs w:val="20"/>
              </w:rPr>
              <w:t xml:space="preserve"> </w:t>
            </w:r>
            <w:proofErr w:type="spellStart"/>
            <w:r w:rsidRPr="00010A61">
              <w:rPr>
                <w:rFonts w:ascii="Times New Roman" w:hAnsi="Times New Roman" w:cs="Times New Roman"/>
                <w:sz w:val="20"/>
                <w:szCs w:val="20"/>
              </w:rPr>
              <w:t>малозатратные</w:t>
            </w:r>
            <w:proofErr w:type="spellEnd"/>
            <w:r w:rsidRPr="00010A61">
              <w:rPr>
                <w:rFonts w:ascii="Times New Roman" w:hAnsi="Times New Roman" w:cs="Times New Roman"/>
                <w:sz w:val="20"/>
                <w:szCs w:val="20"/>
              </w:rPr>
              <w:t xml:space="preserve"> формы</w:t>
            </w:r>
            <w:proofErr w:type="gramStart"/>
            <w:r w:rsidRPr="00010A61">
              <w:rPr>
                <w:rFonts w:ascii="Times New Roman" w:hAnsi="Times New Roman" w:cs="Times New Roman"/>
                <w:sz w:val="20"/>
                <w:szCs w:val="20"/>
              </w:rPr>
              <w:t xml:space="preserve"> )</w:t>
            </w:r>
            <w:proofErr w:type="gramEnd"/>
          </w:p>
        </w:tc>
      </w:tr>
      <w:tr w:rsidR="004D600F" w:rsidRPr="00917FD6" w:rsidTr="004D600F">
        <w:trPr>
          <w:cantSplit/>
          <w:trHeight w:val="360"/>
        </w:trPr>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rPr>
                <w:rFonts w:ascii="Times New Roman" w:hAnsi="Times New Roman" w:cs="Times New Roman"/>
                <w:sz w:val="20"/>
                <w:szCs w:val="20"/>
              </w:rPr>
            </w:pPr>
            <w:proofErr w:type="gramStart"/>
            <w:r w:rsidRPr="00BB0DE5">
              <w:rPr>
                <w:rFonts w:ascii="Times New Roman" w:hAnsi="Times New Roman" w:cs="Times New Roman"/>
                <w:sz w:val="20"/>
                <w:szCs w:val="20"/>
              </w:rPr>
              <w:t>В</w:t>
            </w:r>
            <w:proofErr w:type="gramEnd"/>
            <w:r w:rsidRPr="00BB0DE5">
              <w:rPr>
                <w:rFonts w:ascii="Times New Roman" w:hAnsi="Times New Roman" w:cs="Times New Roman"/>
                <w:sz w:val="20"/>
                <w:szCs w:val="20"/>
              </w:rPr>
              <w:t xml:space="preserve"> % </w:t>
            </w:r>
            <w:proofErr w:type="gramStart"/>
            <w:r w:rsidRPr="00BB0DE5">
              <w:rPr>
                <w:rFonts w:ascii="Times New Roman" w:hAnsi="Times New Roman" w:cs="Times New Roman"/>
                <w:sz w:val="20"/>
                <w:szCs w:val="20"/>
              </w:rPr>
              <w:t>от</w:t>
            </w:r>
            <w:proofErr w:type="gramEnd"/>
            <w:r w:rsidRPr="00BB0DE5">
              <w:rPr>
                <w:rFonts w:ascii="Times New Roman" w:hAnsi="Times New Roman" w:cs="Times New Roman"/>
                <w:sz w:val="20"/>
                <w:szCs w:val="20"/>
              </w:rPr>
              <w:t xml:space="preserve"> общего количества детей 6-17 лет включительно</w:t>
            </w:r>
          </w:p>
        </w:tc>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jc w:val="center"/>
              <w:rPr>
                <w:rFonts w:ascii="Times New Roman" w:hAnsi="Times New Roman" w:cs="Times New Roman"/>
                <w:sz w:val="20"/>
                <w:szCs w:val="20"/>
              </w:rPr>
            </w:pPr>
            <w:r>
              <w:rPr>
                <w:rFonts w:ascii="Times New Roman" w:hAnsi="Times New Roman" w:cs="Times New Roman"/>
                <w:sz w:val="20"/>
                <w:szCs w:val="20"/>
              </w:rPr>
              <w:t>124</w:t>
            </w:r>
          </w:p>
        </w:tc>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jc w:val="center"/>
              <w:rPr>
                <w:rFonts w:ascii="Times New Roman" w:hAnsi="Times New Roman" w:cs="Times New Roman"/>
                <w:sz w:val="20"/>
                <w:szCs w:val="20"/>
              </w:rPr>
            </w:pPr>
            <w:r>
              <w:rPr>
                <w:rFonts w:ascii="Times New Roman" w:hAnsi="Times New Roman" w:cs="Times New Roman"/>
                <w:sz w:val="20"/>
                <w:szCs w:val="20"/>
              </w:rPr>
              <w:t>141</w:t>
            </w:r>
          </w:p>
        </w:tc>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jc w:val="center"/>
              <w:rPr>
                <w:rFonts w:ascii="Times New Roman" w:hAnsi="Times New Roman" w:cs="Times New Roman"/>
                <w:sz w:val="20"/>
                <w:szCs w:val="20"/>
              </w:rPr>
            </w:pPr>
            <w:r w:rsidRPr="00BB0DE5">
              <w:rPr>
                <w:rFonts w:ascii="Times New Roman" w:hAnsi="Times New Roman" w:cs="Times New Roman"/>
                <w:sz w:val="20"/>
                <w:szCs w:val="20"/>
              </w:rPr>
              <w:t>114,3</w:t>
            </w:r>
          </w:p>
        </w:tc>
        <w:tc>
          <w:tcPr>
            <w:tcW w:w="1337" w:type="dxa"/>
            <w:tcBorders>
              <w:top w:val="single" w:sz="6" w:space="0" w:color="auto"/>
              <w:left w:val="single" w:sz="6" w:space="0" w:color="auto"/>
              <w:bottom w:val="single" w:sz="6" w:space="0" w:color="auto"/>
              <w:right w:val="single" w:sz="6" w:space="0" w:color="auto"/>
            </w:tcBorders>
          </w:tcPr>
          <w:p w:rsidR="004D600F" w:rsidRPr="00010A61" w:rsidRDefault="004D600F" w:rsidP="004D600F">
            <w:pPr>
              <w:pStyle w:val="ConsPlusCell"/>
              <w:widowControl/>
              <w:spacing w:after="60"/>
              <w:jc w:val="center"/>
              <w:rPr>
                <w:rFonts w:ascii="Times New Roman" w:hAnsi="Times New Roman" w:cs="Times New Roman"/>
                <w:sz w:val="20"/>
                <w:szCs w:val="20"/>
              </w:rPr>
            </w:pPr>
            <w:r>
              <w:rPr>
                <w:rFonts w:ascii="Times New Roman" w:hAnsi="Times New Roman" w:cs="Times New Roman"/>
                <w:sz w:val="20"/>
                <w:szCs w:val="20"/>
              </w:rPr>
              <w:t>144,3</w:t>
            </w:r>
          </w:p>
        </w:tc>
        <w:tc>
          <w:tcPr>
            <w:tcW w:w="1337" w:type="dxa"/>
            <w:tcBorders>
              <w:top w:val="single" w:sz="6" w:space="0" w:color="auto"/>
              <w:left w:val="single" w:sz="6" w:space="0" w:color="auto"/>
              <w:bottom w:val="single" w:sz="6" w:space="0" w:color="auto"/>
              <w:right w:val="single" w:sz="6" w:space="0" w:color="auto"/>
            </w:tcBorders>
          </w:tcPr>
          <w:p w:rsidR="004D600F" w:rsidRPr="00010A61" w:rsidRDefault="004D600F" w:rsidP="004D600F">
            <w:pPr>
              <w:pStyle w:val="ConsPlusCell"/>
              <w:widowControl/>
              <w:spacing w:after="60"/>
              <w:jc w:val="center"/>
              <w:rPr>
                <w:rFonts w:ascii="Times New Roman" w:hAnsi="Times New Roman" w:cs="Times New Roman"/>
                <w:sz w:val="20"/>
                <w:szCs w:val="20"/>
              </w:rPr>
            </w:pPr>
            <w:r>
              <w:rPr>
                <w:rFonts w:ascii="Times New Roman" w:hAnsi="Times New Roman" w:cs="Times New Roman"/>
                <w:sz w:val="20"/>
                <w:szCs w:val="20"/>
              </w:rPr>
              <w:t>115,4</w:t>
            </w:r>
          </w:p>
        </w:tc>
        <w:tc>
          <w:tcPr>
            <w:tcW w:w="1338" w:type="dxa"/>
            <w:tcBorders>
              <w:top w:val="single" w:sz="6" w:space="0" w:color="auto"/>
              <w:left w:val="single" w:sz="6" w:space="0" w:color="auto"/>
              <w:bottom w:val="single" w:sz="6" w:space="0" w:color="auto"/>
              <w:right w:val="single" w:sz="6" w:space="0" w:color="auto"/>
            </w:tcBorders>
          </w:tcPr>
          <w:p w:rsidR="004D600F" w:rsidRPr="00010A61" w:rsidRDefault="004D600F" w:rsidP="004D600F">
            <w:pPr>
              <w:pStyle w:val="ConsPlusCell"/>
              <w:widowControl/>
              <w:spacing w:after="60"/>
              <w:jc w:val="center"/>
              <w:rPr>
                <w:rFonts w:ascii="Times New Roman" w:hAnsi="Times New Roman" w:cs="Times New Roman"/>
                <w:sz w:val="20"/>
                <w:szCs w:val="20"/>
              </w:rPr>
            </w:pPr>
            <w:r w:rsidRPr="00010A61">
              <w:rPr>
                <w:rFonts w:ascii="Times New Roman" w:hAnsi="Times New Roman" w:cs="Times New Roman"/>
                <w:sz w:val="20"/>
                <w:szCs w:val="20"/>
              </w:rPr>
              <w:t>109,</w:t>
            </w:r>
            <w:r>
              <w:rPr>
                <w:rFonts w:ascii="Times New Roman" w:hAnsi="Times New Roman" w:cs="Times New Roman"/>
                <w:sz w:val="20"/>
                <w:szCs w:val="20"/>
              </w:rPr>
              <w:t>4</w:t>
            </w:r>
          </w:p>
        </w:tc>
      </w:tr>
      <w:tr w:rsidR="004D600F" w:rsidRPr="00917FD6" w:rsidTr="004D600F">
        <w:trPr>
          <w:cantSplit/>
          <w:trHeight w:val="360"/>
        </w:trPr>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rPr>
                <w:rFonts w:ascii="Times New Roman" w:hAnsi="Times New Roman" w:cs="Times New Roman"/>
                <w:sz w:val="20"/>
                <w:szCs w:val="20"/>
              </w:rPr>
            </w:pPr>
            <w:r w:rsidRPr="00BB0DE5">
              <w:rPr>
                <w:rFonts w:ascii="Times New Roman" w:hAnsi="Times New Roman" w:cs="Times New Roman"/>
                <w:sz w:val="20"/>
                <w:szCs w:val="20"/>
              </w:rPr>
              <w:t xml:space="preserve">Количество мест для детей (в одну смену) в оздоровительных учреждениях всех форм собственности, мест </w:t>
            </w:r>
          </w:p>
        </w:tc>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jc w:val="center"/>
              <w:rPr>
                <w:rFonts w:ascii="Times New Roman" w:hAnsi="Times New Roman" w:cs="Times New Roman"/>
                <w:sz w:val="20"/>
                <w:szCs w:val="20"/>
              </w:rPr>
            </w:pPr>
            <w:r w:rsidRPr="00BB0DE5">
              <w:rPr>
                <w:rFonts w:ascii="Times New Roman" w:hAnsi="Times New Roman" w:cs="Times New Roman"/>
                <w:sz w:val="20"/>
                <w:szCs w:val="20"/>
              </w:rPr>
              <w:t>591</w:t>
            </w:r>
          </w:p>
        </w:tc>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jc w:val="center"/>
              <w:rPr>
                <w:rFonts w:ascii="Times New Roman" w:hAnsi="Times New Roman" w:cs="Times New Roman"/>
                <w:sz w:val="20"/>
                <w:szCs w:val="20"/>
              </w:rPr>
            </w:pPr>
            <w:r w:rsidRPr="00BB0DE5">
              <w:rPr>
                <w:rFonts w:ascii="Times New Roman" w:hAnsi="Times New Roman" w:cs="Times New Roman"/>
                <w:sz w:val="20"/>
                <w:szCs w:val="20"/>
              </w:rPr>
              <w:t>591</w:t>
            </w:r>
          </w:p>
        </w:tc>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jc w:val="center"/>
              <w:rPr>
                <w:rFonts w:ascii="Times New Roman" w:hAnsi="Times New Roman" w:cs="Times New Roman"/>
                <w:sz w:val="20"/>
                <w:szCs w:val="20"/>
              </w:rPr>
            </w:pPr>
            <w:r w:rsidRPr="00BB0DE5">
              <w:rPr>
                <w:rFonts w:ascii="Times New Roman" w:hAnsi="Times New Roman" w:cs="Times New Roman"/>
                <w:sz w:val="20"/>
                <w:szCs w:val="20"/>
              </w:rPr>
              <w:t>591</w:t>
            </w:r>
          </w:p>
        </w:tc>
        <w:tc>
          <w:tcPr>
            <w:tcW w:w="1337" w:type="dxa"/>
            <w:tcBorders>
              <w:top w:val="single" w:sz="6" w:space="0" w:color="auto"/>
              <w:left w:val="single" w:sz="6" w:space="0" w:color="auto"/>
              <w:bottom w:val="single" w:sz="6" w:space="0" w:color="auto"/>
              <w:right w:val="single" w:sz="6" w:space="0" w:color="auto"/>
            </w:tcBorders>
          </w:tcPr>
          <w:p w:rsidR="004D600F" w:rsidRPr="00010A61" w:rsidRDefault="004D600F" w:rsidP="004D600F">
            <w:pPr>
              <w:pStyle w:val="ConsPlusCell"/>
              <w:widowControl/>
              <w:spacing w:after="60"/>
              <w:jc w:val="center"/>
              <w:rPr>
                <w:rFonts w:ascii="Times New Roman" w:hAnsi="Times New Roman" w:cs="Times New Roman"/>
                <w:sz w:val="20"/>
                <w:szCs w:val="20"/>
              </w:rPr>
            </w:pPr>
            <w:r>
              <w:rPr>
                <w:rFonts w:ascii="Times New Roman" w:hAnsi="Times New Roman" w:cs="Times New Roman"/>
                <w:sz w:val="20"/>
                <w:szCs w:val="20"/>
              </w:rPr>
              <w:t>591</w:t>
            </w:r>
          </w:p>
        </w:tc>
        <w:tc>
          <w:tcPr>
            <w:tcW w:w="1337" w:type="dxa"/>
            <w:tcBorders>
              <w:top w:val="single" w:sz="6" w:space="0" w:color="auto"/>
              <w:left w:val="single" w:sz="6" w:space="0" w:color="auto"/>
              <w:bottom w:val="single" w:sz="6" w:space="0" w:color="auto"/>
              <w:right w:val="single" w:sz="6" w:space="0" w:color="auto"/>
            </w:tcBorders>
          </w:tcPr>
          <w:p w:rsidR="004D600F" w:rsidRPr="00010A61" w:rsidRDefault="004D600F" w:rsidP="004D600F">
            <w:pPr>
              <w:pStyle w:val="ConsPlusCell"/>
              <w:widowControl/>
              <w:spacing w:after="60"/>
              <w:jc w:val="center"/>
              <w:rPr>
                <w:rFonts w:ascii="Times New Roman" w:hAnsi="Times New Roman" w:cs="Times New Roman"/>
                <w:sz w:val="20"/>
                <w:szCs w:val="20"/>
              </w:rPr>
            </w:pPr>
            <w:r w:rsidRPr="00010A61">
              <w:rPr>
                <w:rFonts w:ascii="Times New Roman" w:hAnsi="Times New Roman" w:cs="Times New Roman"/>
                <w:sz w:val="20"/>
                <w:szCs w:val="20"/>
              </w:rPr>
              <w:t>591</w:t>
            </w:r>
          </w:p>
        </w:tc>
        <w:tc>
          <w:tcPr>
            <w:tcW w:w="1338" w:type="dxa"/>
            <w:tcBorders>
              <w:top w:val="single" w:sz="6" w:space="0" w:color="auto"/>
              <w:left w:val="single" w:sz="6" w:space="0" w:color="auto"/>
              <w:bottom w:val="single" w:sz="6" w:space="0" w:color="auto"/>
              <w:right w:val="single" w:sz="6" w:space="0" w:color="auto"/>
            </w:tcBorders>
          </w:tcPr>
          <w:p w:rsidR="004D600F" w:rsidRPr="00010A61" w:rsidRDefault="004D600F" w:rsidP="004D600F">
            <w:pPr>
              <w:pStyle w:val="ConsPlusCell"/>
              <w:widowControl/>
              <w:spacing w:after="60"/>
              <w:jc w:val="center"/>
              <w:rPr>
                <w:rFonts w:ascii="Times New Roman" w:hAnsi="Times New Roman" w:cs="Times New Roman"/>
                <w:sz w:val="20"/>
                <w:szCs w:val="20"/>
              </w:rPr>
            </w:pPr>
            <w:r w:rsidRPr="00010A61">
              <w:rPr>
                <w:rFonts w:ascii="Times New Roman" w:hAnsi="Times New Roman" w:cs="Times New Roman"/>
                <w:sz w:val="20"/>
                <w:szCs w:val="20"/>
              </w:rPr>
              <w:t>591</w:t>
            </w:r>
          </w:p>
        </w:tc>
      </w:tr>
      <w:tr w:rsidR="004D600F" w:rsidRPr="00917FD6" w:rsidTr="004D600F">
        <w:trPr>
          <w:cantSplit/>
          <w:trHeight w:val="360"/>
        </w:trPr>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rPr>
                <w:rFonts w:ascii="Times New Roman" w:hAnsi="Times New Roman" w:cs="Times New Roman"/>
                <w:sz w:val="20"/>
                <w:szCs w:val="20"/>
              </w:rPr>
            </w:pPr>
            <w:r w:rsidRPr="00BB0DE5">
              <w:rPr>
                <w:rFonts w:ascii="Times New Roman" w:hAnsi="Times New Roman" w:cs="Times New Roman"/>
                <w:sz w:val="20"/>
                <w:szCs w:val="20"/>
              </w:rPr>
              <w:lastRenderedPageBreak/>
              <w:t xml:space="preserve">Количество лагерей дневного  пребывания, ед. </w:t>
            </w:r>
          </w:p>
        </w:tc>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jc w:val="center"/>
              <w:rPr>
                <w:rFonts w:ascii="Times New Roman" w:hAnsi="Times New Roman" w:cs="Times New Roman"/>
                <w:sz w:val="20"/>
                <w:szCs w:val="20"/>
              </w:rPr>
            </w:pPr>
            <w:r w:rsidRPr="00BB0DE5">
              <w:rPr>
                <w:rFonts w:ascii="Times New Roman" w:hAnsi="Times New Roman" w:cs="Times New Roman"/>
                <w:sz w:val="20"/>
                <w:szCs w:val="20"/>
              </w:rPr>
              <w:t>16</w:t>
            </w:r>
          </w:p>
        </w:tc>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jc w:val="center"/>
              <w:rPr>
                <w:rFonts w:ascii="Times New Roman" w:hAnsi="Times New Roman" w:cs="Times New Roman"/>
                <w:sz w:val="20"/>
                <w:szCs w:val="20"/>
              </w:rPr>
            </w:pPr>
            <w:r w:rsidRPr="00BB0DE5">
              <w:rPr>
                <w:rFonts w:ascii="Times New Roman" w:hAnsi="Times New Roman" w:cs="Times New Roman"/>
                <w:sz w:val="20"/>
                <w:szCs w:val="20"/>
              </w:rPr>
              <w:t>16</w:t>
            </w:r>
          </w:p>
        </w:tc>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jc w:val="center"/>
              <w:rPr>
                <w:rFonts w:ascii="Times New Roman" w:hAnsi="Times New Roman" w:cs="Times New Roman"/>
                <w:sz w:val="20"/>
                <w:szCs w:val="20"/>
              </w:rPr>
            </w:pPr>
            <w:r w:rsidRPr="00BB0DE5">
              <w:rPr>
                <w:rFonts w:ascii="Times New Roman" w:hAnsi="Times New Roman" w:cs="Times New Roman"/>
                <w:sz w:val="20"/>
                <w:szCs w:val="20"/>
              </w:rPr>
              <w:t>16</w:t>
            </w:r>
          </w:p>
        </w:tc>
        <w:tc>
          <w:tcPr>
            <w:tcW w:w="1337" w:type="dxa"/>
            <w:tcBorders>
              <w:top w:val="single" w:sz="6" w:space="0" w:color="auto"/>
              <w:left w:val="single" w:sz="6" w:space="0" w:color="auto"/>
              <w:bottom w:val="single" w:sz="6" w:space="0" w:color="auto"/>
              <w:right w:val="single" w:sz="6" w:space="0" w:color="auto"/>
            </w:tcBorders>
          </w:tcPr>
          <w:p w:rsidR="004D600F" w:rsidRPr="00010A61" w:rsidRDefault="004D600F" w:rsidP="004D600F">
            <w:pPr>
              <w:pStyle w:val="ConsPlusCell"/>
              <w:widowControl/>
              <w:spacing w:after="60"/>
              <w:jc w:val="center"/>
              <w:rPr>
                <w:rFonts w:ascii="Times New Roman" w:hAnsi="Times New Roman" w:cs="Times New Roman"/>
                <w:sz w:val="20"/>
                <w:szCs w:val="20"/>
              </w:rPr>
            </w:pPr>
            <w:r>
              <w:rPr>
                <w:rFonts w:ascii="Times New Roman" w:hAnsi="Times New Roman" w:cs="Times New Roman"/>
                <w:sz w:val="20"/>
                <w:szCs w:val="20"/>
              </w:rPr>
              <w:t>15</w:t>
            </w:r>
          </w:p>
        </w:tc>
        <w:tc>
          <w:tcPr>
            <w:tcW w:w="1337" w:type="dxa"/>
            <w:tcBorders>
              <w:top w:val="single" w:sz="6" w:space="0" w:color="auto"/>
              <w:left w:val="single" w:sz="6" w:space="0" w:color="auto"/>
              <w:bottom w:val="single" w:sz="6" w:space="0" w:color="auto"/>
              <w:right w:val="single" w:sz="6" w:space="0" w:color="auto"/>
            </w:tcBorders>
          </w:tcPr>
          <w:p w:rsidR="004D600F" w:rsidRPr="00010A61" w:rsidRDefault="004D600F" w:rsidP="004D600F">
            <w:pPr>
              <w:pStyle w:val="ConsPlusCell"/>
              <w:widowControl/>
              <w:spacing w:after="60"/>
              <w:jc w:val="center"/>
              <w:rPr>
                <w:rFonts w:ascii="Times New Roman" w:hAnsi="Times New Roman" w:cs="Times New Roman"/>
                <w:sz w:val="20"/>
                <w:szCs w:val="20"/>
              </w:rPr>
            </w:pPr>
            <w:r>
              <w:rPr>
                <w:rFonts w:ascii="Times New Roman" w:hAnsi="Times New Roman" w:cs="Times New Roman"/>
                <w:sz w:val="20"/>
                <w:szCs w:val="20"/>
              </w:rPr>
              <w:t>15</w:t>
            </w:r>
          </w:p>
        </w:tc>
        <w:tc>
          <w:tcPr>
            <w:tcW w:w="1338" w:type="dxa"/>
            <w:tcBorders>
              <w:top w:val="single" w:sz="6" w:space="0" w:color="auto"/>
              <w:left w:val="single" w:sz="6" w:space="0" w:color="auto"/>
              <w:bottom w:val="single" w:sz="6" w:space="0" w:color="auto"/>
              <w:right w:val="single" w:sz="6" w:space="0" w:color="auto"/>
            </w:tcBorders>
          </w:tcPr>
          <w:p w:rsidR="004D600F" w:rsidRPr="00010A61" w:rsidRDefault="004D600F" w:rsidP="004D600F">
            <w:pPr>
              <w:pStyle w:val="ConsPlusCell"/>
              <w:widowControl/>
              <w:spacing w:after="60"/>
              <w:jc w:val="center"/>
              <w:rPr>
                <w:rFonts w:ascii="Times New Roman" w:hAnsi="Times New Roman" w:cs="Times New Roman"/>
                <w:sz w:val="20"/>
                <w:szCs w:val="20"/>
              </w:rPr>
            </w:pPr>
            <w:r w:rsidRPr="00010A61">
              <w:rPr>
                <w:rFonts w:ascii="Times New Roman" w:hAnsi="Times New Roman" w:cs="Times New Roman"/>
                <w:sz w:val="20"/>
                <w:szCs w:val="20"/>
              </w:rPr>
              <w:t>1</w:t>
            </w:r>
            <w:r>
              <w:rPr>
                <w:rFonts w:ascii="Times New Roman" w:hAnsi="Times New Roman" w:cs="Times New Roman"/>
                <w:sz w:val="20"/>
                <w:szCs w:val="20"/>
              </w:rPr>
              <w:t>5</w:t>
            </w:r>
          </w:p>
        </w:tc>
      </w:tr>
      <w:tr w:rsidR="004D600F" w:rsidRPr="00917FD6" w:rsidTr="004D600F">
        <w:trPr>
          <w:cantSplit/>
          <w:trHeight w:val="360"/>
        </w:trPr>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spacing w:after="60"/>
              <w:rPr>
                <w:rFonts w:ascii="Times New Roman" w:hAnsi="Times New Roman"/>
                <w:sz w:val="20"/>
                <w:szCs w:val="20"/>
              </w:rPr>
            </w:pPr>
            <w:r w:rsidRPr="00BB0DE5">
              <w:rPr>
                <w:rFonts w:ascii="Times New Roman" w:hAnsi="Times New Roman"/>
                <w:sz w:val="20"/>
                <w:szCs w:val="20"/>
              </w:rPr>
              <w:t xml:space="preserve">Израсходовано на организацию оздоровления и отдыха детей  - всего (тыс. руб.)                    </w:t>
            </w:r>
          </w:p>
        </w:tc>
        <w:tc>
          <w:tcPr>
            <w:tcW w:w="1337" w:type="dxa"/>
            <w:tcBorders>
              <w:top w:val="single" w:sz="6" w:space="0" w:color="auto"/>
              <w:left w:val="single" w:sz="6" w:space="0" w:color="auto"/>
              <w:bottom w:val="single" w:sz="6" w:space="0" w:color="auto"/>
              <w:right w:val="single" w:sz="6" w:space="0" w:color="auto"/>
            </w:tcBorders>
          </w:tcPr>
          <w:p w:rsidR="004D600F" w:rsidRPr="00917FD6" w:rsidRDefault="004D600F" w:rsidP="004D600F">
            <w:pPr>
              <w:pStyle w:val="ConsPlusCell"/>
              <w:widowControl/>
              <w:spacing w:after="60"/>
              <w:jc w:val="center"/>
              <w:rPr>
                <w:rFonts w:ascii="Times New Roman" w:hAnsi="Times New Roman" w:cs="Times New Roman"/>
                <w:sz w:val="24"/>
                <w:szCs w:val="24"/>
              </w:rPr>
            </w:pPr>
            <w:r w:rsidRPr="0036627A">
              <w:rPr>
                <w:rFonts w:ascii="Times New Roman" w:hAnsi="Times New Roman" w:cs="Times New Roman"/>
                <w:sz w:val="20"/>
                <w:szCs w:val="20"/>
              </w:rPr>
              <w:t>2687,2</w:t>
            </w:r>
          </w:p>
        </w:tc>
        <w:tc>
          <w:tcPr>
            <w:tcW w:w="1337" w:type="dxa"/>
            <w:tcBorders>
              <w:top w:val="single" w:sz="6" w:space="0" w:color="auto"/>
              <w:left w:val="single" w:sz="6" w:space="0" w:color="auto"/>
              <w:bottom w:val="single" w:sz="6" w:space="0" w:color="auto"/>
              <w:right w:val="single" w:sz="6" w:space="0" w:color="auto"/>
            </w:tcBorders>
          </w:tcPr>
          <w:p w:rsidR="004D600F" w:rsidRPr="0036627A" w:rsidRDefault="004D600F" w:rsidP="004D600F">
            <w:pPr>
              <w:pStyle w:val="ConsPlusCell"/>
              <w:widowControl/>
              <w:spacing w:after="60"/>
              <w:jc w:val="center"/>
              <w:rPr>
                <w:rFonts w:ascii="Times New Roman" w:hAnsi="Times New Roman" w:cs="Times New Roman"/>
                <w:sz w:val="20"/>
                <w:szCs w:val="20"/>
              </w:rPr>
            </w:pPr>
            <w:r w:rsidRPr="0036627A">
              <w:rPr>
                <w:rFonts w:ascii="Times New Roman" w:hAnsi="Times New Roman" w:cs="Times New Roman"/>
                <w:sz w:val="20"/>
                <w:szCs w:val="20"/>
              </w:rPr>
              <w:t>1322,4</w:t>
            </w:r>
          </w:p>
        </w:tc>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jc w:val="center"/>
              <w:rPr>
                <w:rFonts w:ascii="Times New Roman" w:hAnsi="Times New Roman" w:cs="Times New Roman"/>
                <w:sz w:val="20"/>
                <w:szCs w:val="20"/>
              </w:rPr>
            </w:pPr>
            <w:r w:rsidRPr="00BB0DE5">
              <w:rPr>
                <w:rFonts w:ascii="Times New Roman" w:hAnsi="Times New Roman" w:cs="Times New Roman"/>
                <w:sz w:val="20"/>
                <w:szCs w:val="20"/>
              </w:rPr>
              <w:t>1200,00</w:t>
            </w:r>
          </w:p>
        </w:tc>
        <w:tc>
          <w:tcPr>
            <w:tcW w:w="1337" w:type="dxa"/>
            <w:tcBorders>
              <w:top w:val="single" w:sz="6" w:space="0" w:color="auto"/>
              <w:left w:val="single" w:sz="6" w:space="0" w:color="auto"/>
              <w:bottom w:val="single" w:sz="6" w:space="0" w:color="auto"/>
              <w:right w:val="single" w:sz="6" w:space="0" w:color="auto"/>
            </w:tcBorders>
          </w:tcPr>
          <w:p w:rsidR="004D600F" w:rsidRPr="00010A61" w:rsidRDefault="004D600F" w:rsidP="004D600F">
            <w:pPr>
              <w:pStyle w:val="ConsPlusCell"/>
              <w:widowControl/>
              <w:spacing w:after="60"/>
              <w:jc w:val="center"/>
              <w:rPr>
                <w:rFonts w:ascii="Times New Roman" w:hAnsi="Times New Roman" w:cs="Times New Roman"/>
                <w:sz w:val="20"/>
                <w:szCs w:val="20"/>
              </w:rPr>
            </w:pPr>
            <w:r>
              <w:rPr>
                <w:rFonts w:ascii="Times New Roman" w:hAnsi="Times New Roman" w:cs="Times New Roman"/>
                <w:sz w:val="20"/>
                <w:szCs w:val="20"/>
              </w:rPr>
              <w:t>1415,6</w:t>
            </w:r>
          </w:p>
        </w:tc>
        <w:tc>
          <w:tcPr>
            <w:tcW w:w="1337" w:type="dxa"/>
            <w:tcBorders>
              <w:top w:val="single" w:sz="6" w:space="0" w:color="auto"/>
              <w:left w:val="single" w:sz="6" w:space="0" w:color="auto"/>
              <w:bottom w:val="single" w:sz="6" w:space="0" w:color="auto"/>
              <w:right w:val="single" w:sz="6" w:space="0" w:color="auto"/>
            </w:tcBorders>
          </w:tcPr>
          <w:p w:rsidR="004D600F" w:rsidRPr="00010A61" w:rsidRDefault="004D600F" w:rsidP="004D600F">
            <w:pPr>
              <w:pStyle w:val="ConsPlusCell"/>
              <w:widowControl/>
              <w:spacing w:after="60"/>
              <w:jc w:val="center"/>
              <w:rPr>
                <w:rFonts w:ascii="Times New Roman" w:hAnsi="Times New Roman" w:cs="Times New Roman"/>
                <w:sz w:val="20"/>
                <w:szCs w:val="20"/>
              </w:rPr>
            </w:pPr>
            <w:r>
              <w:rPr>
                <w:rFonts w:ascii="Times New Roman" w:hAnsi="Times New Roman" w:cs="Times New Roman"/>
                <w:sz w:val="20"/>
                <w:szCs w:val="20"/>
              </w:rPr>
              <w:t>1927,7</w:t>
            </w:r>
          </w:p>
        </w:tc>
        <w:tc>
          <w:tcPr>
            <w:tcW w:w="1338" w:type="dxa"/>
            <w:tcBorders>
              <w:top w:val="single" w:sz="6" w:space="0" w:color="auto"/>
              <w:left w:val="single" w:sz="6" w:space="0" w:color="auto"/>
              <w:bottom w:val="single" w:sz="6" w:space="0" w:color="auto"/>
              <w:right w:val="single" w:sz="6" w:space="0" w:color="auto"/>
            </w:tcBorders>
          </w:tcPr>
          <w:p w:rsidR="004D600F" w:rsidRPr="00010A61" w:rsidRDefault="004D600F" w:rsidP="004D600F">
            <w:pPr>
              <w:pStyle w:val="ConsPlusCell"/>
              <w:widowControl/>
              <w:spacing w:after="60"/>
              <w:jc w:val="center"/>
              <w:rPr>
                <w:rFonts w:ascii="Times New Roman" w:hAnsi="Times New Roman" w:cs="Times New Roman"/>
                <w:sz w:val="20"/>
                <w:szCs w:val="20"/>
              </w:rPr>
            </w:pPr>
            <w:r w:rsidRPr="00010A61">
              <w:rPr>
                <w:rFonts w:ascii="Times New Roman" w:hAnsi="Times New Roman" w:cs="Times New Roman"/>
                <w:sz w:val="20"/>
                <w:szCs w:val="20"/>
              </w:rPr>
              <w:t>1200,00</w:t>
            </w:r>
          </w:p>
        </w:tc>
      </w:tr>
      <w:tr w:rsidR="004D600F" w:rsidRPr="00917FD6" w:rsidTr="004D600F">
        <w:trPr>
          <w:cantSplit/>
          <w:trHeight w:val="360"/>
        </w:trPr>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rPr>
                <w:rFonts w:ascii="Times New Roman" w:hAnsi="Times New Roman" w:cs="Times New Roman"/>
                <w:sz w:val="20"/>
                <w:szCs w:val="20"/>
              </w:rPr>
            </w:pPr>
            <w:r w:rsidRPr="00BB0DE5">
              <w:rPr>
                <w:rFonts w:ascii="Times New Roman" w:hAnsi="Times New Roman" w:cs="Times New Roman"/>
                <w:sz w:val="20"/>
                <w:szCs w:val="20"/>
              </w:rPr>
              <w:t xml:space="preserve">республиканского бюджета                 </w:t>
            </w:r>
          </w:p>
        </w:tc>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jc w:val="center"/>
              <w:rPr>
                <w:rFonts w:ascii="Times New Roman" w:hAnsi="Times New Roman" w:cs="Times New Roman"/>
                <w:sz w:val="20"/>
                <w:szCs w:val="20"/>
              </w:rPr>
            </w:pPr>
            <w:r w:rsidRPr="00BB0DE5">
              <w:rPr>
                <w:rFonts w:ascii="Times New Roman" w:hAnsi="Times New Roman" w:cs="Times New Roman"/>
                <w:sz w:val="20"/>
                <w:szCs w:val="20"/>
              </w:rPr>
              <w:t>639,0</w:t>
            </w:r>
          </w:p>
        </w:tc>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jc w:val="center"/>
              <w:rPr>
                <w:rFonts w:ascii="Times New Roman" w:hAnsi="Times New Roman" w:cs="Times New Roman"/>
                <w:sz w:val="20"/>
                <w:szCs w:val="20"/>
              </w:rPr>
            </w:pPr>
            <w:r w:rsidRPr="00BB0DE5">
              <w:rPr>
                <w:rFonts w:ascii="Times New Roman" w:hAnsi="Times New Roman" w:cs="Times New Roman"/>
                <w:sz w:val="20"/>
                <w:szCs w:val="20"/>
              </w:rPr>
              <w:t>639,0</w:t>
            </w:r>
          </w:p>
        </w:tc>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jc w:val="center"/>
              <w:rPr>
                <w:rFonts w:ascii="Times New Roman" w:hAnsi="Times New Roman" w:cs="Times New Roman"/>
                <w:sz w:val="20"/>
                <w:szCs w:val="20"/>
              </w:rPr>
            </w:pPr>
            <w:r>
              <w:rPr>
                <w:rFonts w:ascii="Times New Roman" w:hAnsi="Times New Roman" w:cs="Times New Roman"/>
                <w:sz w:val="20"/>
                <w:szCs w:val="20"/>
              </w:rPr>
              <w:t>674,1</w:t>
            </w:r>
          </w:p>
        </w:tc>
        <w:tc>
          <w:tcPr>
            <w:tcW w:w="1337" w:type="dxa"/>
            <w:tcBorders>
              <w:top w:val="single" w:sz="6" w:space="0" w:color="auto"/>
              <w:left w:val="single" w:sz="6" w:space="0" w:color="auto"/>
              <w:bottom w:val="single" w:sz="6" w:space="0" w:color="auto"/>
              <w:right w:val="single" w:sz="6" w:space="0" w:color="auto"/>
            </w:tcBorders>
          </w:tcPr>
          <w:p w:rsidR="004D600F" w:rsidRPr="00010A61" w:rsidRDefault="004D600F" w:rsidP="004D600F">
            <w:pPr>
              <w:pStyle w:val="ConsPlusCell"/>
              <w:widowControl/>
              <w:spacing w:after="60"/>
              <w:jc w:val="center"/>
              <w:rPr>
                <w:rFonts w:ascii="Times New Roman" w:hAnsi="Times New Roman" w:cs="Times New Roman"/>
                <w:sz w:val="20"/>
                <w:szCs w:val="20"/>
              </w:rPr>
            </w:pPr>
            <w:r>
              <w:rPr>
                <w:rFonts w:ascii="Times New Roman" w:hAnsi="Times New Roman" w:cs="Times New Roman"/>
                <w:sz w:val="20"/>
                <w:szCs w:val="20"/>
              </w:rPr>
              <w:t>707,8</w:t>
            </w:r>
          </w:p>
        </w:tc>
        <w:tc>
          <w:tcPr>
            <w:tcW w:w="1337" w:type="dxa"/>
            <w:tcBorders>
              <w:top w:val="single" w:sz="6" w:space="0" w:color="auto"/>
              <w:left w:val="single" w:sz="6" w:space="0" w:color="auto"/>
              <w:bottom w:val="single" w:sz="6" w:space="0" w:color="auto"/>
              <w:right w:val="single" w:sz="6" w:space="0" w:color="auto"/>
            </w:tcBorders>
          </w:tcPr>
          <w:p w:rsidR="004D600F" w:rsidRPr="00010A61" w:rsidRDefault="004D600F" w:rsidP="004D600F">
            <w:pPr>
              <w:pStyle w:val="ConsPlusCell"/>
              <w:widowControl/>
              <w:spacing w:after="60"/>
              <w:jc w:val="center"/>
              <w:rPr>
                <w:rFonts w:ascii="Times New Roman" w:hAnsi="Times New Roman" w:cs="Times New Roman"/>
                <w:sz w:val="20"/>
                <w:szCs w:val="20"/>
              </w:rPr>
            </w:pPr>
            <w:r>
              <w:rPr>
                <w:rFonts w:ascii="Times New Roman" w:hAnsi="Times New Roman" w:cs="Times New Roman"/>
                <w:sz w:val="20"/>
                <w:szCs w:val="20"/>
              </w:rPr>
              <w:t>727,7</w:t>
            </w:r>
          </w:p>
        </w:tc>
        <w:tc>
          <w:tcPr>
            <w:tcW w:w="1338" w:type="dxa"/>
            <w:tcBorders>
              <w:top w:val="single" w:sz="6" w:space="0" w:color="auto"/>
              <w:left w:val="single" w:sz="6" w:space="0" w:color="auto"/>
              <w:bottom w:val="single" w:sz="6" w:space="0" w:color="auto"/>
              <w:right w:val="single" w:sz="6" w:space="0" w:color="auto"/>
            </w:tcBorders>
          </w:tcPr>
          <w:p w:rsidR="004D600F" w:rsidRPr="00010A61" w:rsidRDefault="004D600F" w:rsidP="004D600F">
            <w:pPr>
              <w:pStyle w:val="ConsPlusCell"/>
              <w:widowControl/>
              <w:spacing w:after="60"/>
              <w:jc w:val="center"/>
              <w:rPr>
                <w:rFonts w:ascii="Times New Roman" w:hAnsi="Times New Roman" w:cs="Times New Roman"/>
                <w:sz w:val="20"/>
                <w:szCs w:val="20"/>
              </w:rPr>
            </w:pPr>
            <w:r w:rsidRPr="00010A61">
              <w:rPr>
                <w:rFonts w:ascii="Times New Roman" w:hAnsi="Times New Roman" w:cs="Times New Roman"/>
                <w:sz w:val="20"/>
                <w:szCs w:val="20"/>
              </w:rPr>
              <w:t>по согласованию</w:t>
            </w:r>
          </w:p>
        </w:tc>
      </w:tr>
      <w:tr w:rsidR="004D600F" w:rsidRPr="00917FD6" w:rsidTr="004D600F">
        <w:trPr>
          <w:cantSplit/>
          <w:trHeight w:val="360"/>
        </w:trPr>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rPr>
                <w:rFonts w:ascii="Times New Roman" w:hAnsi="Times New Roman" w:cs="Times New Roman"/>
                <w:sz w:val="20"/>
                <w:szCs w:val="20"/>
              </w:rPr>
            </w:pPr>
            <w:r w:rsidRPr="00BB0DE5">
              <w:rPr>
                <w:rFonts w:ascii="Times New Roman" w:hAnsi="Times New Roman" w:cs="Times New Roman"/>
                <w:sz w:val="20"/>
                <w:szCs w:val="20"/>
              </w:rPr>
              <w:t xml:space="preserve">местного бюджета                   </w:t>
            </w:r>
          </w:p>
        </w:tc>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jc w:val="center"/>
              <w:rPr>
                <w:rFonts w:ascii="Times New Roman" w:hAnsi="Times New Roman" w:cs="Times New Roman"/>
                <w:sz w:val="20"/>
                <w:szCs w:val="20"/>
              </w:rPr>
            </w:pPr>
            <w:r w:rsidRPr="00BB0DE5">
              <w:rPr>
                <w:rFonts w:ascii="Times New Roman" w:hAnsi="Times New Roman" w:cs="Times New Roman"/>
                <w:sz w:val="20"/>
                <w:szCs w:val="20"/>
              </w:rPr>
              <w:t>683,4</w:t>
            </w:r>
          </w:p>
        </w:tc>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jc w:val="center"/>
              <w:rPr>
                <w:rFonts w:ascii="Times New Roman" w:hAnsi="Times New Roman" w:cs="Times New Roman"/>
                <w:sz w:val="20"/>
                <w:szCs w:val="20"/>
              </w:rPr>
            </w:pPr>
            <w:r w:rsidRPr="00BB0DE5">
              <w:rPr>
                <w:rFonts w:ascii="Times New Roman" w:hAnsi="Times New Roman" w:cs="Times New Roman"/>
                <w:sz w:val="20"/>
                <w:szCs w:val="20"/>
              </w:rPr>
              <w:t>683,4</w:t>
            </w:r>
          </w:p>
        </w:tc>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jc w:val="center"/>
              <w:rPr>
                <w:rFonts w:ascii="Times New Roman" w:hAnsi="Times New Roman" w:cs="Times New Roman"/>
                <w:sz w:val="20"/>
                <w:szCs w:val="20"/>
              </w:rPr>
            </w:pPr>
            <w:r w:rsidRPr="00BB0DE5">
              <w:rPr>
                <w:rFonts w:ascii="Times New Roman" w:hAnsi="Times New Roman" w:cs="Times New Roman"/>
                <w:sz w:val="20"/>
                <w:szCs w:val="20"/>
              </w:rPr>
              <w:t>1200,00</w:t>
            </w:r>
          </w:p>
        </w:tc>
        <w:tc>
          <w:tcPr>
            <w:tcW w:w="1337" w:type="dxa"/>
            <w:tcBorders>
              <w:top w:val="single" w:sz="6" w:space="0" w:color="auto"/>
              <w:left w:val="single" w:sz="6" w:space="0" w:color="auto"/>
              <w:bottom w:val="single" w:sz="6" w:space="0" w:color="auto"/>
              <w:right w:val="single" w:sz="6" w:space="0" w:color="auto"/>
            </w:tcBorders>
          </w:tcPr>
          <w:p w:rsidR="004D600F" w:rsidRPr="00010A61" w:rsidRDefault="004D600F" w:rsidP="004D600F">
            <w:pPr>
              <w:pStyle w:val="ConsPlusCell"/>
              <w:widowControl/>
              <w:spacing w:after="60"/>
              <w:jc w:val="center"/>
              <w:rPr>
                <w:rFonts w:ascii="Times New Roman" w:hAnsi="Times New Roman" w:cs="Times New Roman"/>
                <w:sz w:val="20"/>
                <w:szCs w:val="20"/>
              </w:rPr>
            </w:pPr>
            <w:r>
              <w:rPr>
                <w:rFonts w:ascii="Times New Roman" w:hAnsi="Times New Roman" w:cs="Times New Roman"/>
                <w:sz w:val="20"/>
                <w:szCs w:val="20"/>
              </w:rPr>
              <w:t>707,8</w:t>
            </w:r>
          </w:p>
        </w:tc>
        <w:tc>
          <w:tcPr>
            <w:tcW w:w="1337" w:type="dxa"/>
            <w:tcBorders>
              <w:top w:val="single" w:sz="6" w:space="0" w:color="auto"/>
              <w:left w:val="single" w:sz="6" w:space="0" w:color="auto"/>
              <w:bottom w:val="single" w:sz="6" w:space="0" w:color="auto"/>
              <w:right w:val="single" w:sz="6" w:space="0" w:color="auto"/>
            </w:tcBorders>
          </w:tcPr>
          <w:p w:rsidR="004D600F" w:rsidRPr="00010A61" w:rsidRDefault="004D600F" w:rsidP="004D600F">
            <w:pPr>
              <w:pStyle w:val="ConsPlusCell"/>
              <w:widowControl/>
              <w:spacing w:after="60"/>
              <w:jc w:val="center"/>
              <w:rPr>
                <w:rFonts w:ascii="Times New Roman" w:hAnsi="Times New Roman" w:cs="Times New Roman"/>
                <w:sz w:val="20"/>
                <w:szCs w:val="20"/>
              </w:rPr>
            </w:pPr>
            <w:r w:rsidRPr="00010A61">
              <w:rPr>
                <w:rFonts w:ascii="Times New Roman" w:hAnsi="Times New Roman" w:cs="Times New Roman"/>
                <w:sz w:val="20"/>
                <w:szCs w:val="20"/>
              </w:rPr>
              <w:t>1200,00</w:t>
            </w:r>
          </w:p>
        </w:tc>
        <w:tc>
          <w:tcPr>
            <w:tcW w:w="1338" w:type="dxa"/>
            <w:tcBorders>
              <w:top w:val="single" w:sz="6" w:space="0" w:color="auto"/>
              <w:left w:val="single" w:sz="6" w:space="0" w:color="auto"/>
              <w:bottom w:val="single" w:sz="6" w:space="0" w:color="auto"/>
              <w:right w:val="single" w:sz="6" w:space="0" w:color="auto"/>
            </w:tcBorders>
          </w:tcPr>
          <w:p w:rsidR="004D600F" w:rsidRPr="00010A61" w:rsidRDefault="004D600F" w:rsidP="004D600F">
            <w:pPr>
              <w:pStyle w:val="ConsPlusCell"/>
              <w:widowControl/>
              <w:spacing w:after="60"/>
              <w:jc w:val="center"/>
              <w:rPr>
                <w:rFonts w:ascii="Times New Roman" w:hAnsi="Times New Roman" w:cs="Times New Roman"/>
                <w:sz w:val="20"/>
                <w:szCs w:val="20"/>
              </w:rPr>
            </w:pPr>
            <w:r w:rsidRPr="00010A61">
              <w:rPr>
                <w:rFonts w:ascii="Times New Roman" w:hAnsi="Times New Roman" w:cs="Times New Roman"/>
                <w:sz w:val="20"/>
                <w:szCs w:val="20"/>
              </w:rPr>
              <w:t>1200,00</w:t>
            </w:r>
          </w:p>
        </w:tc>
      </w:tr>
      <w:tr w:rsidR="004D600F" w:rsidRPr="00917FD6" w:rsidTr="004D600F">
        <w:trPr>
          <w:cantSplit/>
          <w:trHeight w:val="360"/>
        </w:trPr>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spacing w:after="60"/>
              <w:rPr>
                <w:rFonts w:ascii="Times New Roman" w:hAnsi="Times New Roman"/>
                <w:sz w:val="20"/>
                <w:szCs w:val="20"/>
              </w:rPr>
            </w:pPr>
            <w:r>
              <w:rPr>
                <w:rFonts w:ascii="Times New Roman" w:hAnsi="Times New Roman"/>
                <w:sz w:val="20"/>
                <w:szCs w:val="20"/>
              </w:rPr>
              <w:t>внебюджетных средств</w:t>
            </w:r>
          </w:p>
        </w:tc>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jc w:val="center"/>
              <w:rPr>
                <w:rFonts w:ascii="Times New Roman" w:hAnsi="Times New Roman" w:cs="Times New Roman"/>
                <w:sz w:val="20"/>
                <w:szCs w:val="20"/>
              </w:rPr>
            </w:pPr>
          </w:p>
        </w:tc>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jc w:val="center"/>
              <w:rPr>
                <w:rFonts w:ascii="Times New Roman" w:hAnsi="Times New Roman" w:cs="Times New Roman"/>
                <w:sz w:val="20"/>
                <w:szCs w:val="20"/>
              </w:rPr>
            </w:pPr>
          </w:p>
        </w:tc>
        <w:tc>
          <w:tcPr>
            <w:tcW w:w="1337" w:type="dxa"/>
            <w:tcBorders>
              <w:top w:val="single" w:sz="6" w:space="0" w:color="auto"/>
              <w:left w:val="single" w:sz="6" w:space="0" w:color="auto"/>
              <w:bottom w:val="single" w:sz="6" w:space="0" w:color="auto"/>
              <w:right w:val="single" w:sz="6" w:space="0" w:color="auto"/>
            </w:tcBorders>
          </w:tcPr>
          <w:p w:rsidR="004D600F" w:rsidRPr="00BB0DE5" w:rsidRDefault="004D600F" w:rsidP="004D600F">
            <w:pPr>
              <w:pStyle w:val="ConsPlusCell"/>
              <w:widowControl/>
              <w:spacing w:after="60"/>
              <w:jc w:val="center"/>
              <w:rPr>
                <w:rFonts w:ascii="Times New Roman" w:hAnsi="Times New Roman" w:cs="Times New Roman"/>
                <w:sz w:val="20"/>
                <w:szCs w:val="20"/>
              </w:rPr>
            </w:pPr>
          </w:p>
        </w:tc>
        <w:tc>
          <w:tcPr>
            <w:tcW w:w="1337" w:type="dxa"/>
            <w:tcBorders>
              <w:top w:val="single" w:sz="6" w:space="0" w:color="auto"/>
              <w:left w:val="single" w:sz="6" w:space="0" w:color="auto"/>
              <w:bottom w:val="single" w:sz="6" w:space="0" w:color="auto"/>
              <w:right w:val="single" w:sz="6" w:space="0" w:color="auto"/>
            </w:tcBorders>
          </w:tcPr>
          <w:p w:rsidR="004D600F" w:rsidRPr="00010A61" w:rsidRDefault="004D600F" w:rsidP="004D600F">
            <w:pPr>
              <w:pStyle w:val="ConsPlusCell"/>
              <w:widowControl/>
              <w:spacing w:after="60"/>
              <w:jc w:val="center"/>
              <w:rPr>
                <w:rFonts w:ascii="Times New Roman" w:hAnsi="Times New Roman" w:cs="Times New Roman"/>
                <w:sz w:val="20"/>
                <w:szCs w:val="20"/>
              </w:rPr>
            </w:pPr>
          </w:p>
        </w:tc>
        <w:tc>
          <w:tcPr>
            <w:tcW w:w="1337" w:type="dxa"/>
            <w:tcBorders>
              <w:top w:val="single" w:sz="6" w:space="0" w:color="auto"/>
              <w:left w:val="single" w:sz="6" w:space="0" w:color="auto"/>
              <w:bottom w:val="single" w:sz="6" w:space="0" w:color="auto"/>
              <w:right w:val="single" w:sz="6" w:space="0" w:color="auto"/>
            </w:tcBorders>
          </w:tcPr>
          <w:p w:rsidR="004D600F" w:rsidRPr="00010A61" w:rsidRDefault="004D600F" w:rsidP="004D600F">
            <w:pPr>
              <w:pStyle w:val="ConsPlusCell"/>
              <w:widowControl/>
              <w:spacing w:after="60"/>
              <w:jc w:val="center"/>
              <w:rPr>
                <w:rFonts w:ascii="Times New Roman" w:hAnsi="Times New Roman" w:cs="Times New Roman"/>
                <w:sz w:val="20"/>
                <w:szCs w:val="20"/>
              </w:rPr>
            </w:pPr>
            <w:r w:rsidRPr="00010A61">
              <w:rPr>
                <w:rFonts w:ascii="Times New Roman" w:hAnsi="Times New Roman" w:cs="Times New Roman"/>
                <w:sz w:val="20"/>
                <w:szCs w:val="20"/>
              </w:rPr>
              <w:t>по согласованию</w:t>
            </w:r>
          </w:p>
        </w:tc>
        <w:tc>
          <w:tcPr>
            <w:tcW w:w="1338" w:type="dxa"/>
            <w:tcBorders>
              <w:top w:val="single" w:sz="6" w:space="0" w:color="auto"/>
              <w:left w:val="single" w:sz="6" w:space="0" w:color="auto"/>
              <w:bottom w:val="single" w:sz="6" w:space="0" w:color="auto"/>
              <w:right w:val="single" w:sz="6" w:space="0" w:color="auto"/>
            </w:tcBorders>
          </w:tcPr>
          <w:p w:rsidR="004D600F" w:rsidRPr="00010A61" w:rsidRDefault="004D600F" w:rsidP="004D600F">
            <w:pPr>
              <w:pStyle w:val="ConsPlusCell"/>
              <w:widowControl/>
              <w:spacing w:after="60"/>
              <w:jc w:val="center"/>
              <w:rPr>
                <w:rFonts w:ascii="Times New Roman" w:hAnsi="Times New Roman" w:cs="Times New Roman"/>
                <w:sz w:val="20"/>
                <w:szCs w:val="20"/>
              </w:rPr>
            </w:pPr>
            <w:r w:rsidRPr="00010A61">
              <w:rPr>
                <w:rFonts w:ascii="Times New Roman" w:hAnsi="Times New Roman" w:cs="Times New Roman"/>
                <w:sz w:val="20"/>
                <w:szCs w:val="20"/>
              </w:rPr>
              <w:t>по согласованию</w:t>
            </w:r>
          </w:p>
        </w:tc>
      </w:tr>
    </w:tbl>
    <w:p w:rsidR="004D600F" w:rsidRDefault="004D600F" w:rsidP="004D600F">
      <w:pPr>
        <w:widowControl w:val="0"/>
        <w:autoSpaceDE w:val="0"/>
        <w:autoSpaceDN w:val="0"/>
        <w:adjustRightInd w:val="0"/>
        <w:ind w:firstLine="540"/>
        <w:jc w:val="both"/>
        <w:rPr>
          <w:rFonts w:ascii="Times New Roman" w:hAnsi="Times New Roman"/>
          <w:sz w:val="24"/>
        </w:rPr>
      </w:pPr>
    </w:p>
    <w:p w:rsidR="004D600F" w:rsidRPr="00933E07" w:rsidRDefault="004D600F" w:rsidP="004D600F">
      <w:pPr>
        <w:widowControl w:val="0"/>
        <w:autoSpaceDE w:val="0"/>
        <w:autoSpaceDN w:val="0"/>
        <w:adjustRightInd w:val="0"/>
        <w:ind w:firstLine="540"/>
        <w:jc w:val="both"/>
        <w:rPr>
          <w:rFonts w:ascii="Times New Roman" w:hAnsi="Times New Roman"/>
          <w:sz w:val="24"/>
        </w:rPr>
      </w:pPr>
      <w:r w:rsidRPr="00933E07">
        <w:rPr>
          <w:rFonts w:ascii="Times New Roman" w:hAnsi="Times New Roman"/>
          <w:sz w:val="24"/>
        </w:rPr>
        <w:t>Для сохранения и развития существующей системы детского оздоровления и отдыха, повышения удовлетворенности населения услугами по организации оздоровления и отдыха детей, необходимо разработать и реализовать меры по организации оздоровления и отдыха детей  Княжпогостского района, развитию специализированных видов отдыха, обеспечить нормативное правовое, кадровое и информационно-методическое сопровождение оздоровления и отдыха детей Княжпогостского района.</w:t>
      </w:r>
    </w:p>
    <w:p w:rsidR="004D600F" w:rsidRPr="00933E07" w:rsidRDefault="004D600F" w:rsidP="004D600F">
      <w:pPr>
        <w:widowControl w:val="0"/>
        <w:autoSpaceDE w:val="0"/>
        <w:autoSpaceDN w:val="0"/>
        <w:adjustRightInd w:val="0"/>
        <w:ind w:firstLine="540"/>
        <w:jc w:val="both"/>
        <w:rPr>
          <w:rFonts w:ascii="Times New Roman" w:hAnsi="Times New Roman"/>
          <w:sz w:val="24"/>
        </w:rPr>
      </w:pPr>
      <w:r w:rsidRPr="00933E07">
        <w:rPr>
          <w:rFonts w:ascii="Times New Roman" w:hAnsi="Times New Roman"/>
          <w:sz w:val="24"/>
        </w:rPr>
        <w:t>Требуется совершенствование форм и содержания отдыха детей, оказания преимущественной поддержки в отдыхе и оздоровлении детям и подросткам, оказавшимся в трудной жизненной ситуации, а также развитие специализированных видов отдыха.</w:t>
      </w:r>
    </w:p>
    <w:p w:rsidR="004D600F" w:rsidRPr="00EF78AA" w:rsidRDefault="004D600F" w:rsidP="004D600F">
      <w:pPr>
        <w:widowControl w:val="0"/>
        <w:autoSpaceDE w:val="0"/>
        <w:autoSpaceDN w:val="0"/>
        <w:adjustRightInd w:val="0"/>
        <w:ind w:firstLine="540"/>
        <w:jc w:val="both"/>
        <w:rPr>
          <w:rFonts w:ascii="Times New Roman" w:hAnsi="Times New Roman"/>
          <w:sz w:val="24"/>
        </w:rPr>
      </w:pPr>
      <w:bookmarkStart w:id="14" w:name="Par2262"/>
      <w:bookmarkEnd w:id="14"/>
      <w:r w:rsidRPr="00EF78AA">
        <w:rPr>
          <w:rFonts w:ascii="Times New Roman" w:hAnsi="Times New Roman"/>
          <w:sz w:val="24"/>
        </w:rPr>
        <w:t xml:space="preserve">3. Большое внимание уделяется комплексной безопасности детских оздоровительных лагерей с дневным пребыванием детей, созданных на базе образовательных учреждений и на базе учреждений дополнительного образования детей, а также охране общественного порядка и безопасности детей во время их нахождения в лагере. </w:t>
      </w:r>
    </w:p>
    <w:p w:rsidR="004D600F" w:rsidRPr="00EF78AA" w:rsidRDefault="004D600F" w:rsidP="004D600F">
      <w:pPr>
        <w:widowControl w:val="0"/>
        <w:autoSpaceDE w:val="0"/>
        <w:autoSpaceDN w:val="0"/>
        <w:adjustRightInd w:val="0"/>
        <w:ind w:firstLine="540"/>
        <w:jc w:val="both"/>
        <w:rPr>
          <w:rFonts w:ascii="Times New Roman" w:hAnsi="Times New Roman"/>
          <w:sz w:val="24"/>
        </w:rPr>
      </w:pPr>
      <w:r w:rsidRPr="00EF78AA">
        <w:rPr>
          <w:rFonts w:ascii="Times New Roman" w:hAnsi="Times New Roman"/>
          <w:sz w:val="24"/>
        </w:rPr>
        <w:t xml:space="preserve">Осуществляется </w:t>
      </w:r>
      <w:proofErr w:type="gramStart"/>
      <w:r w:rsidRPr="00EF78AA">
        <w:rPr>
          <w:rFonts w:ascii="Times New Roman" w:hAnsi="Times New Roman"/>
          <w:sz w:val="24"/>
        </w:rPr>
        <w:t>контроль за</w:t>
      </w:r>
      <w:proofErr w:type="gramEnd"/>
      <w:r w:rsidRPr="00EF78AA">
        <w:rPr>
          <w:rFonts w:ascii="Times New Roman" w:hAnsi="Times New Roman"/>
          <w:sz w:val="24"/>
        </w:rPr>
        <w:t xml:space="preserve"> качеством продуктов питания, поставляемых в детские оздоровительные лагеря с дневным пребыванием детей.</w:t>
      </w:r>
    </w:p>
    <w:p w:rsidR="004D600F" w:rsidRPr="00EF78AA" w:rsidRDefault="004D600F" w:rsidP="004D600F">
      <w:pPr>
        <w:widowControl w:val="0"/>
        <w:autoSpaceDE w:val="0"/>
        <w:autoSpaceDN w:val="0"/>
        <w:adjustRightInd w:val="0"/>
        <w:ind w:firstLine="540"/>
        <w:jc w:val="both"/>
        <w:rPr>
          <w:rFonts w:ascii="Times New Roman" w:hAnsi="Times New Roman"/>
          <w:sz w:val="24"/>
        </w:rPr>
      </w:pPr>
      <w:r w:rsidRPr="00EF78AA">
        <w:rPr>
          <w:rFonts w:ascii="Times New Roman" w:hAnsi="Times New Roman"/>
          <w:sz w:val="24"/>
        </w:rPr>
        <w:t>Ежегодно в обязательном порядке осуществляется страхование детей от несчастных случаев на период пребывания в лагере с дневным пребыванием детей.</w:t>
      </w:r>
    </w:p>
    <w:p w:rsidR="004D600F" w:rsidRPr="00EF78AA" w:rsidRDefault="004D600F" w:rsidP="004D600F">
      <w:pPr>
        <w:widowControl w:val="0"/>
        <w:autoSpaceDE w:val="0"/>
        <w:autoSpaceDN w:val="0"/>
        <w:adjustRightInd w:val="0"/>
        <w:ind w:firstLine="540"/>
        <w:jc w:val="both"/>
        <w:rPr>
          <w:rFonts w:ascii="Times New Roman" w:hAnsi="Times New Roman"/>
          <w:sz w:val="24"/>
        </w:rPr>
      </w:pPr>
      <w:r w:rsidRPr="00EF78AA">
        <w:rPr>
          <w:rFonts w:ascii="Times New Roman" w:hAnsi="Times New Roman"/>
          <w:sz w:val="24"/>
        </w:rPr>
        <w:t xml:space="preserve">Условия пребывания детей в лагерях с дневным пребыванием соответствуют требованиям службы </w:t>
      </w:r>
      <w:proofErr w:type="spellStart"/>
      <w:r w:rsidRPr="00EF78AA">
        <w:rPr>
          <w:rFonts w:ascii="Times New Roman" w:hAnsi="Times New Roman"/>
          <w:sz w:val="24"/>
        </w:rPr>
        <w:t>Роспотребнадзора</w:t>
      </w:r>
      <w:proofErr w:type="spellEnd"/>
      <w:r w:rsidRPr="00EF78AA">
        <w:rPr>
          <w:rFonts w:ascii="Times New Roman" w:hAnsi="Times New Roman"/>
          <w:sz w:val="24"/>
        </w:rPr>
        <w:t>.</w:t>
      </w:r>
    </w:p>
    <w:p w:rsidR="004D600F" w:rsidRPr="00EF78AA" w:rsidRDefault="004D600F" w:rsidP="004D600F">
      <w:pPr>
        <w:widowControl w:val="0"/>
        <w:autoSpaceDE w:val="0"/>
        <w:autoSpaceDN w:val="0"/>
        <w:adjustRightInd w:val="0"/>
        <w:ind w:firstLine="540"/>
        <w:jc w:val="both"/>
        <w:rPr>
          <w:rFonts w:ascii="Times New Roman" w:hAnsi="Times New Roman"/>
          <w:sz w:val="24"/>
        </w:rPr>
      </w:pPr>
      <w:r w:rsidRPr="00EF78AA">
        <w:rPr>
          <w:rFonts w:ascii="Times New Roman" w:hAnsi="Times New Roman"/>
          <w:sz w:val="24"/>
        </w:rPr>
        <w:t>4. Процент охвата оздоровлением и отдыхом</w:t>
      </w:r>
      <w:r>
        <w:rPr>
          <w:rFonts w:ascii="Times New Roman" w:hAnsi="Times New Roman"/>
          <w:sz w:val="24"/>
        </w:rPr>
        <w:t xml:space="preserve"> </w:t>
      </w:r>
      <w:r w:rsidRPr="00EF78AA">
        <w:rPr>
          <w:rFonts w:ascii="Times New Roman" w:hAnsi="Times New Roman"/>
          <w:sz w:val="24"/>
        </w:rPr>
        <w:t xml:space="preserve">составляет около </w:t>
      </w:r>
      <w:r>
        <w:rPr>
          <w:rFonts w:ascii="Times New Roman" w:hAnsi="Times New Roman"/>
          <w:sz w:val="24"/>
        </w:rPr>
        <w:t xml:space="preserve">более </w:t>
      </w:r>
      <w:r w:rsidRPr="00EF78AA">
        <w:rPr>
          <w:rFonts w:ascii="Times New Roman" w:hAnsi="Times New Roman"/>
          <w:sz w:val="24"/>
        </w:rPr>
        <w:t>100 процентов детей школьного возраста</w:t>
      </w:r>
      <w:r>
        <w:rPr>
          <w:rFonts w:ascii="Times New Roman" w:hAnsi="Times New Roman"/>
          <w:sz w:val="24"/>
        </w:rPr>
        <w:t xml:space="preserve"> (нарастающим итогом)</w:t>
      </w:r>
      <w:r w:rsidRPr="00EF78AA">
        <w:rPr>
          <w:rFonts w:ascii="Times New Roman" w:hAnsi="Times New Roman"/>
          <w:sz w:val="24"/>
        </w:rPr>
        <w:t xml:space="preserve">, из которых большая часть охвачена отдыхом, организованном на территории муниципального района «Княжпогостский». В 2013 году оздоровлением и отдыхом был охвачен </w:t>
      </w:r>
      <w:r>
        <w:rPr>
          <w:rFonts w:ascii="Times New Roman" w:hAnsi="Times New Roman"/>
          <w:sz w:val="24"/>
        </w:rPr>
        <w:t>2349</w:t>
      </w:r>
      <w:r w:rsidRPr="00EF78AA">
        <w:rPr>
          <w:rFonts w:ascii="Times New Roman" w:hAnsi="Times New Roman"/>
          <w:sz w:val="24"/>
        </w:rPr>
        <w:t xml:space="preserve"> ребенок, в том числе 246 детей –  в выездных детских оздоровительных учреждениях</w:t>
      </w:r>
      <w:r w:rsidRPr="00010A61">
        <w:rPr>
          <w:rFonts w:ascii="Times New Roman" w:hAnsi="Times New Roman"/>
          <w:sz w:val="24"/>
        </w:rPr>
        <w:t>, в 2014 году –</w:t>
      </w:r>
      <w:r>
        <w:rPr>
          <w:rFonts w:ascii="Times New Roman" w:hAnsi="Times New Roman"/>
          <w:sz w:val="24"/>
        </w:rPr>
        <w:t xml:space="preserve"> 2905 детей, в </w:t>
      </w:r>
      <w:proofErr w:type="spellStart"/>
      <w:r>
        <w:rPr>
          <w:rFonts w:ascii="Times New Roman" w:hAnsi="Times New Roman"/>
          <w:sz w:val="24"/>
        </w:rPr>
        <w:t>т.ч</w:t>
      </w:r>
      <w:proofErr w:type="spellEnd"/>
      <w:r>
        <w:rPr>
          <w:rFonts w:ascii="Times New Roman" w:hAnsi="Times New Roman"/>
          <w:sz w:val="24"/>
        </w:rPr>
        <w:t>. 266 чел. – в выездных лагерях.</w:t>
      </w:r>
    </w:p>
    <w:p w:rsidR="004D600F" w:rsidRPr="00EF78AA" w:rsidRDefault="004D600F" w:rsidP="004D600F">
      <w:pPr>
        <w:widowControl w:val="0"/>
        <w:autoSpaceDE w:val="0"/>
        <w:autoSpaceDN w:val="0"/>
        <w:adjustRightInd w:val="0"/>
        <w:ind w:firstLine="540"/>
        <w:jc w:val="both"/>
        <w:rPr>
          <w:rFonts w:ascii="Times New Roman" w:hAnsi="Times New Roman"/>
          <w:sz w:val="24"/>
        </w:rPr>
      </w:pPr>
      <w:r w:rsidRPr="00EF78AA">
        <w:rPr>
          <w:rFonts w:ascii="Times New Roman" w:hAnsi="Times New Roman"/>
          <w:sz w:val="24"/>
        </w:rPr>
        <w:t>Реализация мероприятий Под</w:t>
      </w:r>
      <w:r>
        <w:rPr>
          <w:rFonts w:ascii="Times New Roman" w:hAnsi="Times New Roman"/>
          <w:sz w:val="24"/>
        </w:rPr>
        <w:t>программы 4</w:t>
      </w:r>
      <w:r w:rsidRPr="00EF78AA">
        <w:rPr>
          <w:rFonts w:ascii="Times New Roman" w:hAnsi="Times New Roman"/>
          <w:sz w:val="24"/>
        </w:rPr>
        <w:t xml:space="preserve"> позволит создать эффективную организационную основу подготовки и надлежащего проведения оздоровительной кампании детей различных категорий.</w:t>
      </w:r>
    </w:p>
    <w:p w:rsidR="004D600F" w:rsidRDefault="004D600F" w:rsidP="004D600F">
      <w:pPr>
        <w:widowControl w:val="0"/>
        <w:autoSpaceDE w:val="0"/>
        <w:autoSpaceDN w:val="0"/>
        <w:adjustRightInd w:val="0"/>
        <w:ind w:firstLine="540"/>
        <w:jc w:val="both"/>
        <w:outlineLvl w:val="2"/>
        <w:rPr>
          <w:rFonts w:ascii="Times New Roman" w:hAnsi="Times New Roman"/>
          <w:sz w:val="24"/>
        </w:rPr>
      </w:pPr>
      <w:bookmarkStart w:id="15" w:name="Par2340"/>
      <w:bookmarkEnd w:id="15"/>
    </w:p>
    <w:p w:rsidR="004D600F" w:rsidRDefault="004D600F" w:rsidP="004D600F">
      <w:pPr>
        <w:widowControl w:val="0"/>
        <w:autoSpaceDE w:val="0"/>
        <w:autoSpaceDN w:val="0"/>
        <w:adjustRightInd w:val="0"/>
        <w:ind w:firstLine="540"/>
        <w:jc w:val="center"/>
        <w:outlineLvl w:val="2"/>
        <w:rPr>
          <w:rFonts w:ascii="Times New Roman" w:hAnsi="Times New Roman"/>
          <w:b/>
          <w:i/>
          <w:sz w:val="24"/>
        </w:rPr>
      </w:pPr>
      <w:r w:rsidRPr="004B3FCD">
        <w:rPr>
          <w:rFonts w:ascii="Times New Roman" w:hAnsi="Times New Roman"/>
          <w:b/>
          <w:i/>
          <w:sz w:val="24"/>
        </w:rPr>
        <w:t>2. Приоритеты реализуемой в Княжпогостском районе</w:t>
      </w:r>
      <w:r w:rsidRPr="004B3FCD">
        <w:rPr>
          <w:rFonts w:cs="Calibri"/>
          <w:b/>
          <w:i/>
        </w:rPr>
        <w:t xml:space="preserve">, </w:t>
      </w:r>
      <w:r w:rsidRPr="004B3FCD">
        <w:rPr>
          <w:rFonts w:ascii="Times New Roman" w:hAnsi="Times New Roman"/>
          <w:b/>
          <w:i/>
          <w:sz w:val="24"/>
        </w:rPr>
        <w:t>Подпрограммы 4, цели, задачи и показатели (индикаторы) достижения целей и решения задач,</w:t>
      </w:r>
      <w:r w:rsidRPr="004B3FCD">
        <w:rPr>
          <w:rFonts w:cs="Calibri"/>
          <w:b/>
          <w:i/>
        </w:rPr>
        <w:t xml:space="preserve"> </w:t>
      </w:r>
      <w:r w:rsidRPr="004B3FCD">
        <w:rPr>
          <w:rFonts w:ascii="Times New Roman" w:hAnsi="Times New Roman"/>
          <w:b/>
          <w:i/>
          <w:sz w:val="24"/>
        </w:rPr>
        <w:t>описание основных ожидаемых конечных результатов Подпрограммы 4, сроков и контрольных этапов реализации Подпрограммы 4</w:t>
      </w:r>
    </w:p>
    <w:p w:rsidR="004D600F" w:rsidRPr="004B3FCD" w:rsidRDefault="004D600F" w:rsidP="004D600F">
      <w:pPr>
        <w:widowControl w:val="0"/>
        <w:autoSpaceDE w:val="0"/>
        <w:autoSpaceDN w:val="0"/>
        <w:adjustRightInd w:val="0"/>
        <w:ind w:firstLine="540"/>
        <w:jc w:val="center"/>
        <w:outlineLvl w:val="2"/>
        <w:rPr>
          <w:rFonts w:ascii="Times New Roman" w:hAnsi="Times New Roman"/>
          <w:b/>
          <w:i/>
          <w:sz w:val="24"/>
        </w:rPr>
      </w:pPr>
    </w:p>
    <w:p w:rsidR="004D600F" w:rsidRPr="00845A48" w:rsidRDefault="004D600F" w:rsidP="004D600F">
      <w:pPr>
        <w:widowControl w:val="0"/>
        <w:autoSpaceDE w:val="0"/>
        <w:autoSpaceDN w:val="0"/>
        <w:adjustRightInd w:val="0"/>
        <w:ind w:firstLine="567"/>
        <w:jc w:val="both"/>
        <w:rPr>
          <w:rFonts w:ascii="Times New Roman" w:hAnsi="Times New Roman"/>
          <w:sz w:val="24"/>
        </w:rPr>
      </w:pPr>
      <w:r>
        <w:rPr>
          <w:rFonts w:ascii="Times New Roman" w:hAnsi="Times New Roman"/>
          <w:sz w:val="24"/>
        </w:rPr>
        <w:t xml:space="preserve">1. </w:t>
      </w:r>
      <w:r w:rsidRPr="00845A48">
        <w:rPr>
          <w:rFonts w:ascii="Times New Roman" w:hAnsi="Times New Roman"/>
          <w:sz w:val="24"/>
        </w:rPr>
        <w:t xml:space="preserve">Основной целью Программы является </w:t>
      </w:r>
      <w:r>
        <w:rPr>
          <w:rFonts w:ascii="Times New Roman" w:hAnsi="Times New Roman"/>
          <w:sz w:val="24"/>
        </w:rPr>
        <w:t>о</w:t>
      </w:r>
      <w:r w:rsidRPr="00954C86">
        <w:rPr>
          <w:rFonts w:ascii="Times New Roman" w:hAnsi="Times New Roman"/>
          <w:sz w:val="24"/>
        </w:rPr>
        <w:t xml:space="preserve">беспечение эффективного оздоровления и отдыха детей, проживающих в </w:t>
      </w:r>
      <w:r>
        <w:rPr>
          <w:rFonts w:ascii="Times New Roman" w:hAnsi="Times New Roman"/>
          <w:sz w:val="24"/>
        </w:rPr>
        <w:t>Княжпогостском районе</w:t>
      </w:r>
      <w:r w:rsidRPr="00845A48">
        <w:rPr>
          <w:rFonts w:ascii="Times New Roman" w:hAnsi="Times New Roman"/>
          <w:sz w:val="24"/>
        </w:rPr>
        <w:t xml:space="preserve">. </w:t>
      </w:r>
    </w:p>
    <w:p w:rsidR="004D600F" w:rsidRPr="00845A48" w:rsidRDefault="004D600F" w:rsidP="004D600F">
      <w:pPr>
        <w:tabs>
          <w:tab w:val="num" w:pos="180"/>
        </w:tabs>
        <w:autoSpaceDE w:val="0"/>
        <w:autoSpaceDN w:val="0"/>
        <w:adjustRightInd w:val="0"/>
        <w:ind w:firstLine="567"/>
        <w:jc w:val="both"/>
        <w:rPr>
          <w:rFonts w:ascii="Times New Roman" w:hAnsi="Times New Roman"/>
          <w:sz w:val="24"/>
        </w:rPr>
      </w:pPr>
      <w:r w:rsidRPr="00845A48">
        <w:rPr>
          <w:rFonts w:ascii="Times New Roman" w:hAnsi="Times New Roman"/>
          <w:sz w:val="24"/>
        </w:rPr>
        <w:t>Для достижения этой цели необходимо решить следующие задачи:</w:t>
      </w:r>
    </w:p>
    <w:p w:rsidR="004D600F" w:rsidRPr="00845A48" w:rsidRDefault="004D600F" w:rsidP="004D600F">
      <w:pPr>
        <w:widowControl w:val="0"/>
        <w:autoSpaceDE w:val="0"/>
        <w:autoSpaceDN w:val="0"/>
        <w:adjustRightInd w:val="0"/>
        <w:ind w:firstLine="567"/>
        <w:jc w:val="both"/>
        <w:rPr>
          <w:rFonts w:ascii="Times New Roman" w:hAnsi="Times New Roman"/>
          <w:sz w:val="24"/>
        </w:rPr>
      </w:pPr>
      <w:r>
        <w:rPr>
          <w:rFonts w:ascii="Times New Roman" w:hAnsi="Times New Roman"/>
          <w:sz w:val="24"/>
        </w:rPr>
        <w:t xml:space="preserve">1) </w:t>
      </w:r>
      <w:r w:rsidRPr="00845A48">
        <w:rPr>
          <w:rFonts w:ascii="Times New Roman" w:hAnsi="Times New Roman"/>
          <w:sz w:val="24"/>
        </w:rPr>
        <w:t>организация оздоровления и отдыха детей  Княжпогостского района;</w:t>
      </w:r>
    </w:p>
    <w:p w:rsidR="004D600F" w:rsidRPr="00845A48" w:rsidRDefault="004D600F" w:rsidP="004D600F">
      <w:pPr>
        <w:widowControl w:val="0"/>
        <w:autoSpaceDE w:val="0"/>
        <w:autoSpaceDN w:val="0"/>
        <w:adjustRightInd w:val="0"/>
        <w:ind w:firstLine="567"/>
        <w:jc w:val="both"/>
        <w:rPr>
          <w:rFonts w:ascii="Times New Roman" w:hAnsi="Times New Roman"/>
          <w:sz w:val="24"/>
        </w:rPr>
      </w:pPr>
      <w:r>
        <w:rPr>
          <w:rFonts w:ascii="Times New Roman" w:hAnsi="Times New Roman"/>
          <w:sz w:val="24"/>
        </w:rPr>
        <w:lastRenderedPageBreak/>
        <w:t xml:space="preserve">2) </w:t>
      </w:r>
      <w:r w:rsidRPr="00845A48">
        <w:rPr>
          <w:rFonts w:ascii="Times New Roman" w:hAnsi="Times New Roman"/>
          <w:sz w:val="24"/>
        </w:rPr>
        <w:t>развитие специализированных видов отдыха детей;</w:t>
      </w:r>
    </w:p>
    <w:p w:rsidR="004D600F" w:rsidRDefault="004D600F" w:rsidP="004D600F">
      <w:pPr>
        <w:widowControl w:val="0"/>
        <w:autoSpaceDE w:val="0"/>
        <w:autoSpaceDN w:val="0"/>
        <w:adjustRightInd w:val="0"/>
        <w:ind w:firstLine="567"/>
        <w:jc w:val="both"/>
        <w:rPr>
          <w:rFonts w:ascii="Times New Roman" w:hAnsi="Times New Roman"/>
          <w:sz w:val="24"/>
        </w:rPr>
      </w:pPr>
      <w:r>
        <w:rPr>
          <w:rFonts w:ascii="Times New Roman" w:hAnsi="Times New Roman"/>
          <w:sz w:val="24"/>
        </w:rPr>
        <w:t xml:space="preserve">3) </w:t>
      </w:r>
      <w:r w:rsidRPr="00845A48">
        <w:rPr>
          <w:rFonts w:ascii="Times New Roman" w:hAnsi="Times New Roman"/>
          <w:sz w:val="24"/>
        </w:rPr>
        <w:t>совершенствование кадрового и информационно-методического обеспечения организа</w:t>
      </w:r>
      <w:r>
        <w:rPr>
          <w:rFonts w:ascii="Times New Roman" w:hAnsi="Times New Roman"/>
          <w:sz w:val="24"/>
        </w:rPr>
        <w:t>ции оздоровления и отдыха детей;</w:t>
      </w:r>
    </w:p>
    <w:p w:rsidR="004D600F" w:rsidRDefault="004D600F" w:rsidP="004D600F">
      <w:pPr>
        <w:widowControl w:val="0"/>
        <w:autoSpaceDE w:val="0"/>
        <w:autoSpaceDN w:val="0"/>
        <w:adjustRightInd w:val="0"/>
        <w:ind w:firstLine="567"/>
        <w:jc w:val="both"/>
        <w:rPr>
          <w:rFonts w:ascii="Times New Roman" w:hAnsi="Times New Roman"/>
          <w:sz w:val="24"/>
        </w:rPr>
      </w:pPr>
      <w:r>
        <w:rPr>
          <w:rFonts w:ascii="Times New Roman" w:hAnsi="Times New Roman"/>
          <w:sz w:val="24"/>
        </w:rPr>
        <w:t xml:space="preserve">4) </w:t>
      </w:r>
      <w:r w:rsidRPr="00936ED6">
        <w:rPr>
          <w:rFonts w:ascii="Times New Roman" w:hAnsi="Times New Roman"/>
          <w:sz w:val="24"/>
        </w:rPr>
        <w:t xml:space="preserve">пропаганда здорового образа жизни и профилактика </w:t>
      </w:r>
      <w:proofErr w:type="spellStart"/>
      <w:r w:rsidRPr="00936ED6">
        <w:rPr>
          <w:rFonts w:ascii="Times New Roman" w:hAnsi="Times New Roman"/>
          <w:sz w:val="24"/>
        </w:rPr>
        <w:t>аддиктивного</w:t>
      </w:r>
      <w:proofErr w:type="spellEnd"/>
      <w:r w:rsidRPr="00936ED6">
        <w:rPr>
          <w:rFonts w:ascii="Times New Roman" w:hAnsi="Times New Roman"/>
          <w:sz w:val="24"/>
        </w:rPr>
        <w:t xml:space="preserve"> поведения</w:t>
      </w:r>
      <w:r>
        <w:rPr>
          <w:rFonts w:ascii="Times New Roman" w:hAnsi="Times New Roman"/>
          <w:sz w:val="24"/>
        </w:rPr>
        <w:t xml:space="preserve">. </w:t>
      </w:r>
    </w:p>
    <w:p w:rsidR="004D600F" w:rsidRDefault="004D600F" w:rsidP="004D600F">
      <w:pPr>
        <w:autoSpaceDE w:val="0"/>
        <w:autoSpaceDN w:val="0"/>
        <w:adjustRightInd w:val="0"/>
        <w:ind w:firstLine="567"/>
        <w:jc w:val="both"/>
        <w:rPr>
          <w:rFonts w:ascii="Times New Roman" w:hAnsi="Times New Roman"/>
          <w:sz w:val="24"/>
        </w:rPr>
      </w:pPr>
      <w:r>
        <w:rPr>
          <w:rFonts w:ascii="Times New Roman" w:hAnsi="Times New Roman"/>
          <w:sz w:val="24"/>
        </w:rPr>
        <w:t xml:space="preserve">2. </w:t>
      </w:r>
      <w:r w:rsidRPr="00EF78AA">
        <w:rPr>
          <w:rFonts w:ascii="Times New Roman" w:hAnsi="Times New Roman"/>
          <w:sz w:val="24"/>
        </w:rPr>
        <w:t xml:space="preserve">Перечень </w:t>
      </w:r>
      <w:r>
        <w:rPr>
          <w:rFonts w:ascii="Times New Roman" w:hAnsi="Times New Roman"/>
          <w:sz w:val="24"/>
        </w:rPr>
        <w:t>показателей (целевых индикаторов) Подпрограммы 4:</w:t>
      </w:r>
    </w:p>
    <w:p w:rsidR="004D600F" w:rsidRDefault="004D600F" w:rsidP="004D600F">
      <w:pPr>
        <w:autoSpaceDE w:val="0"/>
        <w:autoSpaceDN w:val="0"/>
        <w:adjustRightInd w:val="0"/>
        <w:ind w:firstLine="567"/>
        <w:jc w:val="both"/>
        <w:rPr>
          <w:rFonts w:ascii="Times New Roman" w:hAnsi="Times New Roman"/>
          <w:sz w:val="24"/>
        </w:rPr>
      </w:pPr>
      <w:r>
        <w:rPr>
          <w:rFonts w:ascii="Times New Roman" w:hAnsi="Times New Roman"/>
          <w:sz w:val="24"/>
        </w:rPr>
        <w:t>1) задачи «О</w:t>
      </w:r>
      <w:r w:rsidRPr="00845A48">
        <w:rPr>
          <w:rFonts w:ascii="Times New Roman" w:hAnsi="Times New Roman"/>
          <w:sz w:val="24"/>
        </w:rPr>
        <w:t>рганизация оздоровления и отдыха детей  Княжпогостского района</w:t>
      </w:r>
      <w:r>
        <w:rPr>
          <w:rFonts w:ascii="Times New Roman" w:hAnsi="Times New Roman"/>
          <w:sz w:val="24"/>
        </w:rPr>
        <w:t xml:space="preserve">», «Пропаганда здорового образа жизни и профилактика </w:t>
      </w:r>
      <w:proofErr w:type="spellStart"/>
      <w:r>
        <w:rPr>
          <w:rFonts w:ascii="Times New Roman" w:hAnsi="Times New Roman"/>
          <w:sz w:val="24"/>
        </w:rPr>
        <w:t>аддиктивного</w:t>
      </w:r>
      <w:proofErr w:type="spellEnd"/>
      <w:r>
        <w:rPr>
          <w:rFonts w:ascii="Times New Roman" w:hAnsi="Times New Roman"/>
          <w:sz w:val="24"/>
        </w:rPr>
        <w:t xml:space="preserve"> поведения»:</w:t>
      </w:r>
    </w:p>
    <w:p w:rsidR="004D600F" w:rsidRPr="004B3FCD" w:rsidRDefault="004D600F" w:rsidP="004D600F">
      <w:pPr>
        <w:widowControl w:val="0"/>
        <w:autoSpaceDE w:val="0"/>
        <w:autoSpaceDN w:val="0"/>
        <w:adjustRightInd w:val="0"/>
        <w:ind w:firstLine="567"/>
        <w:rPr>
          <w:rFonts w:ascii="Times New Roman" w:hAnsi="Times New Roman"/>
          <w:sz w:val="24"/>
        </w:rPr>
      </w:pPr>
      <w:r>
        <w:rPr>
          <w:rFonts w:ascii="Times New Roman" w:hAnsi="Times New Roman"/>
          <w:sz w:val="24"/>
        </w:rPr>
        <w:t xml:space="preserve">а) </w:t>
      </w:r>
      <w:r w:rsidRPr="004B3FCD">
        <w:rPr>
          <w:rFonts w:ascii="Times New Roman" w:hAnsi="Times New Roman"/>
          <w:sz w:val="24"/>
        </w:rPr>
        <w:t>доля населения возрастной категории от 6 до 17 лет включительно, получивших услугу по оздоровлению и отдыху на базе стационарных учреждений (выездные оздоровительные лагеря, лагеря с  дневным пребыванием детей);</w:t>
      </w:r>
    </w:p>
    <w:p w:rsidR="004D600F" w:rsidRDefault="004D600F" w:rsidP="004D600F">
      <w:pPr>
        <w:widowControl w:val="0"/>
        <w:autoSpaceDE w:val="0"/>
        <w:autoSpaceDN w:val="0"/>
        <w:adjustRightInd w:val="0"/>
        <w:ind w:firstLine="567"/>
        <w:rPr>
          <w:rFonts w:ascii="Times New Roman" w:hAnsi="Times New Roman"/>
          <w:sz w:val="24"/>
        </w:rPr>
      </w:pPr>
      <w:r>
        <w:rPr>
          <w:rFonts w:ascii="Times New Roman" w:hAnsi="Times New Roman"/>
          <w:sz w:val="24"/>
        </w:rPr>
        <w:t xml:space="preserve">б) </w:t>
      </w:r>
      <w:r w:rsidRPr="004B3FCD">
        <w:rPr>
          <w:rFonts w:ascii="Times New Roman" w:hAnsi="Times New Roman"/>
          <w:sz w:val="24"/>
        </w:rPr>
        <w:t>удельный вес детей, охваченных всеми формами оздоровления, отдыха к общему числу де</w:t>
      </w:r>
      <w:r>
        <w:rPr>
          <w:rFonts w:ascii="Times New Roman" w:hAnsi="Times New Roman"/>
          <w:sz w:val="24"/>
        </w:rPr>
        <w:t>тей от 6 до 17 лет включительно.</w:t>
      </w:r>
    </w:p>
    <w:p w:rsidR="004D600F" w:rsidRDefault="004D600F" w:rsidP="004D600F">
      <w:pPr>
        <w:widowControl w:val="0"/>
        <w:autoSpaceDE w:val="0"/>
        <w:autoSpaceDN w:val="0"/>
        <w:adjustRightInd w:val="0"/>
        <w:ind w:firstLine="567"/>
        <w:rPr>
          <w:rFonts w:ascii="Times New Roman" w:hAnsi="Times New Roman"/>
          <w:sz w:val="24"/>
        </w:rPr>
      </w:pPr>
      <w:r>
        <w:rPr>
          <w:rFonts w:ascii="Times New Roman" w:hAnsi="Times New Roman"/>
          <w:sz w:val="24"/>
        </w:rPr>
        <w:t>2) задача «Р</w:t>
      </w:r>
      <w:r w:rsidRPr="00845A48">
        <w:rPr>
          <w:rFonts w:ascii="Times New Roman" w:hAnsi="Times New Roman"/>
          <w:sz w:val="24"/>
        </w:rPr>
        <w:t>азвитие специализированных видов отдыха детей</w:t>
      </w:r>
      <w:r>
        <w:rPr>
          <w:rFonts w:ascii="Times New Roman" w:hAnsi="Times New Roman"/>
          <w:sz w:val="24"/>
        </w:rPr>
        <w:t>»:</w:t>
      </w:r>
    </w:p>
    <w:p w:rsidR="004D600F" w:rsidRDefault="004D600F" w:rsidP="004D600F">
      <w:pPr>
        <w:widowControl w:val="0"/>
        <w:autoSpaceDE w:val="0"/>
        <w:autoSpaceDN w:val="0"/>
        <w:adjustRightInd w:val="0"/>
        <w:ind w:firstLine="567"/>
        <w:rPr>
          <w:rFonts w:ascii="Times New Roman" w:hAnsi="Times New Roman"/>
          <w:sz w:val="24"/>
        </w:rPr>
      </w:pPr>
      <w:r>
        <w:rPr>
          <w:rFonts w:ascii="Times New Roman" w:hAnsi="Times New Roman"/>
          <w:sz w:val="24"/>
        </w:rPr>
        <w:t>а)</w:t>
      </w:r>
      <w:r w:rsidRPr="00DC7430">
        <w:rPr>
          <w:rFonts w:ascii="Times New Roman" w:hAnsi="Times New Roman"/>
          <w:sz w:val="24"/>
        </w:rPr>
        <w:t xml:space="preserve"> </w:t>
      </w:r>
      <w:r w:rsidRPr="004B3FCD">
        <w:rPr>
          <w:rFonts w:ascii="Times New Roman" w:hAnsi="Times New Roman"/>
          <w:sz w:val="24"/>
        </w:rPr>
        <w:t>доля участников специализированных видов отдыха (турпоходов, экспедиций) к обще</w:t>
      </w:r>
      <w:r>
        <w:rPr>
          <w:rFonts w:ascii="Times New Roman" w:hAnsi="Times New Roman"/>
          <w:sz w:val="24"/>
        </w:rPr>
        <w:t>му количеству отдохнувших детей.</w:t>
      </w:r>
    </w:p>
    <w:p w:rsidR="004D600F" w:rsidRDefault="004D600F" w:rsidP="004D600F">
      <w:pPr>
        <w:widowControl w:val="0"/>
        <w:autoSpaceDE w:val="0"/>
        <w:autoSpaceDN w:val="0"/>
        <w:adjustRightInd w:val="0"/>
        <w:ind w:firstLine="567"/>
        <w:jc w:val="both"/>
        <w:rPr>
          <w:rFonts w:ascii="Times New Roman" w:hAnsi="Times New Roman"/>
          <w:sz w:val="24"/>
        </w:rPr>
      </w:pPr>
      <w:r>
        <w:rPr>
          <w:rFonts w:ascii="Times New Roman" w:hAnsi="Times New Roman"/>
          <w:sz w:val="24"/>
        </w:rPr>
        <w:t>3) задача «С</w:t>
      </w:r>
      <w:r w:rsidRPr="00845A48">
        <w:rPr>
          <w:rFonts w:ascii="Times New Roman" w:hAnsi="Times New Roman"/>
          <w:sz w:val="24"/>
        </w:rPr>
        <w:t>овершенствование кадрового и информационно-методического обеспечения организа</w:t>
      </w:r>
      <w:r>
        <w:rPr>
          <w:rFonts w:ascii="Times New Roman" w:hAnsi="Times New Roman"/>
          <w:sz w:val="24"/>
        </w:rPr>
        <w:t>ции оздоровления и отдыха детей»:</w:t>
      </w:r>
    </w:p>
    <w:p w:rsidR="004D600F" w:rsidRDefault="004D600F" w:rsidP="004D600F">
      <w:pPr>
        <w:widowControl w:val="0"/>
        <w:autoSpaceDE w:val="0"/>
        <w:autoSpaceDN w:val="0"/>
        <w:adjustRightInd w:val="0"/>
        <w:ind w:firstLine="567"/>
        <w:jc w:val="both"/>
        <w:rPr>
          <w:rFonts w:ascii="Times New Roman" w:hAnsi="Times New Roman"/>
          <w:sz w:val="24"/>
        </w:rPr>
      </w:pPr>
      <w:r>
        <w:rPr>
          <w:rFonts w:ascii="Times New Roman" w:hAnsi="Times New Roman"/>
          <w:sz w:val="24"/>
        </w:rPr>
        <w:t xml:space="preserve">а) </w:t>
      </w:r>
      <w:r w:rsidRPr="004B3FCD">
        <w:rPr>
          <w:rFonts w:ascii="Times New Roman" w:hAnsi="Times New Roman"/>
          <w:sz w:val="24"/>
        </w:rPr>
        <w:t>доля педагогических работников оздоровительных лагерей, прошедших инструктивную методическую подготовку</w:t>
      </w:r>
      <w:r>
        <w:rPr>
          <w:rFonts w:ascii="Times New Roman" w:hAnsi="Times New Roman"/>
          <w:sz w:val="24"/>
        </w:rPr>
        <w:t>.</w:t>
      </w:r>
    </w:p>
    <w:p w:rsidR="004D600F" w:rsidRPr="004B3FCD" w:rsidRDefault="004D600F" w:rsidP="004D600F">
      <w:pPr>
        <w:widowControl w:val="0"/>
        <w:autoSpaceDE w:val="0"/>
        <w:autoSpaceDN w:val="0"/>
        <w:adjustRightInd w:val="0"/>
        <w:ind w:firstLine="567"/>
        <w:jc w:val="both"/>
        <w:rPr>
          <w:rFonts w:ascii="Times New Roman" w:hAnsi="Times New Roman"/>
          <w:sz w:val="24"/>
        </w:rPr>
      </w:pPr>
      <w:r>
        <w:rPr>
          <w:rFonts w:ascii="Times New Roman" w:hAnsi="Times New Roman"/>
          <w:sz w:val="24"/>
        </w:rPr>
        <w:t>3. Перечень и сведения о плановых значениях показателей (целевых индикаторов) Подпрограммы 4 (с расшифровкой плановых значений по годам её реализации) представлены в приложении 4 к Программе.</w:t>
      </w:r>
    </w:p>
    <w:p w:rsidR="004D600F" w:rsidRDefault="004D600F" w:rsidP="004D600F">
      <w:pPr>
        <w:autoSpaceDE w:val="0"/>
        <w:autoSpaceDN w:val="0"/>
        <w:adjustRightInd w:val="0"/>
        <w:ind w:firstLine="567"/>
        <w:jc w:val="both"/>
        <w:rPr>
          <w:rFonts w:ascii="Times New Roman" w:hAnsi="Times New Roman"/>
          <w:sz w:val="24"/>
        </w:rPr>
      </w:pPr>
      <w:r>
        <w:rPr>
          <w:rFonts w:ascii="Times New Roman" w:hAnsi="Times New Roman"/>
          <w:sz w:val="24"/>
        </w:rPr>
        <w:t>Подпрограмма 4 реализуется в 2014 – 2020 годах.</w:t>
      </w:r>
    </w:p>
    <w:p w:rsidR="004D600F" w:rsidRPr="00EF78AA" w:rsidRDefault="004D600F" w:rsidP="004D600F">
      <w:pPr>
        <w:widowControl w:val="0"/>
        <w:autoSpaceDE w:val="0"/>
        <w:autoSpaceDN w:val="0"/>
        <w:adjustRightInd w:val="0"/>
        <w:ind w:firstLine="567"/>
        <w:jc w:val="both"/>
        <w:rPr>
          <w:rFonts w:ascii="Times New Roman" w:hAnsi="Times New Roman"/>
          <w:sz w:val="24"/>
        </w:rPr>
      </w:pPr>
      <w:r w:rsidRPr="00EF78AA">
        <w:rPr>
          <w:rFonts w:ascii="Times New Roman" w:hAnsi="Times New Roman"/>
          <w:sz w:val="24"/>
        </w:rPr>
        <w:t>Реализация мероприятий Под</w:t>
      </w:r>
      <w:r>
        <w:rPr>
          <w:rFonts w:ascii="Times New Roman" w:hAnsi="Times New Roman"/>
          <w:sz w:val="24"/>
        </w:rPr>
        <w:t>программы 4</w:t>
      </w:r>
      <w:r w:rsidRPr="00EF78AA">
        <w:rPr>
          <w:rFonts w:ascii="Times New Roman" w:hAnsi="Times New Roman"/>
          <w:sz w:val="24"/>
        </w:rPr>
        <w:t xml:space="preserve"> позволит совершенствовать систему организации оздоровления и отдыха</w:t>
      </w:r>
      <w:r>
        <w:rPr>
          <w:rFonts w:ascii="Times New Roman" w:hAnsi="Times New Roman"/>
          <w:sz w:val="24"/>
        </w:rPr>
        <w:t xml:space="preserve"> детей</w:t>
      </w:r>
      <w:r w:rsidRPr="00EF78AA">
        <w:rPr>
          <w:rFonts w:ascii="Times New Roman" w:hAnsi="Times New Roman"/>
          <w:sz w:val="24"/>
        </w:rPr>
        <w:t xml:space="preserve"> Княжпогостского района. В приоритетном порядке будет обеспечено взаимодействие органов исполнительной власти, контрольно-надзорных органов и органов местного самоуправления в реализации мероприятий по проведению оздоровительной кампании детей.</w:t>
      </w:r>
    </w:p>
    <w:p w:rsidR="004D600F" w:rsidRPr="00EF78AA" w:rsidRDefault="004D600F" w:rsidP="004D600F">
      <w:pPr>
        <w:widowControl w:val="0"/>
        <w:autoSpaceDE w:val="0"/>
        <w:autoSpaceDN w:val="0"/>
        <w:adjustRightInd w:val="0"/>
        <w:ind w:firstLine="567"/>
        <w:jc w:val="both"/>
        <w:rPr>
          <w:rFonts w:ascii="Times New Roman" w:hAnsi="Times New Roman"/>
          <w:sz w:val="24"/>
        </w:rPr>
      </w:pPr>
      <w:r w:rsidRPr="00EF78AA">
        <w:rPr>
          <w:rFonts w:ascii="Times New Roman" w:hAnsi="Times New Roman"/>
          <w:sz w:val="24"/>
        </w:rPr>
        <w:t>К 20</w:t>
      </w:r>
      <w:r>
        <w:rPr>
          <w:rFonts w:ascii="Times New Roman" w:hAnsi="Times New Roman"/>
          <w:sz w:val="24"/>
        </w:rPr>
        <w:t>20</w:t>
      </w:r>
      <w:r w:rsidRPr="00EF78AA">
        <w:rPr>
          <w:rFonts w:ascii="Times New Roman" w:hAnsi="Times New Roman"/>
          <w:sz w:val="24"/>
        </w:rPr>
        <w:t xml:space="preserve"> году будут обеспечены условия для увеличения охвата детей </w:t>
      </w:r>
      <w:r>
        <w:rPr>
          <w:rFonts w:ascii="Times New Roman" w:hAnsi="Times New Roman"/>
          <w:sz w:val="24"/>
        </w:rPr>
        <w:t>организованным летним отдыхом.</w:t>
      </w:r>
    </w:p>
    <w:p w:rsidR="004D600F" w:rsidRPr="00EF78AA" w:rsidRDefault="004D600F" w:rsidP="004D600F">
      <w:pPr>
        <w:widowControl w:val="0"/>
        <w:autoSpaceDE w:val="0"/>
        <w:autoSpaceDN w:val="0"/>
        <w:adjustRightInd w:val="0"/>
        <w:rPr>
          <w:rFonts w:ascii="Times New Roman" w:hAnsi="Times New Roman"/>
          <w:sz w:val="24"/>
        </w:rPr>
      </w:pPr>
    </w:p>
    <w:p w:rsidR="004D600F" w:rsidRPr="00E90483" w:rsidRDefault="004D600F" w:rsidP="004D600F">
      <w:pPr>
        <w:widowControl w:val="0"/>
        <w:autoSpaceDE w:val="0"/>
        <w:autoSpaceDN w:val="0"/>
        <w:adjustRightInd w:val="0"/>
        <w:ind w:firstLine="540"/>
        <w:jc w:val="center"/>
        <w:outlineLvl w:val="2"/>
        <w:rPr>
          <w:rFonts w:ascii="Times New Roman" w:hAnsi="Times New Roman"/>
          <w:b/>
          <w:i/>
          <w:sz w:val="24"/>
        </w:rPr>
      </w:pPr>
      <w:bookmarkStart w:id="16" w:name="Par2362"/>
      <w:bookmarkEnd w:id="16"/>
      <w:r>
        <w:rPr>
          <w:rFonts w:ascii="Times New Roman" w:hAnsi="Times New Roman"/>
          <w:b/>
          <w:i/>
          <w:sz w:val="24"/>
        </w:rPr>
        <w:t>3</w:t>
      </w:r>
      <w:r w:rsidRPr="00E90483">
        <w:rPr>
          <w:rFonts w:ascii="Times New Roman" w:hAnsi="Times New Roman"/>
          <w:b/>
          <w:i/>
          <w:sz w:val="24"/>
        </w:rPr>
        <w:t>. Характеристика основных мероприятий Подпрограммы 4</w:t>
      </w:r>
    </w:p>
    <w:p w:rsidR="004D600F" w:rsidRPr="00EF78AA" w:rsidRDefault="004D600F" w:rsidP="004D600F">
      <w:pPr>
        <w:widowControl w:val="0"/>
        <w:autoSpaceDE w:val="0"/>
        <w:autoSpaceDN w:val="0"/>
        <w:adjustRightInd w:val="0"/>
        <w:rPr>
          <w:rFonts w:ascii="Times New Roman" w:hAnsi="Times New Roman"/>
          <w:sz w:val="24"/>
        </w:rPr>
      </w:pPr>
    </w:p>
    <w:p w:rsidR="004D600F" w:rsidRPr="00EF78AA" w:rsidRDefault="004D600F" w:rsidP="004D600F">
      <w:pPr>
        <w:widowControl w:val="0"/>
        <w:numPr>
          <w:ilvl w:val="0"/>
          <w:numId w:val="13"/>
        </w:numPr>
        <w:tabs>
          <w:tab w:val="clear" w:pos="1080"/>
          <w:tab w:val="num" w:pos="900"/>
        </w:tabs>
        <w:autoSpaceDE w:val="0"/>
        <w:autoSpaceDN w:val="0"/>
        <w:adjustRightInd w:val="0"/>
        <w:ind w:left="0" w:firstLine="540"/>
        <w:jc w:val="both"/>
        <w:rPr>
          <w:rFonts w:ascii="Times New Roman" w:hAnsi="Times New Roman"/>
          <w:sz w:val="24"/>
        </w:rPr>
      </w:pPr>
      <w:hyperlink w:anchor="Par2739" w:history="1">
        <w:r w:rsidRPr="00E90483">
          <w:rPr>
            <w:rFonts w:ascii="Times New Roman" w:hAnsi="Times New Roman"/>
            <w:sz w:val="24"/>
          </w:rPr>
          <w:t>Перечень</w:t>
        </w:r>
      </w:hyperlink>
      <w:r w:rsidRPr="00EF78AA">
        <w:rPr>
          <w:rFonts w:ascii="Times New Roman" w:hAnsi="Times New Roman"/>
          <w:sz w:val="24"/>
        </w:rPr>
        <w:t xml:space="preserve"> основных мероприятий Под</w:t>
      </w:r>
      <w:r>
        <w:rPr>
          <w:rFonts w:ascii="Times New Roman" w:hAnsi="Times New Roman"/>
          <w:sz w:val="24"/>
        </w:rPr>
        <w:t>программы 4</w:t>
      </w:r>
      <w:r w:rsidRPr="00EF78AA">
        <w:rPr>
          <w:rFonts w:ascii="Times New Roman" w:hAnsi="Times New Roman"/>
          <w:sz w:val="24"/>
        </w:rPr>
        <w:t xml:space="preserve"> (с указанием сроков их реа</w:t>
      </w:r>
      <w:r>
        <w:rPr>
          <w:rFonts w:ascii="Times New Roman" w:hAnsi="Times New Roman"/>
          <w:sz w:val="24"/>
        </w:rPr>
        <w:t>лизации, объемов финансирования</w:t>
      </w:r>
      <w:r w:rsidRPr="00EF78AA">
        <w:rPr>
          <w:rFonts w:ascii="Times New Roman" w:hAnsi="Times New Roman"/>
          <w:sz w:val="24"/>
        </w:rPr>
        <w:t xml:space="preserve"> и ожидаемых результатов</w:t>
      </w:r>
      <w:r>
        <w:rPr>
          <w:rFonts w:ascii="Times New Roman" w:hAnsi="Times New Roman"/>
          <w:sz w:val="24"/>
        </w:rPr>
        <w:t>)</w:t>
      </w:r>
      <w:r w:rsidRPr="00EF78AA">
        <w:rPr>
          <w:rFonts w:ascii="Times New Roman" w:hAnsi="Times New Roman"/>
          <w:sz w:val="24"/>
        </w:rPr>
        <w:t xml:space="preserve"> изложен в приложении 1 к Программе.</w:t>
      </w:r>
    </w:p>
    <w:p w:rsidR="004D600F" w:rsidRPr="00EF78AA" w:rsidRDefault="004D600F" w:rsidP="004D600F">
      <w:pPr>
        <w:widowControl w:val="0"/>
        <w:autoSpaceDE w:val="0"/>
        <w:autoSpaceDN w:val="0"/>
        <w:adjustRightInd w:val="0"/>
        <w:ind w:firstLine="540"/>
        <w:jc w:val="both"/>
        <w:rPr>
          <w:rFonts w:ascii="Times New Roman" w:hAnsi="Times New Roman"/>
          <w:sz w:val="24"/>
        </w:rPr>
      </w:pPr>
      <w:r w:rsidRPr="00EF78AA">
        <w:rPr>
          <w:rFonts w:ascii="Times New Roman" w:hAnsi="Times New Roman"/>
          <w:sz w:val="24"/>
        </w:rPr>
        <w:t>Перечень основных мероприятий сформирован таким образом, чтобы обеспечить решение конкретных задач Под</w:t>
      </w:r>
      <w:r>
        <w:rPr>
          <w:rFonts w:ascii="Times New Roman" w:hAnsi="Times New Roman"/>
          <w:sz w:val="24"/>
        </w:rPr>
        <w:t>программы 4</w:t>
      </w:r>
      <w:r w:rsidRPr="00EF78AA">
        <w:rPr>
          <w:rFonts w:ascii="Times New Roman" w:hAnsi="Times New Roman"/>
          <w:sz w:val="24"/>
        </w:rPr>
        <w:t>.</w:t>
      </w:r>
    </w:p>
    <w:p w:rsidR="004D600F" w:rsidRPr="00EF78AA" w:rsidRDefault="004D600F" w:rsidP="004D600F">
      <w:pPr>
        <w:widowControl w:val="0"/>
        <w:numPr>
          <w:ilvl w:val="0"/>
          <w:numId w:val="13"/>
        </w:numPr>
        <w:tabs>
          <w:tab w:val="clear" w:pos="1080"/>
          <w:tab w:val="num" w:pos="900"/>
        </w:tabs>
        <w:autoSpaceDE w:val="0"/>
        <w:autoSpaceDN w:val="0"/>
        <w:adjustRightInd w:val="0"/>
        <w:ind w:left="0" w:firstLine="540"/>
        <w:jc w:val="both"/>
        <w:rPr>
          <w:rFonts w:ascii="Times New Roman" w:hAnsi="Times New Roman"/>
          <w:sz w:val="24"/>
        </w:rPr>
      </w:pPr>
      <w:r w:rsidRPr="00EF78AA">
        <w:rPr>
          <w:rFonts w:ascii="Times New Roman" w:hAnsi="Times New Roman"/>
          <w:sz w:val="24"/>
        </w:rPr>
        <w:t xml:space="preserve">Решению задачи </w:t>
      </w:r>
      <w:r>
        <w:rPr>
          <w:rFonts w:ascii="Times New Roman" w:hAnsi="Times New Roman"/>
          <w:sz w:val="24"/>
        </w:rPr>
        <w:t>«О</w:t>
      </w:r>
      <w:r w:rsidRPr="004B3FCD">
        <w:rPr>
          <w:rFonts w:ascii="Times New Roman" w:hAnsi="Times New Roman"/>
          <w:sz w:val="24"/>
        </w:rPr>
        <w:t>рганизация оздоровления и отды</w:t>
      </w:r>
      <w:r>
        <w:rPr>
          <w:rFonts w:ascii="Times New Roman" w:hAnsi="Times New Roman"/>
          <w:sz w:val="24"/>
        </w:rPr>
        <w:t>ха детей  Княжпогостского района»</w:t>
      </w:r>
      <w:r w:rsidRPr="00EF78AA">
        <w:rPr>
          <w:rFonts w:ascii="Times New Roman" w:hAnsi="Times New Roman"/>
          <w:sz w:val="24"/>
        </w:rPr>
        <w:t xml:space="preserve"> способствуют следующие основные мероприятия:</w:t>
      </w:r>
    </w:p>
    <w:p w:rsidR="004D600F" w:rsidRPr="00EF78AA" w:rsidRDefault="004D600F" w:rsidP="004D600F">
      <w:pPr>
        <w:widowControl w:val="0"/>
        <w:autoSpaceDE w:val="0"/>
        <w:autoSpaceDN w:val="0"/>
        <w:adjustRightInd w:val="0"/>
        <w:ind w:firstLine="540"/>
        <w:jc w:val="both"/>
        <w:rPr>
          <w:rFonts w:ascii="Times New Roman" w:hAnsi="Times New Roman"/>
          <w:sz w:val="24"/>
        </w:rPr>
      </w:pPr>
      <w:r>
        <w:rPr>
          <w:rFonts w:ascii="Times New Roman" w:hAnsi="Times New Roman"/>
          <w:sz w:val="24"/>
        </w:rPr>
        <w:t>4.1)</w:t>
      </w:r>
      <w:r w:rsidRPr="00EF78AA">
        <w:rPr>
          <w:rFonts w:ascii="Times New Roman" w:hAnsi="Times New Roman"/>
          <w:sz w:val="24"/>
        </w:rPr>
        <w:t xml:space="preserve"> </w:t>
      </w:r>
      <w:r>
        <w:rPr>
          <w:rFonts w:ascii="Times New Roman" w:hAnsi="Times New Roman"/>
          <w:sz w:val="24"/>
        </w:rPr>
        <w:t>О</w:t>
      </w:r>
      <w:r w:rsidRPr="00F227F8">
        <w:rPr>
          <w:rFonts w:ascii="Times New Roman" w:hAnsi="Times New Roman"/>
          <w:sz w:val="24"/>
        </w:rPr>
        <w:t>беспечение деятельности лагерей с дневным пребыванием детей</w:t>
      </w:r>
      <w:r>
        <w:rPr>
          <w:rFonts w:ascii="Times New Roman" w:hAnsi="Times New Roman"/>
          <w:sz w:val="24"/>
        </w:rPr>
        <w:t>.</w:t>
      </w:r>
    </w:p>
    <w:p w:rsidR="004D600F" w:rsidRDefault="004D600F" w:rsidP="004D600F">
      <w:pPr>
        <w:widowControl w:val="0"/>
        <w:autoSpaceDE w:val="0"/>
        <w:autoSpaceDN w:val="0"/>
        <w:adjustRightInd w:val="0"/>
        <w:ind w:firstLine="540"/>
        <w:jc w:val="both"/>
        <w:rPr>
          <w:rFonts w:ascii="Times New Roman" w:hAnsi="Times New Roman"/>
          <w:sz w:val="24"/>
        </w:rPr>
      </w:pPr>
      <w:r>
        <w:rPr>
          <w:rFonts w:ascii="Times New Roman" w:hAnsi="Times New Roman"/>
          <w:sz w:val="24"/>
        </w:rPr>
        <w:t>4.2)</w:t>
      </w:r>
      <w:r w:rsidRPr="00EF78AA">
        <w:rPr>
          <w:rFonts w:ascii="Times New Roman" w:hAnsi="Times New Roman"/>
          <w:sz w:val="24"/>
        </w:rPr>
        <w:t xml:space="preserve"> </w:t>
      </w:r>
      <w:r w:rsidRPr="00F227F8">
        <w:rPr>
          <w:rFonts w:ascii="Times New Roman" w:hAnsi="Times New Roman"/>
          <w:sz w:val="24"/>
        </w:rPr>
        <w:t>Организация оздоровления и отдых детей на базе выездных оздоровительных лагерей</w:t>
      </w:r>
      <w:r w:rsidRPr="00EF78AA">
        <w:rPr>
          <w:rFonts w:ascii="Times New Roman" w:hAnsi="Times New Roman"/>
          <w:sz w:val="24"/>
        </w:rPr>
        <w:t xml:space="preserve"> </w:t>
      </w:r>
    </w:p>
    <w:p w:rsidR="004D600F" w:rsidRDefault="004D600F" w:rsidP="004D600F">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4.3) </w:t>
      </w:r>
      <w:r w:rsidRPr="00F227F8">
        <w:rPr>
          <w:rFonts w:ascii="Times New Roman" w:hAnsi="Times New Roman"/>
          <w:sz w:val="24"/>
        </w:rPr>
        <w:t>Организация сопровождения организованных групп детей до оздоровительных учреждений, расположенных за пределами Княжпогостского района и обратно</w:t>
      </w:r>
      <w:r>
        <w:rPr>
          <w:rFonts w:ascii="Times New Roman" w:hAnsi="Times New Roman"/>
          <w:sz w:val="24"/>
        </w:rPr>
        <w:t>.</w:t>
      </w:r>
    </w:p>
    <w:p w:rsidR="004D600F" w:rsidRPr="00EF78AA" w:rsidRDefault="004D600F" w:rsidP="004D600F">
      <w:pPr>
        <w:widowControl w:val="0"/>
        <w:numPr>
          <w:ilvl w:val="0"/>
          <w:numId w:val="13"/>
        </w:numPr>
        <w:tabs>
          <w:tab w:val="clear" w:pos="1080"/>
          <w:tab w:val="num" w:pos="900"/>
        </w:tabs>
        <w:autoSpaceDE w:val="0"/>
        <w:autoSpaceDN w:val="0"/>
        <w:adjustRightInd w:val="0"/>
        <w:ind w:left="0" w:firstLine="540"/>
        <w:jc w:val="both"/>
        <w:rPr>
          <w:rFonts w:ascii="Times New Roman" w:hAnsi="Times New Roman"/>
          <w:sz w:val="24"/>
        </w:rPr>
      </w:pPr>
      <w:r w:rsidRPr="00EF78AA">
        <w:rPr>
          <w:rFonts w:ascii="Times New Roman" w:hAnsi="Times New Roman"/>
          <w:sz w:val="24"/>
        </w:rPr>
        <w:t xml:space="preserve">Решению задачи </w:t>
      </w:r>
      <w:r>
        <w:rPr>
          <w:rFonts w:ascii="Times New Roman" w:hAnsi="Times New Roman"/>
          <w:sz w:val="24"/>
        </w:rPr>
        <w:t>«</w:t>
      </w:r>
      <w:r w:rsidRPr="00F227F8">
        <w:rPr>
          <w:rFonts w:ascii="Times New Roman" w:hAnsi="Times New Roman"/>
          <w:sz w:val="24"/>
        </w:rPr>
        <w:t>Развитие специализированных видов отдыха детей»</w:t>
      </w:r>
      <w:r>
        <w:rPr>
          <w:rFonts w:ascii="Times New Roman" w:hAnsi="Times New Roman"/>
          <w:sz w:val="24"/>
        </w:rPr>
        <w:t xml:space="preserve"> способствуют следующи</w:t>
      </w:r>
      <w:r w:rsidRPr="00EF78AA">
        <w:rPr>
          <w:rFonts w:ascii="Times New Roman" w:hAnsi="Times New Roman"/>
          <w:sz w:val="24"/>
        </w:rPr>
        <w:t>е основн</w:t>
      </w:r>
      <w:r>
        <w:rPr>
          <w:rFonts w:ascii="Times New Roman" w:hAnsi="Times New Roman"/>
          <w:sz w:val="24"/>
        </w:rPr>
        <w:t>ы</w:t>
      </w:r>
      <w:r w:rsidRPr="00EF78AA">
        <w:rPr>
          <w:rFonts w:ascii="Times New Roman" w:hAnsi="Times New Roman"/>
          <w:sz w:val="24"/>
        </w:rPr>
        <w:t>е мероприяти</w:t>
      </w:r>
      <w:r>
        <w:rPr>
          <w:rFonts w:ascii="Times New Roman" w:hAnsi="Times New Roman"/>
          <w:sz w:val="24"/>
        </w:rPr>
        <w:t>я</w:t>
      </w:r>
      <w:r w:rsidRPr="00EF78AA">
        <w:rPr>
          <w:rFonts w:ascii="Times New Roman" w:hAnsi="Times New Roman"/>
          <w:sz w:val="24"/>
        </w:rPr>
        <w:t>:</w:t>
      </w:r>
    </w:p>
    <w:p w:rsidR="004D600F" w:rsidRDefault="004D600F" w:rsidP="004D600F">
      <w:pPr>
        <w:widowControl w:val="0"/>
        <w:autoSpaceDE w:val="0"/>
        <w:autoSpaceDN w:val="0"/>
        <w:adjustRightInd w:val="0"/>
        <w:ind w:firstLine="540"/>
        <w:jc w:val="both"/>
        <w:rPr>
          <w:rFonts w:ascii="Times New Roman" w:hAnsi="Times New Roman"/>
          <w:sz w:val="24"/>
        </w:rPr>
      </w:pPr>
      <w:r>
        <w:rPr>
          <w:rFonts w:ascii="Times New Roman" w:hAnsi="Times New Roman"/>
          <w:sz w:val="24"/>
        </w:rPr>
        <w:t>4</w:t>
      </w:r>
      <w:r w:rsidRPr="00EF78AA">
        <w:rPr>
          <w:rFonts w:ascii="Times New Roman" w:hAnsi="Times New Roman"/>
          <w:sz w:val="24"/>
        </w:rPr>
        <w:t>.</w:t>
      </w:r>
      <w:r>
        <w:rPr>
          <w:rFonts w:ascii="Times New Roman" w:hAnsi="Times New Roman"/>
          <w:sz w:val="24"/>
        </w:rPr>
        <w:t>4)</w:t>
      </w:r>
      <w:r w:rsidRPr="00EF78AA">
        <w:rPr>
          <w:rFonts w:ascii="Times New Roman" w:hAnsi="Times New Roman"/>
          <w:sz w:val="24"/>
        </w:rPr>
        <w:t xml:space="preserve"> </w:t>
      </w:r>
      <w:r w:rsidRPr="00F227F8">
        <w:rPr>
          <w:rFonts w:ascii="Times New Roman" w:hAnsi="Times New Roman"/>
          <w:sz w:val="24"/>
        </w:rPr>
        <w:t>Организация палаточных туристических лагерей</w:t>
      </w:r>
      <w:r w:rsidRPr="00EF78AA">
        <w:rPr>
          <w:rFonts w:ascii="Times New Roman" w:hAnsi="Times New Roman"/>
          <w:sz w:val="24"/>
        </w:rPr>
        <w:t>.</w:t>
      </w:r>
    </w:p>
    <w:p w:rsidR="004D600F" w:rsidRDefault="004D600F" w:rsidP="004D600F">
      <w:pPr>
        <w:widowControl w:val="0"/>
        <w:autoSpaceDE w:val="0"/>
        <w:autoSpaceDN w:val="0"/>
        <w:adjustRightInd w:val="0"/>
        <w:ind w:firstLine="540"/>
        <w:jc w:val="both"/>
        <w:rPr>
          <w:rFonts w:ascii="Times New Roman" w:hAnsi="Times New Roman"/>
          <w:sz w:val="24"/>
        </w:rPr>
      </w:pPr>
      <w:r>
        <w:rPr>
          <w:rFonts w:ascii="Times New Roman" w:hAnsi="Times New Roman"/>
          <w:sz w:val="24"/>
        </w:rPr>
        <w:t>4</w:t>
      </w:r>
      <w:r w:rsidRPr="00F227F8">
        <w:rPr>
          <w:rFonts w:ascii="Times New Roman" w:hAnsi="Times New Roman"/>
          <w:sz w:val="24"/>
        </w:rPr>
        <w:t>.5</w:t>
      </w:r>
      <w:r>
        <w:rPr>
          <w:rFonts w:ascii="Times New Roman" w:hAnsi="Times New Roman"/>
          <w:sz w:val="24"/>
        </w:rPr>
        <w:t>)</w:t>
      </w:r>
      <w:r w:rsidRPr="00F227F8">
        <w:rPr>
          <w:rFonts w:ascii="Times New Roman" w:hAnsi="Times New Roman"/>
          <w:sz w:val="24"/>
        </w:rPr>
        <w:t xml:space="preserve"> Организация лагерей </w:t>
      </w:r>
      <w:proofErr w:type="spellStart"/>
      <w:r w:rsidRPr="00F227F8">
        <w:rPr>
          <w:rFonts w:ascii="Times New Roman" w:hAnsi="Times New Roman"/>
          <w:sz w:val="24"/>
        </w:rPr>
        <w:t>малозатратных</w:t>
      </w:r>
      <w:proofErr w:type="spellEnd"/>
      <w:r w:rsidRPr="00F227F8">
        <w:rPr>
          <w:rFonts w:ascii="Times New Roman" w:hAnsi="Times New Roman"/>
          <w:sz w:val="24"/>
        </w:rPr>
        <w:t xml:space="preserve"> форм отдыха.</w:t>
      </w:r>
    </w:p>
    <w:p w:rsidR="004D600F" w:rsidRDefault="004D600F" w:rsidP="004D600F">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4.6) </w:t>
      </w:r>
      <w:r w:rsidRPr="00CD3BA2">
        <w:rPr>
          <w:rFonts w:ascii="Times New Roman" w:hAnsi="Times New Roman"/>
          <w:sz w:val="24"/>
        </w:rPr>
        <w:t>Организация экспедиций, походов с участием детей и подростков Княжпогостского района</w:t>
      </w:r>
      <w:r>
        <w:rPr>
          <w:rFonts w:ascii="Times New Roman" w:hAnsi="Times New Roman"/>
          <w:sz w:val="24"/>
        </w:rPr>
        <w:t>.</w:t>
      </w:r>
    </w:p>
    <w:p w:rsidR="004D600F" w:rsidRDefault="004D600F" w:rsidP="004D600F">
      <w:pPr>
        <w:widowControl w:val="0"/>
        <w:numPr>
          <w:ilvl w:val="0"/>
          <w:numId w:val="13"/>
        </w:numPr>
        <w:tabs>
          <w:tab w:val="clear" w:pos="1080"/>
          <w:tab w:val="num" w:pos="900"/>
        </w:tabs>
        <w:autoSpaceDE w:val="0"/>
        <w:autoSpaceDN w:val="0"/>
        <w:adjustRightInd w:val="0"/>
        <w:ind w:left="0" w:firstLine="540"/>
        <w:jc w:val="both"/>
        <w:rPr>
          <w:rFonts w:ascii="Times New Roman" w:hAnsi="Times New Roman"/>
          <w:sz w:val="24"/>
        </w:rPr>
      </w:pPr>
      <w:r w:rsidRPr="00EF78AA">
        <w:rPr>
          <w:rFonts w:ascii="Times New Roman" w:hAnsi="Times New Roman"/>
          <w:sz w:val="24"/>
        </w:rPr>
        <w:t>Решению задачи</w:t>
      </w:r>
      <w:r>
        <w:rPr>
          <w:rFonts w:ascii="Times New Roman" w:hAnsi="Times New Roman"/>
          <w:sz w:val="24"/>
        </w:rPr>
        <w:t xml:space="preserve"> «</w:t>
      </w:r>
      <w:r w:rsidRPr="00CD3BA2">
        <w:rPr>
          <w:rFonts w:ascii="Times New Roman" w:hAnsi="Times New Roman"/>
          <w:sz w:val="24"/>
        </w:rPr>
        <w:t>Совершенствование кадрового и информационно-методического обеспечения организации оздоровления и отдыха детей»</w:t>
      </w:r>
      <w:r>
        <w:rPr>
          <w:rFonts w:ascii="Times New Roman" w:hAnsi="Times New Roman"/>
          <w:sz w:val="24"/>
        </w:rPr>
        <w:t xml:space="preserve">   способствует следующе</w:t>
      </w:r>
      <w:r w:rsidRPr="00EF78AA">
        <w:rPr>
          <w:rFonts w:ascii="Times New Roman" w:hAnsi="Times New Roman"/>
          <w:sz w:val="24"/>
        </w:rPr>
        <w:t>е основн</w:t>
      </w:r>
      <w:r>
        <w:rPr>
          <w:rFonts w:ascii="Times New Roman" w:hAnsi="Times New Roman"/>
          <w:sz w:val="24"/>
        </w:rPr>
        <w:t>о</w:t>
      </w:r>
      <w:r w:rsidRPr="00EF78AA">
        <w:rPr>
          <w:rFonts w:ascii="Times New Roman" w:hAnsi="Times New Roman"/>
          <w:sz w:val="24"/>
        </w:rPr>
        <w:t>е мероприяти</w:t>
      </w:r>
      <w:r>
        <w:rPr>
          <w:rFonts w:ascii="Times New Roman" w:hAnsi="Times New Roman"/>
          <w:sz w:val="24"/>
        </w:rPr>
        <w:t>е</w:t>
      </w:r>
      <w:r w:rsidRPr="00EF78AA">
        <w:rPr>
          <w:rFonts w:ascii="Times New Roman" w:hAnsi="Times New Roman"/>
          <w:sz w:val="24"/>
        </w:rPr>
        <w:t>:</w:t>
      </w:r>
    </w:p>
    <w:p w:rsidR="004D600F" w:rsidRDefault="004D600F" w:rsidP="004D600F">
      <w:pPr>
        <w:widowControl w:val="0"/>
        <w:autoSpaceDE w:val="0"/>
        <w:autoSpaceDN w:val="0"/>
        <w:adjustRightInd w:val="0"/>
        <w:ind w:firstLine="540"/>
        <w:jc w:val="both"/>
        <w:rPr>
          <w:rFonts w:ascii="Times New Roman" w:hAnsi="Times New Roman"/>
          <w:sz w:val="24"/>
        </w:rPr>
      </w:pPr>
      <w:r>
        <w:rPr>
          <w:rFonts w:ascii="Times New Roman" w:hAnsi="Times New Roman"/>
          <w:sz w:val="24"/>
        </w:rPr>
        <w:t>4</w:t>
      </w:r>
      <w:r w:rsidRPr="00743CF7">
        <w:rPr>
          <w:rFonts w:ascii="Times New Roman" w:hAnsi="Times New Roman"/>
          <w:sz w:val="24"/>
        </w:rPr>
        <w:t>.7</w:t>
      </w:r>
      <w:r>
        <w:rPr>
          <w:rFonts w:ascii="Times New Roman" w:hAnsi="Times New Roman"/>
          <w:sz w:val="24"/>
        </w:rPr>
        <w:t>)</w:t>
      </w:r>
      <w:r w:rsidRPr="00743CF7">
        <w:rPr>
          <w:rFonts w:ascii="Times New Roman" w:hAnsi="Times New Roman"/>
          <w:sz w:val="24"/>
        </w:rPr>
        <w:t xml:space="preserve"> Организация учебы начальников лагерей</w:t>
      </w:r>
      <w:r>
        <w:rPr>
          <w:rFonts w:ascii="Times New Roman" w:hAnsi="Times New Roman"/>
          <w:sz w:val="24"/>
        </w:rPr>
        <w:t>.</w:t>
      </w:r>
    </w:p>
    <w:p w:rsidR="004D600F" w:rsidRDefault="004D600F" w:rsidP="004D600F">
      <w:pPr>
        <w:widowControl w:val="0"/>
        <w:numPr>
          <w:ilvl w:val="0"/>
          <w:numId w:val="13"/>
        </w:numPr>
        <w:tabs>
          <w:tab w:val="clear" w:pos="1080"/>
          <w:tab w:val="num" w:pos="900"/>
        </w:tabs>
        <w:autoSpaceDE w:val="0"/>
        <w:autoSpaceDN w:val="0"/>
        <w:adjustRightInd w:val="0"/>
        <w:ind w:left="0" w:firstLine="540"/>
        <w:jc w:val="both"/>
        <w:rPr>
          <w:rFonts w:ascii="Times New Roman" w:hAnsi="Times New Roman"/>
          <w:sz w:val="24"/>
        </w:rPr>
      </w:pPr>
      <w:r w:rsidRPr="00EF78AA">
        <w:rPr>
          <w:rFonts w:ascii="Times New Roman" w:hAnsi="Times New Roman"/>
          <w:sz w:val="24"/>
        </w:rPr>
        <w:t>Решению задачи</w:t>
      </w:r>
      <w:r>
        <w:rPr>
          <w:rFonts w:ascii="Times New Roman" w:hAnsi="Times New Roman"/>
          <w:sz w:val="24"/>
        </w:rPr>
        <w:t xml:space="preserve"> «</w:t>
      </w:r>
      <w:r w:rsidRPr="00247E11">
        <w:rPr>
          <w:rFonts w:ascii="Times New Roman" w:hAnsi="Times New Roman"/>
          <w:sz w:val="24"/>
        </w:rPr>
        <w:t xml:space="preserve">Пропаганда здорового образа жизни и профилактика </w:t>
      </w:r>
      <w:proofErr w:type="spellStart"/>
      <w:r w:rsidRPr="00247E11">
        <w:rPr>
          <w:rFonts w:ascii="Times New Roman" w:hAnsi="Times New Roman"/>
          <w:sz w:val="24"/>
        </w:rPr>
        <w:t>аддиктивного</w:t>
      </w:r>
      <w:proofErr w:type="spellEnd"/>
      <w:r w:rsidRPr="00247E11">
        <w:rPr>
          <w:rFonts w:ascii="Times New Roman" w:hAnsi="Times New Roman"/>
          <w:sz w:val="24"/>
        </w:rPr>
        <w:t xml:space="preserve"> поведения</w:t>
      </w:r>
      <w:r w:rsidRPr="00CD3BA2">
        <w:rPr>
          <w:rFonts w:ascii="Times New Roman" w:hAnsi="Times New Roman"/>
          <w:sz w:val="24"/>
        </w:rPr>
        <w:t>»</w:t>
      </w:r>
      <w:r>
        <w:rPr>
          <w:rFonts w:ascii="Times New Roman" w:hAnsi="Times New Roman"/>
          <w:sz w:val="24"/>
        </w:rPr>
        <w:t xml:space="preserve"> способствует следующее основное мероприятие:</w:t>
      </w:r>
    </w:p>
    <w:p w:rsidR="004D600F" w:rsidRDefault="004D600F" w:rsidP="004D600F">
      <w:pPr>
        <w:widowControl w:val="0"/>
        <w:autoSpaceDE w:val="0"/>
        <w:autoSpaceDN w:val="0"/>
        <w:adjustRightInd w:val="0"/>
        <w:ind w:firstLine="540"/>
        <w:jc w:val="both"/>
        <w:rPr>
          <w:rFonts w:ascii="Times New Roman" w:hAnsi="Times New Roman"/>
          <w:sz w:val="24"/>
        </w:rPr>
      </w:pPr>
      <w:r>
        <w:rPr>
          <w:rFonts w:ascii="Times New Roman" w:hAnsi="Times New Roman"/>
          <w:sz w:val="24"/>
        </w:rPr>
        <w:lastRenderedPageBreak/>
        <w:t>4</w:t>
      </w:r>
      <w:r w:rsidRPr="00C5136A">
        <w:rPr>
          <w:rFonts w:ascii="Times New Roman" w:hAnsi="Times New Roman"/>
          <w:sz w:val="24"/>
        </w:rPr>
        <w:t>.8</w:t>
      </w:r>
      <w:r>
        <w:rPr>
          <w:rFonts w:ascii="Times New Roman" w:hAnsi="Times New Roman"/>
          <w:sz w:val="24"/>
        </w:rPr>
        <w:t>)</w:t>
      </w:r>
      <w:r w:rsidRPr="00C5136A">
        <w:rPr>
          <w:rFonts w:ascii="Times New Roman" w:hAnsi="Times New Roman"/>
          <w:sz w:val="24"/>
        </w:rPr>
        <w:t xml:space="preserve"> Создание условий для развития творческого потенциала детей и включения их в социально-экономическую и культурную жизнь общества</w:t>
      </w:r>
      <w:r>
        <w:rPr>
          <w:rFonts w:ascii="Times New Roman" w:hAnsi="Times New Roman"/>
          <w:sz w:val="24"/>
        </w:rPr>
        <w:t>.</w:t>
      </w:r>
    </w:p>
    <w:p w:rsidR="004D600F" w:rsidRPr="00EF78AA" w:rsidRDefault="004D600F" w:rsidP="004D600F">
      <w:pPr>
        <w:widowControl w:val="0"/>
        <w:autoSpaceDE w:val="0"/>
        <w:autoSpaceDN w:val="0"/>
        <w:adjustRightInd w:val="0"/>
        <w:ind w:firstLine="540"/>
        <w:jc w:val="both"/>
        <w:rPr>
          <w:rFonts w:ascii="Times New Roman" w:hAnsi="Times New Roman"/>
          <w:sz w:val="24"/>
        </w:rPr>
      </w:pPr>
    </w:p>
    <w:p w:rsidR="004D600F" w:rsidRPr="00E90483" w:rsidRDefault="004D600F" w:rsidP="004D600F">
      <w:pPr>
        <w:widowControl w:val="0"/>
        <w:autoSpaceDE w:val="0"/>
        <w:autoSpaceDN w:val="0"/>
        <w:adjustRightInd w:val="0"/>
        <w:ind w:firstLine="540"/>
        <w:jc w:val="center"/>
        <w:outlineLvl w:val="2"/>
        <w:rPr>
          <w:rFonts w:ascii="Times New Roman" w:hAnsi="Times New Roman"/>
          <w:b/>
          <w:i/>
          <w:sz w:val="24"/>
        </w:rPr>
      </w:pPr>
      <w:bookmarkStart w:id="17" w:name="Par2374"/>
      <w:bookmarkEnd w:id="17"/>
      <w:r>
        <w:rPr>
          <w:rFonts w:ascii="Times New Roman" w:hAnsi="Times New Roman"/>
          <w:b/>
          <w:i/>
          <w:sz w:val="24"/>
        </w:rPr>
        <w:t>4</w:t>
      </w:r>
      <w:r w:rsidRPr="00E90483">
        <w:rPr>
          <w:rFonts w:ascii="Times New Roman" w:hAnsi="Times New Roman"/>
          <w:b/>
          <w:i/>
          <w:sz w:val="24"/>
        </w:rPr>
        <w:t>. Характеристика мер государственного регулирования</w:t>
      </w:r>
    </w:p>
    <w:p w:rsidR="004D600F" w:rsidRPr="00EF78AA" w:rsidRDefault="004D600F" w:rsidP="004D600F">
      <w:pPr>
        <w:widowControl w:val="0"/>
        <w:autoSpaceDE w:val="0"/>
        <w:autoSpaceDN w:val="0"/>
        <w:adjustRightInd w:val="0"/>
        <w:rPr>
          <w:rFonts w:ascii="Times New Roman" w:hAnsi="Times New Roman"/>
          <w:sz w:val="24"/>
        </w:rPr>
      </w:pPr>
    </w:p>
    <w:p w:rsidR="004D600F" w:rsidRPr="00EF78AA" w:rsidRDefault="004D600F" w:rsidP="004D600F">
      <w:pPr>
        <w:widowControl w:val="0"/>
        <w:autoSpaceDE w:val="0"/>
        <w:autoSpaceDN w:val="0"/>
        <w:adjustRightInd w:val="0"/>
        <w:ind w:firstLine="540"/>
        <w:jc w:val="both"/>
        <w:rPr>
          <w:rFonts w:ascii="Times New Roman" w:hAnsi="Times New Roman"/>
          <w:sz w:val="24"/>
        </w:rPr>
      </w:pPr>
      <w:r w:rsidRPr="00EF78AA">
        <w:rPr>
          <w:rFonts w:ascii="Times New Roman" w:hAnsi="Times New Roman"/>
          <w:sz w:val="24"/>
        </w:rPr>
        <w:t>Правовое регулирование в сфере реализации Под</w:t>
      </w:r>
      <w:r>
        <w:rPr>
          <w:rFonts w:ascii="Times New Roman" w:hAnsi="Times New Roman"/>
          <w:sz w:val="24"/>
        </w:rPr>
        <w:t>программы 4</w:t>
      </w:r>
      <w:r w:rsidRPr="00EF78AA">
        <w:rPr>
          <w:rFonts w:ascii="Times New Roman" w:hAnsi="Times New Roman"/>
          <w:sz w:val="24"/>
        </w:rPr>
        <w:t xml:space="preserve"> осуществляется в соответствии </w:t>
      </w:r>
      <w:proofErr w:type="gramStart"/>
      <w:r w:rsidRPr="00EF78AA">
        <w:rPr>
          <w:rFonts w:ascii="Times New Roman" w:hAnsi="Times New Roman"/>
          <w:sz w:val="24"/>
        </w:rPr>
        <w:t>с</w:t>
      </w:r>
      <w:proofErr w:type="gramEnd"/>
      <w:r w:rsidRPr="00EF78AA">
        <w:rPr>
          <w:rFonts w:ascii="Times New Roman" w:hAnsi="Times New Roman"/>
          <w:sz w:val="24"/>
        </w:rPr>
        <w:t>:</w:t>
      </w:r>
    </w:p>
    <w:p w:rsidR="004D600F" w:rsidRPr="00EF78AA" w:rsidRDefault="004D600F" w:rsidP="004D600F">
      <w:pPr>
        <w:widowControl w:val="0"/>
        <w:autoSpaceDE w:val="0"/>
        <w:autoSpaceDN w:val="0"/>
        <w:adjustRightInd w:val="0"/>
        <w:ind w:firstLine="540"/>
        <w:jc w:val="both"/>
        <w:rPr>
          <w:rFonts w:ascii="Times New Roman" w:hAnsi="Times New Roman"/>
          <w:sz w:val="24"/>
        </w:rPr>
      </w:pPr>
      <w:r w:rsidRPr="00EF78AA">
        <w:rPr>
          <w:rFonts w:ascii="Times New Roman" w:hAnsi="Times New Roman"/>
          <w:sz w:val="24"/>
        </w:rPr>
        <w:t xml:space="preserve">1) </w:t>
      </w:r>
      <w:hyperlink r:id="rId56" w:history="1">
        <w:r w:rsidRPr="00E90483">
          <w:rPr>
            <w:rFonts w:ascii="Times New Roman" w:hAnsi="Times New Roman"/>
            <w:sz w:val="24"/>
          </w:rPr>
          <w:t>Законом</w:t>
        </w:r>
      </w:hyperlink>
      <w:r w:rsidRPr="00EF78AA">
        <w:rPr>
          <w:rFonts w:ascii="Times New Roman" w:hAnsi="Times New Roman"/>
          <w:sz w:val="24"/>
        </w:rPr>
        <w:t xml:space="preserve"> Российской Федерации от </w:t>
      </w:r>
      <w:r>
        <w:rPr>
          <w:rFonts w:ascii="Times New Roman" w:hAnsi="Times New Roman"/>
          <w:sz w:val="24"/>
        </w:rPr>
        <w:t xml:space="preserve">29 декабря </w:t>
      </w:r>
      <w:smartTag w:uri="urn:schemas-microsoft-com:office:smarttags" w:element="metricconverter">
        <w:smartTagPr>
          <w:attr w:name="ProductID" w:val="2012 г"/>
        </w:smartTagPr>
        <w:r>
          <w:rPr>
            <w:rFonts w:ascii="Times New Roman" w:hAnsi="Times New Roman"/>
            <w:sz w:val="24"/>
          </w:rPr>
          <w:t>2012</w:t>
        </w:r>
        <w:r w:rsidRPr="00EF78AA">
          <w:rPr>
            <w:rFonts w:ascii="Times New Roman" w:hAnsi="Times New Roman"/>
            <w:sz w:val="24"/>
          </w:rPr>
          <w:t xml:space="preserve"> г</w:t>
        </w:r>
      </w:smartTag>
      <w:r>
        <w:rPr>
          <w:rFonts w:ascii="Times New Roman" w:hAnsi="Times New Roman"/>
          <w:sz w:val="24"/>
        </w:rPr>
        <w:t>. №</w:t>
      </w:r>
      <w:r w:rsidRPr="00EF78AA">
        <w:rPr>
          <w:rFonts w:ascii="Times New Roman" w:hAnsi="Times New Roman"/>
          <w:sz w:val="24"/>
        </w:rPr>
        <w:t xml:space="preserve"> </w:t>
      </w:r>
      <w:r>
        <w:rPr>
          <w:rFonts w:ascii="Times New Roman" w:hAnsi="Times New Roman"/>
          <w:sz w:val="24"/>
        </w:rPr>
        <w:t>273-ФЗ</w:t>
      </w:r>
      <w:r w:rsidRPr="00EF78AA">
        <w:rPr>
          <w:rFonts w:ascii="Times New Roman" w:hAnsi="Times New Roman"/>
          <w:sz w:val="24"/>
        </w:rPr>
        <w:t xml:space="preserve"> </w:t>
      </w:r>
      <w:r>
        <w:rPr>
          <w:rFonts w:ascii="Times New Roman" w:hAnsi="Times New Roman"/>
          <w:sz w:val="24"/>
        </w:rPr>
        <w:t>«</w:t>
      </w:r>
      <w:r w:rsidRPr="00EF78AA">
        <w:rPr>
          <w:rFonts w:ascii="Times New Roman" w:hAnsi="Times New Roman"/>
          <w:sz w:val="24"/>
        </w:rPr>
        <w:t>Об образовании</w:t>
      </w:r>
      <w:r>
        <w:rPr>
          <w:rFonts w:ascii="Times New Roman" w:hAnsi="Times New Roman"/>
          <w:sz w:val="24"/>
        </w:rPr>
        <w:t xml:space="preserve"> в Российской Федерации».</w:t>
      </w:r>
    </w:p>
    <w:p w:rsidR="004D600F" w:rsidRPr="00EF78AA" w:rsidRDefault="004D600F" w:rsidP="004D600F">
      <w:pPr>
        <w:widowControl w:val="0"/>
        <w:autoSpaceDE w:val="0"/>
        <w:autoSpaceDN w:val="0"/>
        <w:adjustRightInd w:val="0"/>
        <w:ind w:firstLine="540"/>
        <w:jc w:val="both"/>
        <w:rPr>
          <w:rFonts w:ascii="Times New Roman" w:hAnsi="Times New Roman"/>
          <w:sz w:val="24"/>
        </w:rPr>
      </w:pPr>
      <w:r w:rsidRPr="00EF78AA">
        <w:rPr>
          <w:rFonts w:ascii="Times New Roman" w:hAnsi="Times New Roman"/>
          <w:sz w:val="24"/>
        </w:rPr>
        <w:t xml:space="preserve">2) Федеральным </w:t>
      </w:r>
      <w:hyperlink r:id="rId57" w:history="1">
        <w:r w:rsidRPr="00E90483">
          <w:rPr>
            <w:rFonts w:ascii="Times New Roman" w:hAnsi="Times New Roman"/>
            <w:sz w:val="24"/>
          </w:rPr>
          <w:t>законом</w:t>
        </w:r>
      </w:hyperlink>
      <w:r w:rsidRPr="00EF78AA">
        <w:rPr>
          <w:rFonts w:ascii="Times New Roman" w:hAnsi="Times New Roman"/>
          <w:sz w:val="24"/>
        </w:rPr>
        <w:t xml:space="preserve"> от 24 июля </w:t>
      </w:r>
      <w:smartTag w:uri="urn:schemas-microsoft-com:office:smarttags" w:element="metricconverter">
        <w:smartTagPr>
          <w:attr w:name="ProductID" w:val="1998 г"/>
        </w:smartTagPr>
        <w:r w:rsidRPr="00EF78AA">
          <w:rPr>
            <w:rFonts w:ascii="Times New Roman" w:hAnsi="Times New Roman"/>
            <w:sz w:val="24"/>
          </w:rPr>
          <w:t>1998 г</w:t>
        </w:r>
      </w:smartTag>
      <w:r>
        <w:rPr>
          <w:rFonts w:ascii="Times New Roman" w:hAnsi="Times New Roman"/>
          <w:sz w:val="24"/>
        </w:rPr>
        <w:t>. № 124-ФЗ «</w:t>
      </w:r>
      <w:r w:rsidRPr="00EF78AA">
        <w:rPr>
          <w:rFonts w:ascii="Times New Roman" w:hAnsi="Times New Roman"/>
          <w:sz w:val="24"/>
        </w:rPr>
        <w:t>Об основных гарантиях пра</w:t>
      </w:r>
      <w:r>
        <w:rPr>
          <w:rFonts w:ascii="Times New Roman" w:hAnsi="Times New Roman"/>
          <w:sz w:val="24"/>
        </w:rPr>
        <w:t>в ребенка в Российской Федерации».</w:t>
      </w:r>
    </w:p>
    <w:p w:rsidR="004D600F" w:rsidRPr="00EF78AA" w:rsidRDefault="004D600F" w:rsidP="004D600F">
      <w:pPr>
        <w:widowControl w:val="0"/>
        <w:autoSpaceDE w:val="0"/>
        <w:autoSpaceDN w:val="0"/>
        <w:adjustRightInd w:val="0"/>
        <w:ind w:firstLine="540"/>
        <w:jc w:val="both"/>
        <w:rPr>
          <w:rFonts w:ascii="Times New Roman" w:hAnsi="Times New Roman"/>
          <w:sz w:val="24"/>
        </w:rPr>
      </w:pPr>
      <w:r w:rsidRPr="00EF78AA">
        <w:rPr>
          <w:rFonts w:ascii="Times New Roman" w:hAnsi="Times New Roman"/>
          <w:sz w:val="24"/>
        </w:rPr>
        <w:t xml:space="preserve">3) </w:t>
      </w:r>
      <w:hyperlink r:id="rId58" w:history="1">
        <w:r w:rsidRPr="00E90483">
          <w:rPr>
            <w:rFonts w:ascii="Times New Roman" w:hAnsi="Times New Roman"/>
            <w:sz w:val="24"/>
          </w:rPr>
          <w:t>Законом</w:t>
        </w:r>
      </w:hyperlink>
      <w:r w:rsidRPr="00EF78AA">
        <w:rPr>
          <w:rFonts w:ascii="Times New Roman" w:hAnsi="Times New Roman"/>
          <w:sz w:val="24"/>
        </w:rPr>
        <w:t xml:space="preserve"> Республики Коми от 6 октября </w:t>
      </w:r>
      <w:smartTag w:uri="urn:schemas-microsoft-com:office:smarttags" w:element="metricconverter">
        <w:smartTagPr>
          <w:attr w:name="ProductID" w:val="2006 г"/>
        </w:smartTagPr>
        <w:r w:rsidRPr="00EF78AA">
          <w:rPr>
            <w:rFonts w:ascii="Times New Roman" w:hAnsi="Times New Roman"/>
            <w:sz w:val="24"/>
          </w:rPr>
          <w:t>2006 г</w:t>
        </w:r>
      </w:smartTag>
      <w:r w:rsidRPr="00EF78AA">
        <w:rPr>
          <w:rFonts w:ascii="Times New Roman" w:hAnsi="Times New Roman"/>
          <w:sz w:val="24"/>
        </w:rPr>
        <w:t xml:space="preserve">. </w:t>
      </w:r>
      <w:r>
        <w:rPr>
          <w:rFonts w:ascii="Times New Roman" w:hAnsi="Times New Roman"/>
          <w:sz w:val="24"/>
        </w:rPr>
        <w:t>№</w:t>
      </w:r>
      <w:r w:rsidRPr="00EF78AA">
        <w:rPr>
          <w:rFonts w:ascii="Times New Roman" w:hAnsi="Times New Roman"/>
          <w:sz w:val="24"/>
        </w:rPr>
        <w:t xml:space="preserve"> 92-РЗ </w:t>
      </w:r>
      <w:r>
        <w:rPr>
          <w:rFonts w:ascii="Times New Roman" w:hAnsi="Times New Roman"/>
          <w:sz w:val="24"/>
        </w:rPr>
        <w:t>«</w:t>
      </w:r>
      <w:r w:rsidRPr="00EF78AA">
        <w:rPr>
          <w:rFonts w:ascii="Times New Roman" w:hAnsi="Times New Roman"/>
          <w:sz w:val="24"/>
        </w:rPr>
        <w:t>Об образовании</w:t>
      </w:r>
      <w:r>
        <w:rPr>
          <w:rFonts w:ascii="Times New Roman" w:hAnsi="Times New Roman"/>
          <w:sz w:val="24"/>
        </w:rPr>
        <w:t>».</w:t>
      </w:r>
    </w:p>
    <w:p w:rsidR="004D600F" w:rsidRPr="00EF78AA" w:rsidRDefault="004D600F" w:rsidP="004D600F">
      <w:pPr>
        <w:widowControl w:val="0"/>
        <w:autoSpaceDE w:val="0"/>
        <w:autoSpaceDN w:val="0"/>
        <w:adjustRightInd w:val="0"/>
        <w:ind w:firstLine="540"/>
        <w:jc w:val="both"/>
        <w:rPr>
          <w:rFonts w:ascii="Times New Roman" w:hAnsi="Times New Roman"/>
          <w:sz w:val="24"/>
        </w:rPr>
      </w:pPr>
      <w:r w:rsidRPr="00EF78AA">
        <w:rPr>
          <w:rFonts w:ascii="Times New Roman" w:hAnsi="Times New Roman"/>
          <w:sz w:val="24"/>
        </w:rPr>
        <w:t>4) иными нормативными правов</w:t>
      </w:r>
      <w:r>
        <w:rPr>
          <w:rFonts w:ascii="Times New Roman" w:hAnsi="Times New Roman"/>
          <w:sz w:val="24"/>
        </w:rPr>
        <w:t xml:space="preserve">ыми актами Российской Федерации, </w:t>
      </w:r>
      <w:r w:rsidRPr="00EF78AA">
        <w:rPr>
          <w:rFonts w:ascii="Times New Roman" w:hAnsi="Times New Roman"/>
          <w:sz w:val="24"/>
        </w:rPr>
        <w:t>Республики Коми</w:t>
      </w:r>
      <w:r>
        <w:rPr>
          <w:rFonts w:ascii="Times New Roman" w:hAnsi="Times New Roman"/>
          <w:sz w:val="24"/>
        </w:rPr>
        <w:t>, администрации муниципального района «Княжпогостский»</w:t>
      </w:r>
      <w:r w:rsidRPr="00EF78AA">
        <w:rPr>
          <w:rFonts w:ascii="Times New Roman" w:hAnsi="Times New Roman"/>
          <w:sz w:val="24"/>
        </w:rPr>
        <w:t>.</w:t>
      </w:r>
    </w:p>
    <w:p w:rsidR="004D600F" w:rsidRPr="00EF78AA" w:rsidRDefault="004D600F" w:rsidP="004D600F">
      <w:pPr>
        <w:widowControl w:val="0"/>
        <w:autoSpaceDE w:val="0"/>
        <w:autoSpaceDN w:val="0"/>
        <w:adjustRightInd w:val="0"/>
        <w:ind w:firstLine="540"/>
        <w:jc w:val="both"/>
        <w:rPr>
          <w:rFonts w:ascii="Times New Roman" w:hAnsi="Times New Roman"/>
          <w:sz w:val="24"/>
        </w:rPr>
      </w:pPr>
      <w:r w:rsidRPr="00EF78AA">
        <w:rPr>
          <w:rFonts w:ascii="Times New Roman" w:hAnsi="Times New Roman"/>
          <w:sz w:val="24"/>
        </w:rPr>
        <w:t xml:space="preserve">Оценка применения мер государственного регулирования в сфере реализации Программы представлена в </w:t>
      </w:r>
      <w:hyperlink w:anchor="Par4622" w:history="1">
        <w:r w:rsidRPr="00E90483">
          <w:rPr>
            <w:rFonts w:ascii="Times New Roman" w:hAnsi="Times New Roman"/>
            <w:sz w:val="24"/>
          </w:rPr>
          <w:t>приложении 2</w:t>
        </w:r>
      </w:hyperlink>
      <w:r w:rsidRPr="00EF78AA">
        <w:rPr>
          <w:rFonts w:ascii="Times New Roman" w:hAnsi="Times New Roman"/>
          <w:sz w:val="24"/>
        </w:rPr>
        <w:t xml:space="preserve"> к Программе.</w:t>
      </w:r>
    </w:p>
    <w:p w:rsidR="004D600F" w:rsidRPr="00EF78AA" w:rsidRDefault="004D600F" w:rsidP="004D600F">
      <w:pPr>
        <w:widowControl w:val="0"/>
        <w:autoSpaceDE w:val="0"/>
        <w:autoSpaceDN w:val="0"/>
        <w:adjustRightInd w:val="0"/>
        <w:ind w:firstLine="540"/>
        <w:jc w:val="both"/>
        <w:rPr>
          <w:rFonts w:ascii="Times New Roman" w:hAnsi="Times New Roman"/>
          <w:sz w:val="24"/>
        </w:rPr>
      </w:pPr>
      <w:r w:rsidRPr="00EF78AA">
        <w:rPr>
          <w:rFonts w:ascii="Times New Roman" w:hAnsi="Times New Roman"/>
          <w:sz w:val="24"/>
        </w:rPr>
        <w:t xml:space="preserve">Правовое регулирование в перспективе будет совершенствоваться путем разработки проектов ряда нормативных правовых актов, регулирующих деятельность в соответствующих сферах деятельности, представленных в </w:t>
      </w:r>
      <w:hyperlink w:anchor="Par4933" w:history="1">
        <w:r w:rsidRPr="00E90483">
          <w:rPr>
            <w:rFonts w:ascii="Times New Roman" w:hAnsi="Times New Roman"/>
            <w:sz w:val="24"/>
          </w:rPr>
          <w:t>приложении 3</w:t>
        </w:r>
      </w:hyperlink>
      <w:r w:rsidRPr="00EF78AA">
        <w:rPr>
          <w:rFonts w:ascii="Times New Roman" w:hAnsi="Times New Roman"/>
          <w:sz w:val="24"/>
        </w:rPr>
        <w:t xml:space="preserve"> к Программе.</w:t>
      </w:r>
    </w:p>
    <w:p w:rsidR="004D600F" w:rsidRPr="00EF78AA" w:rsidRDefault="004D600F" w:rsidP="004D600F">
      <w:pPr>
        <w:widowControl w:val="0"/>
        <w:autoSpaceDE w:val="0"/>
        <w:autoSpaceDN w:val="0"/>
        <w:adjustRightInd w:val="0"/>
        <w:rPr>
          <w:rFonts w:ascii="Times New Roman" w:hAnsi="Times New Roman"/>
          <w:sz w:val="24"/>
        </w:rPr>
      </w:pPr>
    </w:p>
    <w:p w:rsidR="004D600F" w:rsidRPr="00E90483" w:rsidRDefault="004D600F" w:rsidP="004D600F">
      <w:pPr>
        <w:widowControl w:val="0"/>
        <w:autoSpaceDE w:val="0"/>
        <w:autoSpaceDN w:val="0"/>
        <w:adjustRightInd w:val="0"/>
        <w:ind w:firstLine="540"/>
        <w:jc w:val="center"/>
        <w:outlineLvl w:val="2"/>
        <w:rPr>
          <w:rFonts w:ascii="Times New Roman" w:hAnsi="Times New Roman"/>
          <w:b/>
          <w:i/>
          <w:sz w:val="24"/>
        </w:rPr>
      </w:pPr>
      <w:bookmarkStart w:id="18" w:name="Par2384"/>
      <w:bookmarkEnd w:id="18"/>
      <w:r w:rsidRPr="00E90483">
        <w:rPr>
          <w:rFonts w:ascii="Times New Roman" w:hAnsi="Times New Roman"/>
          <w:b/>
          <w:i/>
          <w:sz w:val="24"/>
        </w:rPr>
        <w:t>5. Прогноз сводных показателей государственных заданий по этапам реализации Подпрограммы 4</w:t>
      </w:r>
    </w:p>
    <w:p w:rsidR="004D600F" w:rsidRPr="00E90483" w:rsidRDefault="004D600F" w:rsidP="004D600F">
      <w:pPr>
        <w:widowControl w:val="0"/>
        <w:autoSpaceDE w:val="0"/>
        <w:autoSpaceDN w:val="0"/>
        <w:adjustRightInd w:val="0"/>
        <w:rPr>
          <w:rFonts w:ascii="Times New Roman" w:hAnsi="Times New Roman"/>
          <w:i/>
          <w:sz w:val="24"/>
        </w:rPr>
      </w:pPr>
    </w:p>
    <w:p w:rsidR="004D600F" w:rsidRPr="00EF78AA" w:rsidRDefault="004D600F" w:rsidP="004D600F">
      <w:pPr>
        <w:widowControl w:val="0"/>
        <w:autoSpaceDE w:val="0"/>
        <w:autoSpaceDN w:val="0"/>
        <w:adjustRightInd w:val="0"/>
        <w:ind w:firstLine="540"/>
        <w:jc w:val="both"/>
        <w:rPr>
          <w:rFonts w:ascii="Times New Roman" w:hAnsi="Times New Roman"/>
          <w:sz w:val="24"/>
        </w:rPr>
      </w:pPr>
      <w:hyperlink w:anchor="Par6131" w:history="1">
        <w:r w:rsidRPr="00E90483">
          <w:rPr>
            <w:rFonts w:ascii="Times New Roman" w:hAnsi="Times New Roman"/>
            <w:sz w:val="24"/>
          </w:rPr>
          <w:t>Прогноз</w:t>
        </w:r>
      </w:hyperlink>
      <w:r w:rsidRPr="00EF78AA">
        <w:rPr>
          <w:rFonts w:ascii="Times New Roman" w:hAnsi="Times New Roman"/>
          <w:sz w:val="24"/>
        </w:rPr>
        <w:t xml:space="preserve"> сводных показателей государственных заданий реализации Под</w:t>
      </w:r>
      <w:r>
        <w:rPr>
          <w:rFonts w:ascii="Times New Roman" w:hAnsi="Times New Roman"/>
          <w:sz w:val="24"/>
        </w:rPr>
        <w:t>программы 4</w:t>
      </w:r>
      <w:r w:rsidRPr="00EF78AA">
        <w:rPr>
          <w:rFonts w:ascii="Times New Roman" w:hAnsi="Times New Roman"/>
          <w:sz w:val="24"/>
        </w:rPr>
        <w:t xml:space="preserve"> приводится в приложении 5 к Программе.</w:t>
      </w:r>
    </w:p>
    <w:p w:rsidR="004D600F" w:rsidRPr="00EF78AA" w:rsidRDefault="004D600F" w:rsidP="004D600F">
      <w:pPr>
        <w:widowControl w:val="0"/>
        <w:autoSpaceDE w:val="0"/>
        <w:autoSpaceDN w:val="0"/>
        <w:adjustRightInd w:val="0"/>
        <w:rPr>
          <w:rFonts w:ascii="Times New Roman" w:hAnsi="Times New Roman"/>
          <w:sz w:val="24"/>
        </w:rPr>
      </w:pPr>
    </w:p>
    <w:p w:rsidR="004D600F" w:rsidRPr="00E90483" w:rsidRDefault="004D600F" w:rsidP="004D600F">
      <w:pPr>
        <w:widowControl w:val="0"/>
        <w:autoSpaceDE w:val="0"/>
        <w:autoSpaceDN w:val="0"/>
        <w:adjustRightInd w:val="0"/>
        <w:ind w:firstLine="540"/>
        <w:jc w:val="center"/>
        <w:outlineLvl w:val="2"/>
        <w:rPr>
          <w:rFonts w:ascii="Times New Roman" w:hAnsi="Times New Roman"/>
          <w:b/>
          <w:i/>
          <w:sz w:val="24"/>
        </w:rPr>
      </w:pPr>
      <w:bookmarkStart w:id="19" w:name="Par2388"/>
      <w:bookmarkEnd w:id="19"/>
      <w:r w:rsidRPr="00E90483">
        <w:rPr>
          <w:rFonts w:ascii="Times New Roman" w:hAnsi="Times New Roman"/>
          <w:b/>
          <w:i/>
          <w:sz w:val="24"/>
        </w:rPr>
        <w:t>6. Ресурсное обеспечение Подпрограммы 4</w:t>
      </w:r>
    </w:p>
    <w:p w:rsidR="004D600F" w:rsidRPr="00EF78AA" w:rsidRDefault="004D600F" w:rsidP="004D600F">
      <w:pPr>
        <w:widowControl w:val="0"/>
        <w:autoSpaceDE w:val="0"/>
        <w:autoSpaceDN w:val="0"/>
        <w:adjustRightInd w:val="0"/>
        <w:ind w:firstLine="540"/>
        <w:jc w:val="both"/>
        <w:rPr>
          <w:rFonts w:ascii="Times New Roman" w:hAnsi="Times New Roman"/>
          <w:sz w:val="24"/>
        </w:rPr>
      </w:pPr>
    </w:p>
    <w:p w:rsidR="004D600F" w:rsidRPr="00EF78AA" w:rsidRDefault="004D600F" w:rsidP="004D600F">
      <w:pPr>
        <w:widowControl w:val="0"/>
        <w:autoSpaceDE w:val="0"/>
        <w:autoSpaceDN w:val="0"/>
        <w:adjustRightInd w:val="0"/>
        <w:ind w:firstLine="540"/>
        <w:jc w:val="both"/>
        <w:rPr>
          <w:rFonts w:ascii="Times New Roman" w:hAnsi="Times New Roman"/>
          <w:sz w:val="24"/>
        </w:rPr>
      </w:pPr>
      <w:r w:rsidRPr="00EF78AA">
        <w:rPr>
          <w:rFonts w:ascii="Times New Roman" w:hAnsi="Times New Roman"/>
          <w:sz w:val="24"/>
        </w:rPr>
        <w:t>Общий объем финансирования Под</w:t>
      </w:r>
      <w:r>
        <w:rPr>
          <w:rFonts w:ascii="Times New Roman" w:hAnsi="Times New Roman"/>
          <w:sz w:val="24"/>
        </w:rPr>
        <w:t>программы 4</w:t>
      </w:r>
      <w:r w:rsidRPr="00EF78AA">
        <w:rPr>
          <w:rFonts w:ascii="Times New Roman" w:hAnsi="Times New Roman"/>
          <w:sz w:val="24"/>
        </w:rPr>
        <w:t xml:space="preserve"> в 201</w:t>
      </w:r>
      <w:r>
        <w:rPr>
          <w:rFonts w:ascii="Times New Roman" w:hAnsi="Times New Roman"/>
          <w:sz w:val="24"/>
        </w:rPr>
        <w:t>4</w:t>
      </w:r>
      <w:r w:rsidRPr="00EF78AA">
        <w:rPr>
          <w:rFonts w:ascii="Times New Roman" w:hAnsi="Times New Roman"/>
          <w:sz w:val="24"/>
        </w:rPr>
        <w:t xml:space="preserve"> - 201</w:t>
      </w:r>
      <w:r>
        <w:rPr>
          <w:rFonts w:ascii="Times New Roman" w:hAnsi="Times New Roman"/>
          <w:sz w:val="24"/>
        </w:rPr>
        <w:t>8</w:t>
      </w:r>
      <w:r w:rsidRPr="00EF78AA">
        <w:rPr>
          <w:rFonts w:ascii="Times New Roman" w:hAnsi="Times New Roman"/>
          <w:sz w:val="24"/>
        </w:rPr>
        <w:t xml:space="preserve"> годах составит </w:t>
      </w:r>
      <w:r>
        <w:rPr>
          <w:rFonts w:ascii="Times New Roman" w:hAnsi="Times New Roman"/>
          <w:sz w:val="24"/>
        </w:rPr>
        <w:t xml:space="preserve"> </w:t>
      </w:r>
      <w:r w:rsidRPr="0059487D">
        <w:rPr>
          <w:rFonts w:ascii="Times New Roman" w:hAnsi="Times New Roman"/>
          <w:b/>
          <w:sz w:val="24"/>
        </w:rPr>
        <w:t>7 202,1</w:t>
      </w:r>
      <w:r>
        <w:rPr>
          <w:rFonts w:ascii="Times New Roman" w:hAnsi="Times New Roman"/>
          <w:sz w:val="24"/>
        </w:rPr>
        <w:t xml:space="preserve"> </w:t>
      </w:r>
      <w:r w:rsidRPr="00DE7B5C">
        <w:rPr>
          <w:rFonts w:ascii="Times New Roman" w:hAnsi="Times New Roman"/>
          <w:sz w:val="24"/>
        </w:rPr>
        <w:t>тыс</w:t>
      </w:r>
      <w:r>
        <w:rPr>
          <w:rFonts w:ascii="Times New Roman" w:hAnsi="Times New Roman"/>
          <w:sz w:val="24"/>
        </w:rPr>
        <w:t>. руб.</w:t>
      </w:r>
      <w:r w:rsidRPr="00EF78AA">
        <w:rPr>
          <w:rFonts w:ascii="Times New Roman" w:hAnsi="Times New Roman"/>
          <w:sz w:val="24"/>
        </w:rPr>
        <w:t>, в том числе по годам:</w:t>
      </w:r>
    </w:p>
    <w:p w:rsidR="004D600F" w:rsidRDefault="004D600F" w:rsidP="004D600F">
      <w:pPr>
        <w:widowControl w:val="0"/>
        <w:autoSpaceDE w:val="0"/>
        <w:autoSpaceDN w:val="0"/>
        <w:adjustRightInd w:val="0"/>
        <w:ind w:firstLine="567"/>
        <w:rPr>
          <w:rFonts w:ascii="Times New Roman" w:hAnsi="Times New Roman"/>
          <w:sz w:val="24"/>
        </w:rPr>
      </w:pPr>
      <w:r>
        <w:rPr>
          <w:rFonts w:ascii="Times New Roman" w:hAnsi="Times New Roman"/>
          <w:sz w:val="24"/>
        </w:rPr>
        <w:t xml:space="preserve">2014 год – </w:t>
      </w:r>
      <w:r w:rsidRPr="0059487D">
        <w:rPr>
          <w:rFonts w:ascii="Times New Roman" w:hAnsi="Times New Roman"/>
          <w:b/>
          <w:sz w:val="24"/>
        </w:rPr>
        <w:t>1 415,6</w:t>
      </w:r>
      <w:r w:rsidRPr="00DE7B5C">
        <w:rPr>
          <w:rFonts w:ascii="Times New Roman" w:hAnsi="Times New Roman"/>
          <w:sz w:val="24"/>
        </w:rPr>
        <w:t xml:space="preserve"> тыс. руб.</w:t>
      </w:r>
    </w:p>
    <w:p w:rsidR="004D600F" w:rsidRPr="00DE7B5C" w:rsidRDefault="004D600F" w:rsidP="004D600F">
      <w:pPr>
        <w:widowControl w:val="0"/>
        <w:autoSpaceDE w:val="0"/>
        <w:autoSpaceDN w:val="0"/>
        <w:adjustRightInd w:val="0"/>
        <w:ind w:firstLine="567"/>
        <w:rPr>
          <w:rFonts w:ascii="Times New Roman" w:hAnsi="Times New Roman"/>
          <w:sz w:val="24"/>
        </w:rPr>
      </w:pPr>
      <w:r w:rsidRPr="00DE7B5C">
        <w:rPr>
          <w:rFonts w:ascii="Times New Roman" w:hAnsi="Times New Roman"/>
          <w:sz w:val="24"/>
        </w:rPr>
        <w:t xml:space="preserve">2015 год –  </w:t>
      </w:r>
      <w:r w:rsidRPr="0059487D">
        <w:rPr>
          <w:rFonts w:ascii="Times New Roman" w:hAnsi="Times New Roman"/>
          <w:b/>
          <w:sz w:val="24"/>
        </w:rPr>
        <w:t>2 186,5</w:t>
      </w:r>
      <w:r w:rsidRPr="00DE7B5C">
        <w:rPr>
          <w:rFonts w:ascii="Times New Roman" w:hAnsi="Times New Roman"/>
          <w:sz w:val="24"/>
        </w:rPr>
        <w:t xml:space="preserve"> тыс. руб.</w:t>
      </w:r>
    </w:p>
    <w:p w:rsidR="004D600F" w:rsidRPr="00DE7B5C" w:rsidRDefault="004D600F" w:rsidP="004D600F">
      <w:pPr>
        <w:widowControl w:val="0"/>
        <w:autoSpaceDE w:val="0"/>
        <w:autoSpaceDN w:val="0"/>
        <w:adjustRightInd w:val="0"/>
        <w:ind w:firstLine="567"/>
        <w:rPr>
          <w:rFonts w:ascii="Times New Roman" w:hAnsi="Times New Roman"/>
          <w:sz w:val="24"/>
        </w:rPr>
      </w:pPr>
      <w:r w:rsidRPr="00DE7B5C">
        <w:rPr>
          <w:rFonts w:ascii="Times New Roman" w:hAnsi="Times New Roman"/>
          <w:sz w:val="24"/>
        </w:rPr>
        <w:t xml:space="preserve">2016 год –  </w:t>
      </w:r>
      <w:r w:rsidRPr="0059487D">
        <w:rPr>
          <w:rFonts w:ascii="Times New Roman" w:hAnsi="Times New Roman"/>
          <w:b/>
          <w:sz w:val="24"/>
        </w:rPr>
        <w:t>1 200,0</w:t>
      </w:r>
      <w:r w:rsidRPr="00DE7B5C">
        <w:rPr>
          <w:rFonts w:ascii="Times New Roman" w:hAnsi="Times New Roman"/>
          <w:sz w:val="24"/>
        </w:rPr>
        <w:t xml:space="preserve"> тыс. руб.</w:t>
      </w:r>
    </w:p>
    <w:p w:rsidR="004D600F" w:rsidRDefault="004D600F" w:rsidP="004D600F">
      <w:pPr>
        <w:widowControl w:val="0"/>
        <w:autoSpaceDE w:val="0"/>
        <w:autoSpaceDN w:val="0"/>
        <w:adjustRightInd w:val="0"/>
        <w:ind w:firstLine="540"/>
        <w:jc w:val="both"/>
        <w:rPr>
          <w:rFonts w:ascii="Times New Roman" w:hAnsi="Times New Roman"/>
          <w:sz w:val="24"/>
        </w:rPr>
      </w:pPr>
      <w:r w:rsidRPr="00DE7B5C">
        <w:rPr>
          <w:rFonts w:ascii="Times New Roman" w:hAnsi="Times New Roman"/>
          <w:sz w:val="24"/>
        </w:rPr>
        <w:t xml:space="preserve">2017 год – </w:t>
      </w:r>
      <w:r w:rsidRPr="0059487D">
        <w:rPr>
          <w:rFonts w:ascii="Times New Roman" w:hAnsi="Times New Roman"/>
          <w:b/>
          <w:sz w:val="24"/>
        </w:rPr>
        <w:t>1 200,0</w:t>
      </w:r>
      <w:r w:rsidRPr="00DE7B5C">
        <w:rPr>
          <w:rFonts w:ascii="Times New Roman" w:hAnsi="Times New Roman"/>
          <w:sz w:val="24"/>
        </w:rPr>
        <w:t xml:space="preserve"> тыс. руб.</w:t>
      </w:r>
      <w:r>
        <w:rPr>
          <w:rFonts w:ascii="Times New Roman" w:hAnsi="Times New Roman"/>
          <w:sz w:val="24"/>
        </w:rPr>
        <w:t xml:space="preserve"> </w:t>
      </w:r>
    </w:p>
    <w:p w:rsidR="004D600F" w:rsidRDefault="004D600F" w:rsidP="004D600F">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2018 год – </w:t>
      </w:r>
      <w:r w:rsidRPr="0059487D">
        <w:rPr>
          <w:rFonts w:ascii="Times New Roman" w:hAnsi="Times New Roman"/>
          <w:b/>
          <w:sz w:val="24"/>
        </w:rPr>
        <w:t>1 200,0</w:t>
      </w:r>
      <w:r>
        <w:rPr>
          <w:rFonts w:ascii="Times New Roman" w:hAnsi="Times New Roman"/>
          <w:sz w:val="24"/>
        </w:rPr>
        <w:t xml:space="preserve"> тыс. руб.</w:t>
      </w:r>
    </w:p>
    <w:p w:rsidR="004D600F" w:rsidRDefault="004D600F" w:rsidP="004D600F">
      <w:pPr>
        <w:widowControl w:val="0"/>
        <w:autoSpaceDE w:val="0"/>
        <w:autoSpaceDN w:val="0"/>
        <w:adjustRightInd w:val="0"/>
        <w:ind w:firstLine="540"/>
        <w:jc w:val="both"/>
        <w:rPr>
          <w:rFonts w:ascii="Times New Roman" w:hAnsi="Times New Roman"/>
          <w:sz w:val="24"/>
        </w:rPr>
      </w:pPr>
      <w:r w:rsidRPr="00954D8C">
        <w:rPr>
          <w:rFonts w:ascii="Times New Roman" w:hAnsi="Times New Roman"/>
          <w:sz w:val="24"/>
        </w:rPr>
        <w:t>Также на организацию мероприятий летней оздоровительной кампании планируется привлечение средств из республиканского бюджета и внебюджетных источников (родительские и спонсорские взносы). Размер суммы будет определен и согласован дополнительно.</w:t>
      </w:r>
      <w:r>
        <w:rPr>
          <w:rFonts w:ascii="Times New Roman" w:hAnsi="Times New Roman"/>
          <w:sz w:val="24"/>
        </w:rPr>
        <w:t xml:space="preserve"> </w:t>
      </w:r>
    </w:p>
    <w:p w:rsidR="004D600F" w:rsidRDefault="004D600F" w:rsidP="004D600F">
      <w:pPr>
        <w:widowControl w:val="0"/>
        <w:autoSpaceDE w:val="0"/>
        <w:autoSpaceDN w:val="0"/>
        <w:adjustRightInd w:val="0"/>
        <w:ind w:firstLine="540"/>
        <w:jc w:val="both"/>
        <w:rPr>
          <w:rFonts w:ascii="Times New Roman" w:hAnsi="Times New Roman"/>
          <w:sz w:val="24"/>
        </w:rPr>
      </w:pPr>
    </w:p>
    <w:p w:rsidR="004D600F" w:rsidRDefault="004D600F">
      <w:pPr>
        <w:rPr>
          <w:rFonts w:ascii="Times New Roman" w:hAnsi="Times New Roman"/>
          <w:sz w:val="24"/>
        </w:rPr>
      </w:pPr>
      <w:r>
        <w:rPr>
          <w:rFonts w:ascii="Times New Roman" w:hAnsi="Times New Roman"/>
          <w:sz w:val="24"/>
        </w:rPr>
        <w:br w:type="page"/>
      </w:r>
    </w:p>
    <w:p w:rsidR="004D600F" w:rsidRPr="004D600F" w:rsidRDefault="004D600F" w:rsidP="004D600F">
      <w:pPr>
        <w:widowControl w:val="0"/>
        <w:autoSpaceDE w:val="0"/>
        <w:autoSpaceDN w:val="0"/>
        <w:adjustRightInd w:val="0"/>
        <w:jc w:val="center"/>
        <w:rPr>
          <w:rFonts w:ascii="Times New Roman" w:hAnsi="Times New Roman"/>
          <w:b/>
          <w:szCs w:val="28"/>
        </w:rPr>
      </w:pPr>
      <w:r w:rsidRPr="004D600F">
        <w:rPr>
          <w:rFonts w:ascii="Times New Roman" w:hAnsi="Times New Roman"/>
          <w:b/>
          <w:szCs w:val="28"/>
        </w:rPr>
        <w:lastRenderedPageBreak/>
        <w:t>ПАСПОРТ подпрограммы</w:t>
      </w:r>
    </w:p>
    <w:p w:rsidR="004D600F" w:rsidRPr="004D600F" w:rsidRDefault="004D600F" w:rsidP="004D600F">
      <w:pPr>
        <w:widowControl w:val="0"/>
        <w:autoSpaceDE w:val="0"/>
        <w:autoSpaceDN w:val="0"/>
        <w:adjustRightInd w:val="0"/>
        <w:jc w:val="center"/>
        <w:rPr>
          <w:rFonts w:ascii="Times New Roman" w:hAnsi="Times New Roman"/>
          <w:b/>
          <w:szCs w:val="28"/>
        </w:rPr>
      </w:pPr>
      <w:r w:rsidRPr="004D600F">
        <w:rPr>
          <w:rFonts w:ascii="Times New Roman" w:hAnsi="Times New Roman"/>
          <w:b/>
          <w:szCs w:val="28"/>
        </w:rPr>
        <w:t>«Допризывная подготовка граждан Российской Федерации</w:t>
      </w:r>
    </w:p>
    <w:p w:rsidR="004D600F" w:rsidRPr="004D600F" w:rsidRDefault="004D600F" w:rsidP="004D600F">
      <w:pPr>
        <w:widowControl w:val="0"/>
        <w:autoSpaceDE w:val="0"/>
        <w:autoSpaceDN w:val="0"/>
        <w:adjustRightInd w:val="0"/>
        <w:jc w:val="center"/>
        <w:rPr>
          <w:rFonts w:ascii="Times New Roman" w:hAnsi="Times New Roman"/>
          <w:b/>
          <w:szCs w:val="28"/>
        </w:rPr>
      </w:pPr>
      <w:r w:rsidRPr="004D600F">
        <w:rPr>
          <w:rFonts w:ascii="Times New Roman" w:hAnsi="Times New Roman"/>
          <w:b/>
          <w:szCs w:val="28"/>
        </w:rPr>
        <w:t>в Княжпогостском районе к военной службе»</w:t>
      </w:r>
    </w:p>
    <w:p w:rsidR="004D600F" w:rsidRPr="004D600F" w:rsidRDefault="004D600F" w:rsidP="004D600F">
      <w:pPr>
        <w:rPr>
          <w:rFonts w:ascii="Times New Roman" w:hAnsi="Times New Roman"/>
          <w:sz w:val="24"/>
        </w:rPr>
      </w:pPr>
      <w:r w:rsidRPr="004D600F">
        <w:rPr>
          <w:rFonts w:ascii="Times New Roman" w:hAnsi="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763"/>
      </w:tblGrid>
      <w:tr w:rsidR="004D600F" w:rsidRPr="004D600F" w:rsidTr="004D600F">
        <w:tblPrEx>
          <w:tblCellMar>
            <w:top w:w="0" w:type="dxa"/>
            <w:bottom w:w="0" w:type="dxa"/>
          </w:tblCellMar>
        </w:tblPrEx>
        <w:tc>
          <w:tcPr>
            <w:tcW w:w="2808" w:type="dxa"/>
          </w:tcPr>
          <w:p w:rsidR="004D600F" w:rsidRPr="004D600F" w:rsidRDefault="004D600F" w:rsidP="004D600F">
            <w:pPr>
              <w:rPr>
                <w:rFonts w:ascii="Times New Roman" w:hAnsi="Times New Roman"/>
                <w:sz w:val="24"/>
              </w:rPr>
            </w:pPr>
            <w:r w:rsidRPr="004D600F">
              <w:rPr>
                <w:rFonts w:ascii="Times New Roman" w:hAnsi="Times New Roman"/>
                <w:sz w:val="24"/>
              </w:rPr>
              <w:t>Ответственный исполнитель Подпрограммы 5</w:t>
            </w:r>
          </w:p>
        </w:tc>
        <w:tc>
          <w:tcPr>
            <w:tcW w:w="6763" w:type="dxa"/>
          </w:tcPr>
          <w:p w:rsidR="004D600F" w:rsidRPr="004D600F" w:rsidRDefault="004D600F" w:rsidP="004D600F">
            <w:pPr>
              <w:rPr>
                <w:rFonts w:ascii="Times New Roman" w:hAnsi="Times New Roman"/>
                <w:sz w:val="24"/>
              </w:rPr>
            </w:pPr>
            <w:r w:rsidRPr="004D600F">
              <w:rPr>
                <w:rFonts w:ascii="Times New Roman" w:hAnsi="Times New Roman"/>
                <w:sz w:val="24"/>
              </w:rPr>
              <w:t>Управление администрации муниципального района «Княжпогостский»</w:t>
            </w:r>
          </w:p>
        </w:tc>
      </w:tr>
      <w:tr w:rsidR="004D600F" w:rsidRPr="004D600F" w:rsidTr="004D600F">
        <w:tblPrEx>
          <w:tblCellMar>
            <w:top w:w="0" w:type="dxa"/>
            <w:bottom w:w="0" w:type="dxa"/>
          </w:tblCellMar>
        </w:tblPrEx>
        <w:tc>
          <w:tcPr>
            <w:tcW w:w="2808" w:type="dxa"/>
          </w:tcPr>
          <w:p w:rsidR="004D600F" w:rsidRPr="004D600F" w:rsidRDefault="004D600F" w:rsidP="004D600F">
            <w:pPr>
              <w:rPr>
                <w:rFonts w:ascii="Times New Roman" w:hAnsi="Times New Roman"/>
                <w:sz w:val="24"/>
              </w:rPr>
            </w:pPr>
            <w:r w:rsidRPr="004D600F">
              <w:rPr>
                <w:rFonts w:ascii="Times New Roman" w:hAnsi="Times New Roman"/>
                <w:sz w:val="24"/>
              </w:rPr>
              <w:t>Соисполнители Подпрограммы 5</w:t>
            </w:r>
          </w:p>
        </w:tc>
        <w:tc>
          <w:tcPr>
            <w:tcW w:w="6763" w:type="dxa"/>
          </w:tcPr>
          <w:p w:rsidR="004D600F" w:rsidRPr="004D600F" w:rsidRDefault="004D600F" w:rsidP="004D600F">
            <w:pPr>
              <w:rPr>
                <w:rFonts w:ascii="Times New Roman" w:hAnsi="Times New Roman"/>
                <w:sz w:val="24"/>
              </w:rPr>
            </w:pPr>
            <w:r w:rsidRPr="004D600F">
              <w:rPr>
                <w:rFonts w:ascii="Times New Roman" w:hAnsi="Times New Roman"/>
                <w:sz w:val="24"/>
              </w:rPr>
              <w:t xml:space="preserve">Отдел культуры и национальной политики администрации муниципального района «Княжпогостский»; </w:t>
            </w:r>
          </w:p>
          <w:p w:rsidR="004D600F" w:rsidRPr="004D600F" w:rsidRDefault="004D600F" w:rsidP="004D600F">
            <w:pPr>
              <w:rPr>
                <w:rFonts w:ascii="Times New Roman" w:hAnsi="Times New Roman"/>
                <w:sz w:val="24"/>
              </w:rPr>
            </w:pPr>
            <w:r w:rsidRPr="004D600F">
              <w:rPr>
                <w:rFonts w:ascii="Times New Roman" w:hAnsi="Times New Roman"/>
                <w:sz w:val="24"/>
              </w:rPr>
              <w:t>Отдел физической культуры, спорта и туризма администрации муниципального района «Княжпогостский»</w:t>
            </w:r>
          </w:p>
        </w:tc>
      </w:tr>
      <w:tr w:rsidR="004D600F" w:rsidRPr="004D600F" w:rsidTr="004D600F">
        <w:tblPrEx>
          <w:tblCellMar>
            <w:top w:w="0" w:type="dxa"/>
            <w:bottom w:w="0" w:type="dxa"/>
          </w:tblCellMar>
        </w:tblPrEx>
        <w:tc>
          <w:tcPr>
            <w:tcW w:w="2808" w:type="dxa"/>
          </w:tcPr>
          <w:p w:rsidR="004D600F" w:rsidRPr="004D600F" w:rsidRDefault="004D600F" w:rsidP="004D600F">
            <w:pPr>
              <w:rPr>
                <w:rFonts w:ascii="Times New Roman" w:hAnsi="Times New Roman"/>
                <w:sz w:val="24"/>
              </w:rPr>
            </w:pPr>
            <w:proofErr w:type="spellStart"/>
            <w:r w:rsidRPr="004D600F">
              <w:rPr>
                <w:rFonts w:ascii="Times New Roman" w:hAnsi="Times New Roman"/>
                <w:sz w:val="24"/>
              </w:rPr>
              <w:t>Программно</w:t>
            </w:r>
            <w:proofErr w:type="spellEnd"/>
            <w:r w:rsidRPr="004D600F">
              <w:rPr>
                <w:rFonts w:ascii="Times New Roman" w:hAnsi="Times New Roman"/>
                <w:sz w:val="24"/>
              </w:rPr>
              <w:t xml:space="preserve"> – целевые инструменты Подпрограммы 5</w:t>
            </w:r>
          </w:p>
        </w:tc>
        <w:tc>
          <w:tcPr>
            <w:tcW w:w="6763" w:type="dxa"/>
          </w:tcPr>
          <w:p w:rsidR="004D600F" w:rsidRPr="004D600F" w:rsidRDefault="004D600F" w:rsidP="004D600F">
            <w:pPr>
              <w:rPr>
                <w:rFonts w:ascii="Times New Roman" w:hAnsi="Times New Roman"/>
                <w:sz w:val="24"/>
              </w:rPr>
            </w:pPr>
          </w:p>
        </w:tc>
      </w:tr>
      <w:tr w:rsidR="004D600F" w:rsidRPr="004D600F" w:rsidTr="004D600F">
        <w:tblPrEx>
          <w:tblCellMar>
            <w:top w:w="0" w:type="dxa"/>
            <w:bottom w:w="0" w:type="dxa"/>
          </w:tblCellMar>
        </w:tblPrEx>
        <w:tc>
          <w:tcPr>
            <w:tcW w:w="2808" w:type="dxa"/>
          </w:tcPr>
          <w:p w:rsidR="004D600F" w:rsidRPr="004D600F" w:rsidRDefault="004D600F" w:rsidP="004D600F">
            <w:pPr>
              <w:rPr>
                <w:rFonts w:ascii="Calibri" w:hAnsi="Calibri"/>
                <w:sz w:val="24"/>
              </w:rPr>
            </w:pPr>
            <w:r w:rsidRPr="004D600F">
              <w:rPr>
                <w:rFonts w:ascii="Times New Roman" w:hAnsi="Times New Roman"/>
                <w:sz w:val="24"/>
              </w:rPr>
              <w:t>Цель</w:t>
            </w:r>
            <w:r w:rsidRPr="004D600F">
              <w:rPr>
                <w:rFonts w:ascii="Calibri" w:hAnsi="Calibri"/>
                <w:sz w:val="24"/>
              </w:rPr>
              <w:t xml:space="preserve"> </w:t>
            </w:r>
          </w:p>
          <w:p w:rsidR="004D600F" w:rsidRPr="004D600F" w:rsidRDefault="004D600F" w:rsidP="004D600F">
            <w:pPr>
              <w:rPr>
                <w:rFonts w:ascii="Times New Roman" w:hAnsi="Times New Roman"/>
                <w:sz w:val="24"/>
              </w:rPr>
            </w:pPr>
            <w:r w:rsidRPr="004D600F">
              <w:rPr>
                <w:rFonts w:ascii="Times New Roman" w:hAnsi="Times New Roman"/>
                <w:sz w:val="24"/>
              </w:rPr>
              <w:t>Подпрограммы 5</w:t>
            </w:r>
          </w:p>
        </w:tc>
        <w:tc>
          <w:tcPr>
            <w:tcW w:w="6763" w:type="dxa"/>
          </w:tcPr>
          <w:p w:rsidR="004D600F" w:rsidRPr="004D600F" w:rsidRDefault="004D600F" w:rsidP="004D600F">
            <w:pPr>
              <w:rPr>
                <w:rFonts w:ascii="Times New Roman" w:hAnsi="Times New Roman"/>
                <w:sz w:val="24"/>
              </w:rPr>
            </w:pPr>
            <w:r w:rsidRPr="004D600F">
              <w:rPr>
                <w:rFonts w:ascii="Times New Roman" w:hAnsi="Times New Roman"/>
                <w:sz w:val="24"/>
              </w:rPr>
              <w:t>Совершенствование допризывной подготовки и патриотического воспитания граждан в Княжпогостском районе</w:t>
            </w:r>
          </w:p>
        </w:tc>
      </w:tr>
      <w:tr w:rsidR="004D600F" w:rsidRPr="004D600F" w:rsidTr="004D600F">
        <w:tblPrEx>
          <w:tblCellMar>
            <w:top w:w="0" w:type="dxa"/>
            <w:bottom w:w="0" w:type="dxa"/>
          </w:tblCellMar>
        </w:tblPrEx>
        <w:tc>
          <w:tcPr>
            <w:tcW w:w="2808" w:type="dxa"/>
          </w:tcPr>
          <w:p w:rsidR="004D600F" w:rsidRPr="004D600F" w:rsidRDefault="004D600F" w:rsidP="004D600F">
            <w:pPr>
              <w:rPr>
                <w:rFonts w:ascii="Times New Roman" w:hAnsi="Times New Roman"/>
                <w:sz w:val="24"/>
              </w:rPr>
            </w:pPr>
            <w:r w:rsidRPr="004D600F">
              <w:rPr>
                <w:rFonts w:ascii="Times New Roman" w:hAnsi="Times New Roman"/>
                <w:sz w:val="24"/>
              </w:rPr>
              <w:t>Задачи Подпрограммы 5</w:t>
            </w:r>
          </w:p>
        </w:tc>
        <w:tc>
          <w:tcPr>
            <w:tcW w:w="6763" w:type="dxa"/>
          </w:tcPr>
          <w:p w:rsidR="004D600F" w:rsidRPr="004D600F" w:rsidRDefault="004D600F" w:rsidP="004D600F">
            <w:pPr>
              <w:rPr>
                <w:rFonts w:ascii="Times New Roman" w:hAnsi="Times New Roman"/>
                <w:sz w:val="24"/>
              </w:rPr>
            </w:pPr>
            <w:r w:rsidRPr="004D600F">
              <w:rPr>
                <w:rFonts w:ascii="Times New Roman" w:hAnsi="Times New Roman"/>
                <w:sz w:val="24"/>
              </w:rPr>
              <w:t>1) повышение мотивации к военной службе у молодежи допризывного и призывного возраста;</w:t>
            </w:r>
          </w:p>
          <w:p w:rsidR="004D600F" w:rsidRPr="004D600F" w:rsidRDefault="004D600F" w:rsidP="004D600F">
            <w:pPr>
              <w:rPr>
                <w:rFonts w:ascii="Times New Roman" w:hAnsi="Times New Roman"/>
                <w:sz w:val="24"/>
              </w:rPr>
            </w:pPr>
            <w:r w:rsidRPr="004D600F">
              <w:rPr>
                <w:rFonts w:ascii="Times New Roman" w:hAnsi="Times New Roman"/>
                <w:sz w:val="24"/>
              </w:rPr>
              <w:t xml:space="preserve">2) получение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                             </w:t>
            </w:r>
          </w:p>
          <w:p w:rsidR="004D600F" w:rsidRPr="004D600F" w:rsidRDefault="004D600F" w:rsidP="004D600F">
            <w:pPr>
              <w:rPr>
                <w:rFonts w:ascii="Times New Roman" w:hAnsi="Times New Roman"/>
                <w:sz w:val="24"/>
              </w:rPr>
            </w:pPr>
            <w:r w:rsidRPr="004D600F">
              <w:rPr>
                <w:rFonts w:ascii="Times New Roman" w:hAnsi="Times New Roman"/>
                <w:sz w:val="24"/>
              </w:rPr>
              <w:t>3) повышение физической подготовки и качества медицинского освидетельствования граждан Российской Федерации, подлежащих призыву на военную службу.</w:t>
            </w:r>
          </w:p>
        </w:tc>
      </w:tr>
      <w:tr w:rsidR="004D600F" w:rsidRPr="004D600F" w:rsidTr="004D600F">
        <w:tblPrEx>
          <w:tblCellMar>
            <w:top w:w="0" w:type="dxa"/>
            <w:bottom w:w="0" w:type="dxa"/>
          </w:tblCellMar>
        </w:tblPrEx>
        <w:tc>
          <w:tcPr>
            <w:tcW w:w="2808" w:type="dxa"/>
          </w:tcPr>
          <w:p w:rsidR="004D600F" w:rsidRPr="004D600F" w:rsidRDefault="004D600F" w:rsidP="004D600F">
            <w:pPr>
              <w:rPr>
                <w:rFonts w:ascii="Times New Roman" w:hAnsi="Times New Roman"/>
                <w:sz w:val="24"/>
              </w:rPr>
            </w:pPr>
            <w:r w:rsidRPr="004D600F">
              <w:rPr>
                <w:rFonts w:ascii="Times New Roman" w:hAnsi="Times New Roman"/>
                <w:sz w:val="24"/>
              </w:rPr>
              <w:t xml:space="preserve">Целевые индикаторы и показатели </w:t>
            </w:r>
          </w:p>
          <w:p w:rsidR="004D600F" w:rsidRPr="004D600F" w:rsidRDefault="004D600F" w:rsidP="004D600F">
            <w:pPr>
              <w:rPr>
                <w:rFonts w:ascii="Times New Roman" w:hAnsi="Times New Roman"/>
                <w:sz w:val="24"/>
              </w:rPr>
            </w:pPr>
            <w:r w:rsidRPr="004D600F">
              <w:rPr>
                <w:rFonts w:ascii="Times New Roman" w:hAnsi="Times New Roman"/>
                <w:sz w:val="24"/>
              </w:rPr>
              <w:t>Подпрограммы 5</w:t>
            </w:r>
          </w:p>
        </w:tc>
        <w:tc>
          <w:tcPr>
            <w:tcW w:w="6763" w:type="dxa"/>
          </w:tcPr>
          <w:p w:rsidR="004D600F" w:rsidRPr="004D600F" w:rsidRDefault="004D600F" w:rsidP="004D600F">
            <w:pPr>
              <w:widowControl w:val="0"/>
              <w:autoSpaceDE w:val="0"/>
              <w:autoSpaceDN w:val="0"/>
              <w:adjustRightInd w:val="0"/>
              <w:rPr>
                <w:rFonts w:ascii="Times New Roman" w:hAnsi="Times New Roman" w:cs="Calibri"/>
                <w:sz w:val="24"/>
              </w:rPr>
            </w:pPr>
            <w:r w:rsidRPr="004D600F">
              <w:rPr>
                <w:rFonts w:ascii="Times New Roman" w:hAnsi="Times New Roman" w:cs="Calibri"/>
                <w:sz w:val="24"/>
              </w:rPr>
              <w:t>1) количество военно-патриотических клубов, объединений, общественных организаций военно-патриотической направленности, принявших участие в районном и республиканском конкурсах.</w:t>
            </w:r>
          </w:p>
          <w:p w:rsidR="004D600F" w:rsidRPr="004D600F" w:rsidRDefault="004D600F" w:rsidP="004D600F">
            <w:pPr>
              <w:widowControl w:val="0"/>
              <w:autoSpaceDE w:val="0"/>
              <w:autoSpaceDN w:val="0"/>
              <w:adjustRightInd w:val="0"/>
              <w:rPr>
                <w:rFonts w:ascii="Times New Roman" w:hAnsi="Times New Roman" w:cs="Calibri"/>
                <w:sz w:val="24"/>
              </w:rPr>
            </w:pPr>
            <w:r w:rsidRPr="004D600F">
              <w:rPr>
                <w:rFonts w:ascii="Times New Roman" w:hAnsi="Times New Roman" w:cs="Calibri"/>
                <w:sz w:val="24"/>
              </w:rPr>
              <w:t>2) количество граждан, принявших участие в пятидневных учебно-полевых сборах в рамках для учащихся 10 классов общеобразовательных организаций в Княжпогостском районе.</w:t>
            </w:r>
          </w:p>
          <w:p w:rsidR="004D600F" w:rsidRPr="004D600F" w:rsidRDefault="004D600F" w:rsidP="004D600F">
            <w:pPr>
              <w:widowControl w:val="0"/>
              <w:autoSpaceDE w:val="0"/>
              <w:autoSpaceDN w:val="0"/>
              <w:adjustRightInd w:val="0"/>
              <w:rPr>
                <w:rFonts w:ascii="Times New Roman" w:hAnsi="Times New Roman" w:cs="Calibri"/>
                <w:sz w:val="24"/>
              </w:rPr>
            </w:pPr>
            <w:r w:rsidRPr="004D600F">
              <w:rPr>
                <w:rFonts w:ascii="Times New Roman" w:hAnsi="Times New Roman" w:cs="Calibri"/>
                <w:sz w:val="24"/>
              </w:rPr>
              <w:t>3) доля граждан, соответствующих по состоянию здоровья и уровню физического развития требованиям военной службы, от общего количества состоящих на воинском учете в Княжпогостском районе;</w:t>
            </w:r>
          </w:p>
          <w:p w:rsidR="004D600F" w:rsidRPr="004D600F" w:rsidRDefault="004D600F" w:rsidP="004D600F">
            <w:pPr>
              <w:widowControl w:val="0"/>
              <w:autoSpaceDE w:val="0"/>
              <w:autoSpaceDN w:val="0"/>
              <w:adjustRightInd w:val="0"/>
              <w:rPr>
                <w:rFonts w:ascii="Times New Roman" w:hAnsi="Times New Roman" w:cs="Calibri"/>
                <w:sz w:val="24"/>
              </w:rPr>
            </w:pPr>
            <w:r w:rsidRPr="004D600F">
              <w:rPr>
                <w:rFonts w:ascii="Times New Roman" w:hAnsi="Times New Roman" w:cs="Calibri"/>
                <w:sz w:val="24"/>
              </w:rPr>
              <w:t>4) количество граждан допризывного возраста, охваченных спортивно-массовыми мероприятиями в Княжпогостском районе.</w:t>
            </w:r>
          </w:p>
        </w:tc>
      </w:tr>
      <w:tr w:rsidR="004D600F" w:rsidRPr="004D600F" w:rsidTr="004D600F">
        <w:tblPrEx>
          <w:tblCellMar>
            <w:top w:w="0" w:type="dxa"/>
            <w:bottom w:w="0" w:type="dxa"/>
          </w:tblCellMar>
        </w:tblPrEx>
        <w:tc>
          <w:tcPr>
            <w:tcW w:w="2808" w:type="dxa"/>
          </w:tcPr>
          <w:p w:rsidR="004D600F" w:rsidRPr="004D600F" w:rsidRDefault="004D600F" w:rsidP="004D600F">
            <w:pPr>
              <w:rPr>
                <w:rFonts w:ascii="Times New Roman" w:hAnsi="Times New Roman"/>
                <w:sz w:val="24"/>
              </w:rPr>
            </w:pPr>
            <w:r w:rsidRPr="004D600F">
              <w:rPr>
                <w:rFonts w:ascii="Times New Roman" w:hAnsi="Times New Roman"/>
                <w:sz w:val="24"/>
              </w:rPr>
              <w:t>Этапы и сроки реализации Подпрограммы 5</w:t>
            </w:r>
          </w:p>
        </w:tc>
        <w:tc>
          <w:tcPr>
            <w:tcW w:w="6763" w:type="dxa"/>
          </w:tcPr>
          <w:p w:rsidR="004D600F" w:rsidRPr="004D600F" w:rsidRDefault="004D600F" w:rsidP="004D600F">
            <w:pPr>
              <w:rPr>
                <w:rFonts w:ascii="Times New Roman" w:hAnsi="Times New Roman"/>
                <w:sz w:val="24"/>
              </w:rPr>
            </w:pPr>
            <w:r w:rsidRPr="004D600F">
              <w:rPr>
                <w:rFonts w:ascii="Times New Roman" w:hAnsi="Times New Roman"/>
                <w:sz w:val="24"/>
              </w:rPr>
              <w:t>Подпрограмма 5 реализуется в 2014 – 2020 годах</w:t>
            </w:r>
          </w:p>
        </w:tc>
      </w:tr>
      <w:tr w:rsidR="004D600F" w:rsidRPr="004D600F" w:rsidTr="004D600F">
        <w:tblPrEx>
          <w:tblCellMar>
            <w:top w:w="0" w:type="dxa"/>
            <w:bottom w:w="0" w:type="dxa"/>
          </w:tblCellMar>
        </w:tblPrEx>
        <w:tc>
          <w:tcPr>
            <w:tcW w:w="2808" w:type="dxa"/>
          </w:tcPr>
          <w:p w:rsidR="004D600F" w:rsidRPr="004D600F" w:rsidRDefault="004D600F" w:rsidP="004D600F">
            <w:pPr>
              <w:rPr>
                <w:rFonts w:ascii="Times New Roman" w:hAnsi="Times New Roman"/>
                <w:sz w:val="24"/>
              </w:rPr>
            </w:pPr>
            <w:r w:rsidRPr="004D600F">
              <w:rPr>
                <w:rFonts w:ascii="Times New Roman" w:hAnsi="Times New Roman"/>
                <w:sz w:val="24"/>
              </w:rPr>
              <w:t>Источники и объёмы финансирования Подпрограммы 5</w:t>
            </w:r>
          </w:p>
        </w:tc>
        <w:tc>
          <w:tcPr>
            <w:tcW w:w="6763" w:type="dxa"/>
          </w:tcPr>
          <w:p w:rsidR="004D600F" w:rsidRPr="004D600F" w:rsidRDefault="004D600F" w:rsidP="004D600F">
            <w:pPr>
              <w:rPr>
                <w:rFonts w:ascii="Times New Roman" w:hAnsi="Times New Roman"/>
                <w:sz w:val="24"/>
              </w:rPr>
            </w:pPr>
            <w:r w:rsidRPr="004D600F">
              <w:rPr>
                <w:rFonts w:ascii="Times New Roman" w:hAnsi="Times New Roman"/>
                <w:sz w:val="24"/>
              </w:rPr>
              <w:t xml:space="preserve">В целом на реализацию Подпрограммы в 2014-2018 годах потребуется </w:t>
            </w:r>
            <w:r w:rsidRPr="004D600F">
              <w:rPr>
                <w:rFonts w:ascii="Times New Roman" w:hAnsi="Times New Roman"/>
                <w:b/>
                <w:sz w:val="24"/>
              </w:rPr>
              <w:t xml:space="preserve">267,0 </w:t>
            </w:r>
            <w:r w:rsidRPr="004D600F">
              <w:rPr>
                <w:rFonts w:ascii="Times New Roman" w:hAnsi="Times New Roman"/>
                <w:sz w:val="24"/>
              </w:rPr>
              <w:t>тыс. руб., в том числе по годам:</w:t>
            </w:r>
          </w:p>
          <w:p w:rsidR="004D600F" w:rsidRPr="004D600F" w:rsidRDefault="004D600F" w:rsidP="004D600F">
            <w:pPr>
              <w:rPr>
                <w:rFonts w:ascii="Times New Roman" w:hAnsi="Times New Roman"/>
                <w:sz w:val="24"/>
              </w:rPr>
            </w:pPr>
            <w:r w:rsidRPr="004D600F">
              <w:rPr>
                <w:rFonts w:ascii="Times New Roman" w:hAnsi="Times New Roman"/>
                <w:sz w:val="24"/>
              </w:rPr>
              <w:t xml:space="preserve">2014 г. – </w:t>
            </w:r>
            <w:r w:rsidRPr="004D600F">
              <w:rPr>
                <w:rFonts w:ascii="Times New Roman" w:hAnsi="Times New Roman"/>
                <w:b/>
                <w:sz w:val="24"/>
              </w:rPr>
              <w:t>48,6</w:t>
            </w:r>
            <w:r w:rsidRPr="004D600F">
              <w:rPr>
                <w:rFonts w:ascii="Times New Roman" w:hAnsi="Times New Roman"/>
                <w:sz w:val="24"/>
              </w:rPr>
              <w:t xml:space="preserve"> тыс. руб.</w:t>
            </w:r>
          </w:p>
          <w:p w:rsidR="004D600F" w:rsidRPr="004D600F" w:rsidRDefault="004D600F" w:rsidP="004D600F">
            <w:pPr>
              <w:rPr>
                <w:rFonts w:ascii="Times New Roman" w:hAnsi="Times New Roman"/>
                <w:sz w:val="24"/>
              </w:rPr>
            </w:pPr>
            <w:r w:rsidRPr="004D600F">
              <w:rPr>
                <w:rFonts w:ascii="Times New Roman" w:hAnsi="Times New Roman"/>
                <w:sz w:val="24"/>
              </w:rPr>
              <w:t xml:space="preserve">2015 г. – </w:t>
            </w:r>
            <w:r w:rsidRPr="004D600F">
              <w:rPr>
                <w:rFonts w:ascii="Times New Roman" w:hAnsi="Times New Roman"/>
                <w:b/>
                <w:sz w:val="24"/>
              </w:rPr>
              <w:t>45,6</w:t>
            </w:r>
            <w:r w:rsidRPr="004D600F">
              <w:rPr>
                <w:rFonts w:ascii="Times New Roman" w:hAnsi="Times New Roman"/>
                <w:sz w:val="24"/>
              </w:rPr>
              <w:t xml:space="preserve"> тыс. руб. </w:t>
            </w:r>
          </w:p>
          <w:p w:rsidR="004D600F" w:rsidRPr="004D600F" w:rsidRDefault="004D600F" w:rsidP="004D600F">
            <w:pPr>
              <w:rPr>
                <w:rFonts w:ascii="Times New Roman" w:hAnsi="Times New Roman"/>
                <w:sz w:val="24"/>
              </w:rPr>
            </w:pPr>
            <w:r w:rsidRPr="004D600F">
              <w:rPr>
                <w:rFonts w:ascii="Times New Roman" w:hAnsi="Times New Roman"/>
                <w:sz w:val="24"/>
              </w:rPr>
              <w:t xml:space="preserve">2016 г. – </w:t>
            </w:r>
            <w:r w:rsidRPr="004D600F">
              <w:rPr>
                <w:rFonts w:ascii="Times New Roman" w:hAnsi="Times New Roman"/>
                <w:b/>
                <w:sz w:val="24"/>
              </w:rPr>
              <w:t xml:space="preserve">57,6 </w:t>
            </w:r>
            <w:r w:rsidRPr="004D600F">
              <w:rPr>
                <w:rFonts w:ascii="Times New Roman" w:hAnsi="Times New Roman"/>
                <w:sz w:val="24"/>
              </w:rPr>
              <w:t>тыс. руб.</w:t>
            </w:r>
          </w:p>
          <w:p w:rsidR="004D600F" w:rsidRPr="004D600F" w:rsidRDefault="004D600F" w:rsidP="004D600F">
            <w:pPr>
              <w:rPr>
                <w:rFonts w:ascii="Times New Roman" w:hAnsi="Times New Roman"/>
                <w:sz w:val="24"/>
              </w:rPr>
            </w:pPr>
            <w:r w:rsidRPr="004D600F">
              <w:rPr>
                <w:rFonts w:ascii="Times New Roman" w:hAnsi="Times New Roman"/>
                <w:sz w:val="24"/>
              </w:rPr>
              <w:t xml:space="preserve">2017 г. – </w:t>
            </w:r>
            <w:r w:rsidRPr="004D600F">
              <w:rPr>
                <w:rFonts w:ascii="Times New Roman" w:hAnsi="Times New Roman"/>
                <w:b/>
                <w:sz w:val="24"/>
              </w:rPr>
              <w:t>57,6</w:t>
            </w:r>
            <w:r w:rsidRPr="004D600F">
              <w:rPr>
                <w:rFonts w:ascii="Times New Roman" w:hAnsi="Times New Roman"/>
                <w:sz w:val="24"/>
              </w:rPr>
              <w:t xml:space="preserve"> тыс. руб.</w:t>
            </w:r>
          </w:p>
          <w:p w:rsidR="004D600F" w:rsidRPr="004D600F" w:rsidRDefault="004D600F" w:rsidP="004D600F">
            <w:pPr>
              <w:rPr>
                <w:rFonts w:ascii="Times New Roman" w:hAnsi="Times New Roman"/>
                <w:sz w:val="24"/>
              </w:rPr>
            </w:pPr>
            <w:r w:rsidRPr="004D600F">
              <w:rPr>
                <w:rFonts w:ascii="Times New Roman" w:hAnsi="Times New Roman"/>
                <w:sz w:val="24"/>
              </w:rPr>
              <w:t xml:space="preserve">2018 г. – </w:t>
            </w:r>
            <w:r w:rsidRPr="004D600F">
              <w:rPr>
                <w:rFonts w:ascii="Times New Roman" w:hAnsi="Times New Roman"/>
                <w:b/>
                <w:sz w:val="24"/>
              </w:rPr>
              <w:t>57,6</w:t>
            </w:r>
            <w:r w:rsidRPr="004D600F">
              <w:rPr>
                <w:rFonts w:ascii="Times New Roman" w:hAnsi="Times New Roman"/>
                <w:sz w:val="24"/>
              </w:rPr>
              <w:t xml:space="preserve"> тыс. руб.</w:t>
            </w:r>
          </w:p>
        </w:tc>
      </w:tr>
      <w:tr w:rsidR="004D600F" w:rsidRPr="004D600F" w:rsidTr="004D600F">
        <w:tblPrEx>
          <w:tblCellMar>
            <w:top w:w="0" w:type="dxa"/>
            <w:bottom w:w="0" w:type="dxa"/>
          </w:tblCellMar>
        </w:tblPrEx>
        <w:tc>
          <w:tcPr>
            <w:tcW w:w="2808" w:type="dxa"/>
          </w:tcPr>
          <w:p w:rsidR="004D600F" w:rsidRPr="004D600F" w:rsidRDefault="004D600F" w:rsidP="004D600F">
            <w:pPr>
              <w:rPr>
                <w:rFonts w:ascii="Times New Roman" w:hAnsi="Times New Roman"/>
                <w:sz w:val="24"/>
              </w:rPr>
            </w:pPr>
            <w:r w:rsidRPr="004D600F">
              <w:rPr>
                <w:rFonts w:ascii="Times New Roman" w:hAnsi="Times New Roman"/>
                <w:sz w:val="24"/>
              </w:rPr>
              <w:t xml:space="preserve">Ожидаемые результаты реализации </w:t>
            </w:r>
          </w:p>
          <w:p w:rsidR="004D600F" w:rsidRPr="004D600F" w:rsidRDefault="004D600F" w:rsidP="004D600F">
            <w:pPr>
              <w:rPr>
                <w:rFonts w:ascii="Times New Roman" w:hAnsi="Times New Roman"/>
                <w:sz w:val="24"/>
              </w:rPr>
            </w:pPr>
            <w:r w:rsidRPr="004D600F">
              <w:rPr>
                <w:rFonts w:ascii="Times New Roman" w:hAnsi="Times New Roman"/>
                <w:sz w:val="24"/>
              </w:rPr>
              <w:t>Подпрограммы 5</w:t>
            </w:r>
          </w:p>
        </w:tc>
        <w:tc>
          <w:tcPr>
            <w:tcW w:w="6763" w:type="dxa"/>
          </w:tcPr>
          <w:p w:rsidR="004D600F" w:rsidRPr="004D600F" w:rsidRDefault="004D600F" w:rsidP="004D600F">
            <w:pPr>
              <w:rPr>
                <w:rFonts w:ascii="Times New Roman" w:hAnsi="Times New Roman"/>
                <w:sz w:val="24"/>
              </w:rPr>
            </w:pPr>
            <w:r w:rsidRPr="004D600F">
              <w:rPr>
                <w:rFonts w:ascii="Times New Roman" w:hAnsi="Times New Roman"/>
                <w:sz w:val="24"/>
              </w:rPr>
              <w:t>Реализация Подпрограммы 5 позволит:</w:t>
            </w:r>
          </w:p>
          <w:p w:rsidR="004D600F" w:rsidRPr="004D600F" w:rsidRDefault="004D600F" w:rsidP="004D600F">
            <w:pPr>
              <w:rPr>
                <w:rFonts w:ascii="Times New Roman" w:hAnsi="Times New Roman"/>
                <w:sz w:val="24"/>
              </w:rPr>
            </w:pPr>
            <w:r w:rsidRPr="004D600F">
              <w:rPr>
                <w:rFonts w:ascii="Times New Roman" w:hAnsi="Times New Roman"/>
                <w:sz w:val="24"/>
              </w:rPr>
              <w:t>1) увеличить долю граждан Российской Федерации, соответствующих по состоянию здоровья и уровню физического развития требованиям военной службы, от общего количества состоящих на воинском учете;</w:t>
            </w:r>
          </w:p>
          <w:p w:rsidR="004D600F" w:rsidRPr="004D600F" w:rsidRDefault="004D600F" w:rsidP="004D600F">
            <w:pPr>
              <w:rPr>
                <w:rFonts w:ascii="Times New Roman" w:hAnsi="Times New Roman"/>
                <w:sz w:val="24"/>
              </w:rPr>
            </w:pPr>
            <w:r w:rsidRPr="004D600F">
              <w:rPr>
                <w:rFonts w:ascii="Times New Roman" w:hAnsi="Times New Roman"/>
                <w:sz w:val="24"/>
              </w:rPr>
              <w:t xml:space="preserve">2) увеличить показатель годности к военной службе граждан </w:t>
            </w:r>
            <w:r w:rsidRPr="004D600F">
              <w:rPr>
                <w:rFonts w:ascii="Times New Roman" w:hAnsi="Times New Roman"/>
                <w:sz w:val="24"/>
              </w:rPr>
              <w:lastRenderedPageBreak/>
              <w:t>Российской Федерации, прибывших на призывную комиссию;</w:t>
            </w:r>
          </w:p>
          <w:p w:rsidR="004D600F" w:rsidRPr="004D600F" w:rsidRDefault="004D600F" w:rsidP="004D600F">
            <w:pPr>
              <w:rPr>
                <w:rFonts w:ascii="Times New Roman" w:hAnsi="Times New Roman"/>
                <w:sz w:val="24"/>
              </w:rPr>
            </w:pPr>
            <w:r w:rsidRPr="004D600F">
              <w:rPr>
                <w:rFonts w:ascii="Times New Roman" w:hAnsi="Times New Roman"/>
                <w:sz w:val="24"/>
              </w:rPr>
              <w:t>3) увеличить число граждан Российской Федерации допризывного возраста, охваченных спортивно-массовыми мероприятиями;</w:t>
            </w:r>
          </w:p>
          <w:p w:rsidR="004D600F" w:rsidRPr="004D600F" w:rsidRDefault="004D600F" w:rsidP="004D600F">
            <w:pPr>
              <w:rPr>
                <w:rFonts w:ascii="Times New Roman" w:hAnsi="Times New Roman"/>
                <w:sz w:val="24"/>
              </w:rPr>
            </w:pPr>
            <w:r w:rsidRPr="004D600F">
              <w:rPr>
                <w:rFonts w:ascii="Times New Roman" w:hAnsi="Times New Roman"/>
                <w:sz w:val="24"/>
              </w:rPr>
              <w:t>4) увеличить число граждан Российской Федерации допризывного и призывного возраста, принявших участие в спортивно-патриотических мероприятиях, военно-спортивных играх;</w:t>
            </w:r>
          </w:p>
          <w:p w:rsidR="004D600F" w:rsidRPr="004D600F" w:rsidRDefault="004D600F" w:rsidP="004D600F">
            <w:pPr>
              <w:rPr>
                <w:rFonts w:ascii="Times New Roman" w:hAnsi="Times New Roman"/>
                <w:sz w:val="24"/>
              </w:rPr>
            </w:pPr>
            <w:r w:rsidRPr="004D600F">
              <w:rPr>
                <w:rFonts w:ascii="Times New Roman" w:hAnsi="Times New Roman"/>
                <w:sz w:val="24"/>
              </w:rPr>
              <w:t>5) укрепить материально-техническую базу общеобразовательных организаций учебно-наглядными пособиями, оборудованием по обучению основам военной службы кабинетов «Основы безопасности и жизнедеятельности».</w:t>
            </w:r>
          </w:p>
        </w:tc>
      </w:tr>
    </w:tbl>
    <w:p w:rsidR="004D600F" w:rsidRPr="004D600F" w:rsidRDefault="004D600F" w:rsidP="004D600F">
      <w:pPr>
        <w:rPr>
          <w:rFonts w:ascii="Times New Roman" w:hAnsi="Times New Roman"/>
          <w:sz w:val="24"/>
        </w:rPr>
      </w:pPr>
    </w:p>
    <w:p w:rsidR="004D600F" w:rsidRPr="004D600F" w:rsidRDefault="004D600F" w:rsidP="004D600F">
      <w:pPr>
        <w:rPr>
          <w:rFonts w:ascii="Times New Roman" w:hAnsi="Times New Roman"/>
          <w:sz w:val="24"/>
        </w:rPr>
      </w:pPr>
    </w:p>
    <w:p w:rsidR="004D600F" w:rsidRPr="004D600F" w:rsidRDefault="004D600F" w:rsidP="004D600F">
      <w:pPr>
        <w:widowControl w:val="0"/>
        <w:autoSpaceDE w:val="0"/>
        <w:autoSpaceDN w:val="0"/>
        <w:adjustRightInd w:val="0"/>
        <w:jc w:val="center"/>
        <w:outlineLvl w:val="2"/>
        <w:rPr>
          <w:rFonts w:ascii="Times New Roman" w:hAnsi="Times New Roman"/>
          <w:b/>
          <w:i/>
          <w:sz w:val="24"/>
        </w:rPr>
      </w:pPr>
      <w:r w:rsidRPr="004D600F">
        <w:rPr>
          <w:rFonts w:ascii="Times New Roman" w:hAnsi="Times New Roman"/>
          <w:b/>
          <w:i/>
          <w:sz w:val="24"/>
        </w:rPr>
        <w:t>1. Характеристика сферы реализации Подпрограммы 5, описание основных проблем в указанной сфере и прогноз ее развития</w:t>
      </w:r>
    </w:p>
    <w:p w:rsidR="004D600F" w:rsidRPr="004D600F" w:rsidRDefault="004D600F" w:rsidP="004D600F">
      <w:pPr>
        <w:widowControl w:val="0"/>
        <w:autoSpaceDE w:val="0"/>
        <w:autoSpaceDN w:val="0"/>
        <w:adjustRightInd w:val="0"/>
        <w:jc w:val="both"/>
        <w:rPr>
          <w:rFonts w:ascii="Times New Roman" w:hAnsi="Times New Roman" w:cs="Calibri"/>
          <w:sz w:val="24"/>
        </w:rPr>
      </w:pPr>
      <w:r w:rsidRPr="004D600F">
        <w:rPr>
          <w:rFonts w:ascii="Times New Roman" w:hAnsi="Times New Roman" w:cs="Calibri"/>
          <w:sz w:val="24"/>
        </w:rPr>
        <w:t xml:space="preserve">            </w:t>
      </w:r>
    </w:p>
    <w:p w:rsidR="004D600F" w:rsidRPr="004D600F" w:rsidRDefault="004D600F" w:rsidP="004D600F">
      <w:pPr>
        <w:widowControl w:val="0"/>
        <w:autoSpaceDE w:val="0"/>
        <w:autoSpaceDN w:val="0"/>
        <w:adjustRightInd w:val="0"/>
        <w:jc w:val="both"/>
        <w:rPr>
          <w:rFonts w:ascii="Times New Roman" w:hAnsi="Times New Roman" w:cs="Calibri"/>
          <w:sz w:val="24"/>
        </w:rPr>
      </w:pPr>
      <w:r w:rsidRPr="004D600F">
        <w:rPr>
          <w:rFonts w:ascii="Times New Roman" w:hAnsi="Times New Roman" w:cs="Calibri"/>
          <w:sz w:val="24"/>
        </w:rPr>
        <w:t xml:space="preserve">          Подпрограмма 5 устанавливает меры, направленные на содействие в допризывной подготовке граждан Российской Федерации в Княжпогостском районе к военной службе.</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В Княжпогостском районе подготовка граждан Российской Федерации (далее - граждане) по основам военной службы проводится в образовательных организациях, реализующих программы среднего (полного) общего образования, начального профессионального и среднего профессионального образования в процессе преподавания курса «Основы безопасности и жизнедеятельности».</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Вне школы деятельность по подготовке граждан в Княжпогостском районе к военной службе, патриотическому и военно-патриотическому воспитанию проводят организации дополнительного образования, военно-патриотические клубы, общественные организации, в частности местное отделение ДОСААФ России Княжпогостского района Республики Коми.</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В Княжпогостском районе действуют 7 клубов и объединений патриотической направленности, где во внеурочное время занято более 100 воспитанников. В течение учебного года воспитанники получают военно-спортивную и физическую подготовку по отдельным программам, изучают основы воинской службы, организуют военно-патриотическую работу, оказывают шефскую помощь ветеранам, принимают участие в спортивно-патриотических играх и мероприятиях, проводят поисково-исследовательскую и краеведческую работу, изучают музейное дело.</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 xml:space="preserve"> </w:t>
      </w:r>
      <w:proofErr w:type="gramStart"/>
      <w:r w:rsidRPr="004D600F">
        <w:rPr>
          <w:rFonts w:ascii="Times New Roman" w:hAnsi="Times New Roman" w:cs="Calibri"/>
          <w:sz w:val="24"/>
        </w:rPr>
        <w:t>Тем не менее, качественная характеристика молодого поколения, поступающего в ряды Вооруженных Сил Российской Федерации, по многим параметрам не соответствует предъявляемым требованиям, что проявляется в снижении образовательного уровня призывной молодежи по основам военной службы, в негативном отношении со стороны молодых людей к военной службе, в падении показателей состояния здоровья и физической подготовленности молодежи призывного возраста.</w:t>
      </w:r>
      <w:proofErr w:type="gramEnd"/>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В образовательных организациях района функционируют 5 кабинетов основ безопасности и жизнедеятельности. Оснащенность данных кабинетов учебно-наглядными пособиями в 2013 году составила 75,8 процента, в 2009 году - 70,7 процента. Только 2  образовательные организации имеют тир или оборудованное место для стрельбы из пневматической винтовки. 22,2 % преподавателей ОБЖ являются офицерами запаса и гражданами, прошедшими военную службу на должностях солдат, сержантов, прапорщиков.</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В 2014 году из Княжпогостского района призвано в ряды Вооруженных Сил Российской Федерации 60 человек, в 2012 году – 62 человека, в 2010 году – 127 человек.</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По результатам медицинского освидетельствования в период призыва граждан в Княжпогостском районе процент признанных годными к военной службе от общего количества молодежи, прошедшей медицинское</w:t>
      </w:r>
      <w:r w:rsidRPr="004D600F">
        <w:rPr>
          <w:rFonts w:ascii="Times New Roman" w:hAnsi="Times New Roman" w:cs="Calibri"/>
          <w:szCs w:val="28"/>
        </w:rPr>
        <w:t xml:space="preserve"> </w:t>
      </w:r>
      <w:r w:rsidRPr="004D600F">
        <w:rPr>
          <w:rFonts w:ascii="Times New Roman" w:hAnsi="Times New Roman" w:cs="Calibri"/>
          <w:sz w:val="24"/>
        </w:rPr>
        <w:t>освидетельствование, падает.</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 xml:space="preserve">За последние годы произошло снижение объемов подготовки граждан, подлежащих призыву на военную службу по военно-прикладным видам спорта в образовательных </w:t>
      </w:r>
      <w:r w:rsidRPr="004D600F">
        <w:rPr>
          <w:rFonts w:ascii="Times New Roman" w:hAnsi="Times New Roman" w:cs="Calibri"/>
          <w:sz w:val="24"/>
        </w:rPr>
        <w:lastRenderedPageBreak/>
        <w:t>учреждениях, в местном отделении ДОСААФ России Княжпогостского района Республики Коми. Менее 5 % молодых людей, подлежащих в 2014 году первоначальной постановке на воинский учет, имели спортивные разряды.</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Перечисленные факторы свидетельствуют о недостаточной эффективности существующей системы подготовки граждан в Княжпогостском районе к военной службе.</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В настоящее время требуется скорейшая адаптация призывников к условиям военной службы, важнейшим фактором которой должна стать допризывная подготовка граждан в Княжпогостском районе к военной службе.</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Применение программно-целевого метода позволит реализовать комплекс взаимоувязанных по ресурсам, исполнителям и срокам мероприятий, направленных на совершенствование военно-патриотического воспитания и подготовки граждан в Княжпогостском районе к военной службе в рамках Подпрограммы 5.</w:t>
      </w:r>
    </w:p>
    <w:p w:rsidR="004D600F" w:rsidRPr="004D600F" w:rsidRDefault="004D600F" w:rsidP="004D600F">
      <w:pPr>
        <w:widowControl w:val="0"/>
        <w:autoSpaceDE w:val="0"/>
        <w:autoSpaceDN w:val="0"/>
        <w:adjustRightInd w:val="0"/>
        <w:rPr>
          <w:rFonts w:ascii="Times New Roman" w:hAnsi="Times New Roman" w:cs="Calibri"/>
          <w:sz w:val="24"/>
        </w:rPr>
      </w:pPr>
    </w:p>
    <w:p w:rsidR="004D600F" w:rsidRPr="004D600F" w:rsidRDefault="004D600F" w:rsidP="004D600F">
      <w:pPr>
        <w:widowControl w:val="0"/>
        <w:autoSpaceDE w:val="0"/>
        <w:autoSpaceDN w:val="0"/>
        <w:adjustRightInd w:val="0"/>
        <w:jc w:val="center"/>
        <w:outlineLvl w:val="2"/>
        <w:rPr>
          <w:rFonts w:ascii="Times New Roman" w:hAnsi="Times New Roman" w:cs="Calibri"/>
          <w:b/>
          <w:i/>
          <w:sz w:val="24"/>
        </w:rPr>
      </w:pPr>
      <w:bookmarkStart w:id="20" w:name="Par2515"/>
      <w:bookmarkEnd w:id="20"/>
      <w:r w:rsidRPr="004D600F">
        <w:rPr>
          <w:rFonts w:ascii="Times New Roman" w:hAnsi="Times New Roman" w:cs="Calibri"/>
          <w:b/>
          <w:i/>
          <w:sz w:val="24"/>
        </w:rPr>
        <w:t>2. Приоритеты реализуемой в Княжпогостском районе государственной политики в сфере реализации Подпрограммы 5, цели, задачи и показатели (индикаторы) достижения целей и решения задач, описание основных ожидаемых конечных результатов Подпрограммы 5, сроков и контрольных этапов реализации Подпрограммы 5</w:t>
      </w:r>
    </w:p>
    <w:p w:rsidR="004D600F" w:rsidRPr="004D600F" w:rsidRDefault="004D600F" w:rsidP="004D600F">
      <w:pPr>
        <w:widowControl w:val="0"/>
        <w:autoSpaceDE w:val="0"/>
        <w:autoSpaceDN w:val="0"/>
        <w:adjustRightInd w:val="0"/>
        <w:rPr>
          <w:rFonts w:ascii="Times New Roman" w:hAnsi="Times New Roman" w:cs="Calibri"/>
        </w:rPr>
      </w:pPr>
    </w:p>
    <w:p w:rsidR="004D600F" w:rsidRPr="004D600F" w:rsidRDefault="004D600F" w:rsidP="004D600F">
      <w:pPr>
        <w:widowControl w:val="0"/>
        <w:autoSpaceDE w:val="0"/>
        <w:autoSpaceDN w:val="0"/>
        <w:adjustRightInd w:val="0"/>
        <w:ind w:firstLine="567"/>
        <w:jc w:val="both"/>
        <w:rPr>
          <w:rFonts w:ascii="Times New Roman" w:hAnsi="Times New Roman" w:cs="Calibri"/>
          <w:sz w:val="24"/>
        </w:rPr>
      </w:pPr>
      <w:r w:rsidRPr="004D600F">
        <w:rPr>
          <w:rFonts w:ascii="Times New Roman" w:hAnsi="Times New Roman" w:cs="Calibri"/>
          <w:sz w:val="24"/>
        </w:rPr>
        <w:t>1. Основным приоритетом государственной политики Княжпогостского района  в сфере реализации Подпрограммы 5 является повышение роли молодого поколения в экономическом и социальном развитии района.</w:t>
      </w:r>
    </w:p>
    <w:p w:rsidR="004D600F" w:rsidRPr="004D600F" w:rsidRDefault="004D600F" w:rsidP="004D600F">
      <w:pPr>
        <w:widowControl w:val="0"/>
        <w:autoSpaceDE w:val="0"/>
        <w:autoSpaceDN w:val="0"/>
        <w:adjustRightInd w:val="0"/>
        <w:ind w:firstLine="567"/>
        <w:jc w:val="both"/>
        <w:rPr>
          <w:rFonts w:ascii="Times New Roman" w:hAnsi="Times New Roman" w:cs="Calibri"/>
          <w:sz w:val="24"/>
        </w:rPr>
      </w:pPr>
      <w:r w:rsidRPr="004D600F">
        <w:rPr>
          <w:rFonts w:ascii="Times New Roman" w:hAnsi="Times New Roman" w:cs="Calibri"/>
          <w:sz w:val="24"/>
        </w:rPr>
        <w:t>2. В соответствии с приоритетом определена цель Подпрограммы 5 - совершенствование допризывной подготовки и патриотического воспитания граждан Российской Федерации в Княжпогостском районе.</w:t>
      </w:r>
    </w:p>
    <w:p w:rsidR="004D600F" w:rsidRPr="004D600F" w:rsidRDefault="004D600F" w:rsidP="004D600F">
      <w:pPr>
        <w:widowControl w:val="0"/>
        <w:autoSpaceDE w:val="0"/>
        <w:autoSpaceDN w:val="0"/>
        <w:adjustRightInd w:val="0"/>
        <w:ind w:firstLine="567"/>
        <w:jc w:val="both"/>
        <w:rPr>
          <w:rFonts w:ascii="Times New Roman" w:hAnsi="Times New Roman" w:cs="Calibri"/>
          <w:sz w:val="24"/>
        </w:rPr>
      </w:pPr>
      <w:r w:rsidRPr="004D600F">
        <w:rPr>
          <w:rFonts w:ascii="Times New Roman" w:hAnsi="Times New Roman" w:cs="Calibri"/>
          <w:sz w:val="24"/>
        </w:rPr>
        <w:t>3. Задачи Подпрограммы 5:</w:t>
      </w:r>
    </w:p>
    <w:p w:rsidR="004D600F" w:rsidRPr="004D600F" w:rsidRDefault="004D600F" w:rsidP="004D600F">
      <w:pPr>
        <w:ind w:firstLine="567"/>
        <w:jc w:val="both"/>
        <w:rPr>
          <w:rFonts w:ascii="Times New Roman" w:hAnsi="Times New Roman"/>
          <w:sz w:val="24"/>
        </w:rPr>
      </w:pPr>
      <w:r w:rsidRPr="004D600F">
        <w:rPr>
          <w:rFonts w:ascii="Times New Roman" w:hAnsi="Times New Roman"/>
          <w:sz w:val="24"/>
        </w:rPr>
        <w:t>1) повышение мотивации к военной службе у молодежи допризывного и призывного возраста;</w:t>
      </w:r>
    </w:p>
    <w:p w:rsidR="004D600F" w:rsidRPr="004D600F" w:rsidRDefault="004D600F" w:rsidP="004D600F">
      <w:pPr>
        <w:ind w:firstLine="567"/>
        <w:jc w:val="both"/>
        <w:rPr>
          <w:rFonts w:ascii="Times New Roman" w:hAnsi="Times New Roman"/>
          <w:sz w:val="24"/>
        </w:rPr>
      </w:pPr>
      <w:r w:rsidRPr="004D600F">
        <w:rPr>
          <w:rFonts w:ascii="Times New Roman" w:hAnsi="Times New Roman"/>
          <w:sz w:val="24"/>
        </w:rPr>
        <w:t xml:space="preserve">2) получение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                             </w:t>
      </w:r>
    </w:p>
    <w:p w:rsidR="004D600F" w:rsidRPr="004D600F" w:rsidRDefault="004D600F" w:rsidP="004D600F">
      <w:pPr>
        <w:ind w:firstLine="567"/>
        <w:jc w:val="both"/>
        <w:rPr>
          <w:rFonts w:ascii="Times New Roman" w:hAnsi="Times New Roman"/>
          <w:sz w:val="24"/>
        </w:rPr>
      </w:pPr>
      <w:r w:rsidRPr="004D600F">
        <w:rPr>
          <w:rFonts w:ascii="Times New Roman" w:hAnsi="Times New Roman"/>
          <w:sz w:val="24"/>
        </w:rPr>
        <w:t>3) повышение физической подготовки и качества медицинского освидетельствования граждан Российской Федерации, подлежащих призыву на военную службу.</w:t>
      </w:r>
    </w:p>
    <w:p w:rsidR="004D600F" w:rsidRPr="004D600F" w:rsidRDefault="004D600F" w:rsidP="004D600F">
      <w:pPr>
        <w:widowControl w:val="0"/>
        <w:autoSpaceDE w:val="0"/>
        <w:autoSpaceDN w:val="0"/>
        <w:adjustRightInd w:val="0"/>
        <w:ind w:firstLine="567"/>
        <w:jc w:val="both"/>
        <w:rPr>
          <w:rFonts w:ascii="Times New Roman" w:hAnsi="Times New Roman" w:cs="Calibri"/>
          <w:sz w:val="24"/>
        </w:rPr>
      </w:pPr>
      <w:r w:rsidRPr="004D600F">
        <w:rPr>
          <w:rFonts w:ascii="Times New Roman" w:hAnsi="Times New Roman" w:cs="Calibri"/>
          <w:sz w:val="24"/>
        </w:rPr>
        <w:t>4. Перечень показателей (целевых индикаторов) Подпрограммы 5:</w:t>
      </w:r>
    </w:p>
    <w:p w:rsidR="004D600F" w:rsidRPr="004D600F" w:rsidRDefault="004D600F" w:rsidP="004D600F">
      <w:pPr>
        <w:widowControl w:val="0"/>
        <w:autoSpaceDE w:val="0"/>
        <w:autoSpaceDN w:val="0"/>
        <w:adjustRightInd w:val="0"/>
        <w:jc w:val="both"/>
        <w:rPr>
          <w:rFonts w:ascii="Times New Roman" w:hAnsi="Times New Roman" w:cs="Calibri"/>
          <w:sz w:val="24"/>
        </w:rPr>
      </w:pPr>
      <w:r w:rsidRPr="004D600F">
        <w:rPr>
          <w:rFonts w:ascii="Times New Roman" w:hAnsi="Times New Roman" w:cs="Calibri"/>
        </w:rPr>
        <w:t xml:space="preserve">       </w:t>
      </w:r>
      <w:r w:rsidRPr="004D600F">
        <w:rPr>
          <w:rFonts w:ascii="Times New Roman" w:hAnsi="Times New Roman" w:cs="Calibri"/>
          <w:sz w:val="24"/>
        </w:rPr>
        <w:t>1) по задаче «</w:t>
      </w:r>
      <w:r w:rsidRPr="004D600F">
        <w:rPr>
          <w:rFonts w:ascii="Times New Roman" w:hAnsi="Times New Roman"/>
          <w:sz w:val="24"/>
        </w:rPr>
        <w:t>Повышение мотивации к военной службе у молодежи допризывного и призывного возраста</w:t>
      </w:r>
      <w:r w:rsidRPr="004D600F">
        <w:rPr>
          <w:rFonts w:ascii="Times New Roman" w:hAnsi="Times New Roman" w:cs="Calibri"/>
          <w:sz w:val="24"/>
        </w:rPr>
        <w:t>»:</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а) количество военно-патриотических клубов, объединений, общественных организаций военно-патриотической направленности, принявших участие в районном и республиканском конкурсах.</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2) по задаче «</w:t>
      </w:r>
      <w:r w:rsidRPr="004D600F">
        <w:rPr>
          <w:rFonts w:ascii="Times New Roman" w:hAnsi="Times New Roman"/>
          <w:sz w:val="24"/>
        </w:rPr>
        <w:t>Получение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w:t>
      </w:r>
      <w:r w:rsidRPr="004D600F">
        <w:rPr>
          <w:rFonts w:ascii="Times New Roman" w:hAnsi="Times New Roman" w:cs="Calibri"/>
          <w:sz w:val="24"/>
        </w:rPr>
        <w:t>:</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а) количество граждан, принявших участие в пятидневных учебно-полевых сборах в рамках для учащихся 10 классов общеобразовательных организаций в Княжпогостском районе.</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3) по задаче «</w:t>
      </w:r>
      <w:r w:rsidRPr="004D600F">
        <w:rPr>
          <w:rFonts w:ascii="Times New Roman" w:hAnsi="Times New Roman"/>
          <w:sz w:val="24"/>
        </w:rPr>
        <w:t>Повышение физической подготовки и качества медицинского освидетельствования граждан Российской Федерации, подлежащих призыву на военную службу</w:t>
      </w:r>
      <w:r w:rsidRPr="004D600F">
        <w:rPr>
          <w:rFonts w:ascii="Times New Roman" w:hAnsi="Times New Roman" w:cs="Calibri"/>
          <w:sz w:val="24"/>
        </w:rPr>
        <w:t>»:</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а) доля граждан, соответствующих по состоянию здоровья и уровню физического развития требованиям военной службы, от общего количества состоящих на воинском учете в Княжпогостском районе;</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б) количество граждан допризывного возраста, охваченных спортивно-массовыми мероприятиями в Княжпогостском районе.</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5. Перечень и сведения о плановых значениях показателей (целевых индикаторов) Подпрограммы 5 (с расшифровкой плановых значений по годам ее реализации) представлены в приложении 4 к Программе</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lastRenderedPageBreak/>
        <w:t>Подпрограмма 5 реализуется в 2014 - 2020 годах.</w:t>
      </w:r>
    </w:p>
    <w:p w:rsidR="004D600F" w:rsidRPr="004D600F" w:rsidRDefault="004D600F" w:rsidP="004D600F">
      <w:pPr>
        <w:widowControl w:val="0"/>
        <w:autoSpaceDE w:val="0"/>
        <w:autoSpaceDN w:val="0"/>
        <w:adjustRightInd w:val="0"/>
        <w:rPr>
          <w:rFonts w:ascii="Times New Roman" w:hAnsi="Times New Roman" w:cs="Calibri"/>
          <w:sz w:val="24"/>
        </w:rPr>
      </w:pPr>
    </w:p>
    <w:p w:rsidR="004D600F" w:rsidRPr="004D600F" w:rsidRDefault="004D600F" w:rsidP="004D600F">
      <w:pPr>
        <w:widowControl w:val="0"/>
        <w:autoSpaceDE w:val="0"/>
        <w:autoSpaceDN w:val="0"/>
        <w:adjustRightInd w:val="0"/>
        <w:ind w:firstLine="540"/>
        <w:jc w:val="center"/>
        <w:outlineLvl w:val="2"/>
        <w:rPr>
          <w:rFonts w:ascii="Times New Roman" w:hAnsi="Times New Roman" w:cs="Calibri"/>
          <w:b/>
          <w:i/>
          <w:sz w:val="24"/>
        </w:rPr>
      </w:pPr>
      <w:bookmarkStart w:id="21" w:name="Par2534"/>
      <w:bookmarkEnd w:id="21"/>
      <w:r w:rsidRPr="004D600F">
        <w:rPr>
          <w:rFonts w:ascii="Times New Roman" w:hAnsi="Times New Roman" w:cs="Calibri"/>
          <w:b/>
          <w:i/>
          <w:sz w:val="24"/>
        </w:rPr>
        <w:t>3. Характеристика основных мероприятий Подпрограммы 5</w:t>
      </w:r>
    </w:p>
    <w:p w:rsidR="004D600F" w:rsidRPr="004D600F" w:rsidRDefault="004D600F" w:rsidP="004D600F">
      <w:pPr>
        <w:widowControl w:val="0"/>
        <w:autoSpaceDE w:val="0"/>
        <w:autoSpaceDN w:val="0"/>
        <w:adjustRightInd w:val="0"/>
        <w:rPr>
          <w:rFonts w:ascii="Times New Roman" w:hAnsi="Times New Roman" w:cs="Calibri"/>
          <w:sz w:val="24"/>
        </w:rPr>
      </w:pP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 xml:space="preserve">1. </w:t>
      </w:r>
      <w:hyperlink w:anchor="Par2739" w:history="1">
        <w:r w:rsidRPr="004D600F">
          <w:rPr>
            <w:rFonts w:ascii="Times New Roman" w:hAnsi="Times New Roman" w:cs="Calibri"/>
            <w:sz w:val="24"/>
          </w:rPr>
          <w:t>Перечень</w:t>
        </w:r>
      </w:hyperlink>
      <w:r w:rsidRPr="004D600F">
        <w:rPr>
          <w:rFonts w:ascii="Times New Roman" w:hAnsi="Times New Roman" w:cs="Calibri"/>
          <w:sz w:val="24"/>
        </w:rPr>
        <w:t xml:space="preserve"> основных мероприятий Подпрограммы 5 с указанием сроков их реализации, объемов финансирования  и ожидаемых результатов изложен в приложении 1 к Программе.</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Перечень основных мероприятий сформирован таким образом, чтобы обеспечить решение конкретных задач Подпрограммы 5.</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2. Решению задачи «</w:t>
      </w:r>
      <w:r w:rsidRPr="004D600F">
        <w:rPr>
          <w:rFonts w:ascii="Times New Roman" w:hAnsi="Times New Roman"/>
          <w:sz w:val="24"/>
        </w:rPr>
        <w:t>Повышение мотивации к военной службе у молодежи допризывного и призывного возраста</w:t>
      </w:r>
      <w:r w:rsidRPr="004D600F">
        <w:rPr>
          <w:rFonts w:ascii="Times New Roman" w:hAnsi="Times New Roman" w:cs="Calibri"/>
          <w:sz w:val="24"/>
        </w:rPr>
        <w:t>» способствуют следующие основные мероприятия:</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5.1) Информационное обеспечение специалистов и молодежи по вопросам допризывной подготовки.</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5.2) Военно-патриотическое воспитание молодежи допризывного возраста.</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3. Решению задачи «Получение гражданами Российской Федерации начальных знаний в области обороны и подготовка по основам военной службы в образовательных учреждениях Республики Коми» способствуют следующие основные мероприятия:</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5.1) Развитие кадровых ресурсов, осуществляющих подготовку граждан по основам военной службы в образовательных организациях.</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5.4) Организация обучения граждан в образовательных организациях начальным знаниям в области обороны и основам военной службы, учебно-полевых сборов.</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5.5) Укрепление материально-технической базы образовательных организаций в Республике Коми, осуществляющих допризывную подготовку молодежи.</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4. Решению задачи «Повышение физической подготовки и качества медицинского освидетельствования граждан Российской Федерации, подлежащих призыву на военную службу» способствуют следующие основные мероприятия:</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5.6) Проведение спортивно-массовых мероприятий для молодежи допризывного возраста.</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5.7) Медицинское обеспечение подготовки граждан Княжпогостского района к военной службе.</w:t>
      </w:r>
    </w:p>
    <w:p w:rsidR="004D600F" w:rsidRPr="004D600F" w:rsidRDefault="004D600F" w:rsidP="004D600F">
      <w:pPr>
        <w:widowControl w:val="0"/>
        <w:autoSpaceDE w:val="0"/>
        <w:autoSpaceDN w:val="0"/>
        <w:adjustRightInd w:val="0"/>
        <w:rPr>
          <w:rFonts w:ascii="Times New Roman" w:hAnsi="Times New Roman" w:cs="Calibri"/>
          <w:sz w:val="24"/>
        </w:rPr>
      </w:pPr>
    </w:p>
    <w:p w:rsidR="004D600F" w:rsidRPr="004D600F" w:rsidRDefault="004D600F" w:rsidP="004D600F">
      <w:pPr>
        <w:widowControl w:val="0"/>
        <w:autoSpaceDE w:val="0"/>
        <w:autoSpaceDN w:val="0"/>
        <w:adjustRightInd w:val="0"/>
        <w:ind w:firstLine="540"/>
        <w:jc w:val="center"/>
        <w:outlineLvl w:val="2"/>
        <w:rPr>
          <w:rFonts w:ascii="Times New Roman" w:hAnsi="Times New Roman" w:cs="Calibri"/>
          <w:b/>
          <w:i/>
          <w:sz w:val="24"/>
        </w:rPr>
      </w:pPr>
      <w:bookmarkStart w:id="22" w:name="Par2549"/>
      <w:bookmarkEnd w:id="22"/>
      <w:r w:rsidRPr="004D600F">
        <w:rPr>
          <w:rFonts w:ascii="Times New Roman" w:hAnsi="Times New Roman" w:cs="Calibri"/>
          <w:b/>
          <w:i/>
          <w:sz w:val="24"/>
        </w:rPr>
        <w:t>4. Характеристика мер государственного регулирования</w:t>
      </w:r>
    </w:p>
    <w:p w:rsidR="004D600F" w:rsidRPr="004D600F" w:rsidRDefault="004D600F" w:rsidP="004D600F">
      <w:pPr>
        <w:widowControl w:val="0"/>
        <w:autoSpaceDE w:val="0"/>
        <w:autoSpaceDN w:val="0"/>
        <w:adjustRightInd w:val="0"/>
        <w:rPr>
          <w:rFonts w:ascii="Times New Roman" w:hAnsi="Times New Roman" w:cs="Calibri"/>
          <w:sz w:val="24"/>
        </w:rPr>
      </w:pP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 xml:space="preserve">Правовое регулирование в сфере реализации Подпрограммы 5 осуществляется в соответствии </w:t>
      </w:r>
      <w:proofErr w:type="gramStart"/>
      <w:r w:rsidRPr="004D600F">
        <w:rPr>
          <w:rFonts w:ascii="Times New Roman" w:hAnsi="Times New Roman" w:cs="Calibri"/>
          <w:sz w:val="24"/>
        </w:rPr>
        <w:t>с</w:t>
      </w:r>
      <w:proofErr w:type="gramEnd"/>
      <w:r w:rsidRPr="004D600F">
        <w:rPr>
          <w:rFonts w:ascii="Times New Roman" w:hAnsi="Times New Roman" w:cs="Calibri"/>
          <w:sz w:val="24"/>
        </w:rPr>
        <w:t>:</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 xml:space="preserve">1) Федеральным </w:t>
      </w:r>
      <w:hyperlink r:id="rId59" w:history="1">
        <w:r w:rsidRPr="004D600F">
          <w:rPr>
            <w:rFonts w:ascii="Times New Roman" w:hAnsi="Times New Roman" w:cs="Calibri"/>
            <w:sz w:val="24"/>
          </w:rPr>
          <w:t>законом</w:t>
        </w:r>
      </w:hyperlink>
      <w:r w:rsidRPr="004D600F">
        <w:rPr>
          <w:rFonts w:ascii="Times New Roman" w:hAnsi="Times New Roman" w:cs="Calibri"/>
          <w:sz w:val="24"/>
        </w:rPr>
        <w:t xml:space="preserve"> от 28 марта 1998 г. № 53-ФЗ «О воинской обязанности и военной службе»;</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2) иными нормативными правовыми актами Российской Федерации, Республики Коми и администрации МР «Княжпогостский»</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 xml:space="preserve">Оценка применения мер государственного регулирования в сфере реализации Программы представлена в </w:t>
      </w:r>
      <w:hyperlink w:anchor="Par4622" w:history="1">
        <w:r w:rsidRPr="004D600F">
          <w:rPr>
            <w:rFonts w:ascii="Times New Roman" w:hAnsi="Times New Roman" w:cs="Calibri"/>
            <w:sz w:val="24"/>
          </w:rPr>
          <w:t>прило</w:t>
        </w:r>
        <w:r w:rsidRPr="004D600F">
          <w:rPr>
            <w:rFonts w:ascii="Times New Roman" w:hAnsi="Times New Roman" w:cs="Calibri"/>
            <w:sz w:val="24"/>
          </w:rPr>
          <w:t>ж</w:t>
        </w:r>
        <w:r w:rsidRPr="004D600F">
          <w:rPr>
            <w:rFonts w:ascii="Times New Roman" w:hAnsi="Times New Roman" w:cs="Calibri"/>
            <w:sz w:val="24"/>
          </w:rPr>
          <w:t>е</w:t>
        </w:r>
        <w:r w:rsidRPr="004D600F">
          <w:rPr>
            <w:rFonts w:ascii="Times New Roman" w:hAnsi="Times New Roman" w:cs="Calibri"/>
            <w:sz w:val="24"/>
          </w:rPr>
          <w:t>нии 2</w:t>
        </w:r>
      </w:hyperlink>
      <w:r w:rsidRPr="004D600F">
        <w:rPr>
          <w:rFonts w:ascii="Times New Roman" w:hAnsi="Times New Roman" w:cs="Calibri"/>
          <w:sz w:val="24"/>
        </w:rPr>
        <w:t xml:space="preserve"> к Программе.</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 xml:space="preserve">Правовое регулирование в перспективе будет совершенствоваться путем разработки проектов нормативных правовых актов, регулирующих деятельность в соответствующих сферах деятельности, представленных в </w:t>
      </w:r>
      <w:hyperlink w:anchor="Par4933" w:history="1">
        <w:r w:rsidRPr="004D600F">
          <w:rPr>
            <w:rFonts w:ascii="Times New Roman" w:hAnsi="Times New Roman" w:cs="Calibri"/>
            <w:sz w:val="24"/>
          </w:rPr>
          <w:t>приложении 3</w:t>
        </w:r>
      </w:hyperlink>
      <w:r w:rsidRPr="004D600F">
        <w:rPr>
          <w:rFonts w:ascii="Times New Roman" w:hAnsi="Times New Roman" w:cs="Calibri"/>
          <w:sz w:val="24"/>
        </w:rPr>
        <w:t xml:space="preserve"> к Программе.</w:t>
      </w:r>
    </w:p>
    <w:p w:rsidR="004D600F" w:rsidRPr="004D600F" w:rsidRDefault="004D600F" w:rsidP="004D600F">
      <w:pPr>
        <w:widowControl w:val="0"/>
        <w:autoSpaceDE w:val="0"/>
        <w:autoSpaceDN w:val="0"/>
        <w:adjustRightInd w:val="0"/>
        <w:rPr>
          <w:rFonts w:ascii="Times New Roman" w:hAnsi="Times New Roman" w:cs="Calibri"/>
          <w:sz w:val="24"/>
        </w:rPr>
      </w:pPr>
    </w:p>
    <w:p w:rsidR="004D600F" w:rsidRPr="004D600F" w:rsidRDefault="004D600F" w:rsidP="004D600F">
      <w:pPr>
        <w:widowControl w:val="0"/>
        <w:autoSpaceDE w:val="0"/>
        <w:autoSpaceDN w:val="0"/>
        <w:adjustRightInd w:val="0"/>
        <w:ind w:firstLine="540"/>
        <w:jc w:val="center"/>
        <w:outlineLvl w:val="2"/>
        <w:rPr>
          <w:rFonts w:ascii="Times New Roman" w:hAnsi="Times New Roman" w:cs="Calibri"/>
          <w:b/>
          <w:i/>
          <w:sz w:val="24"/>
        </w:rPr>
      </w:pPr>
      <w:bookmarkStart w:id="23" w:name="Par2557"/>
      <w:bookmarkEnd w:id="23"/>
      <w:r w:rsidRPr="004D600F">
        <w:rPr>
          <w:rFonts w:ascii="Times New Roman" w:hAnsi="Times New Roman" w:cs="Calibri"/>
          <w:b/>
          <w:i/>
          <w:sz w:val="24"/>
        </w:rPr>
        <w:t>5. Прогноз сводных показателей государственных заданий по этапам реализации Подпрограммы 5</w:t>
      </w:r>
    </w:p>
    <w:p w:rsidR="004D600F" w:rsidRPr="004D600F" w:rsidRDefault="004D600F" w:rsidP="004D600F">
      <w:pPr>
        <w:widowControl w:val="0"/>
        <w:autoSpaceDE w:val="0"/>
        <w:autoSpaceDN w:val="0"/>
        <w:adjustRightInd w:val="0"/>
        <w:ind w:firstLine="540"/>
        <w:jc w:val="center"/>
        <w:outlineLvl w:val="2"/>
        <w:rPr>
          <w:rFonts w:ascii="Times New Roman" w:hAnsi="Times New Roman" w:cs="Calibri"/>
          <w:b/>
          <w:i/>
          <w:sz w:val="24"/>
        </w:rPr>
      </w:pP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hyperlink w:anchor="Par6131" w:history="1">
        <w:r w:rsidRPr="004D600F">
          <w:rPr>
            <w:rFonts w:ascii="Times New Roman" w:hAnsi="Times New Roman" w:cs="Calibri"/>
            <w:sz w:val="24"/>
          </w:rPr>
          <w:t>Прогноз</w:t>
        </w:r>
      </w:hyperlink>
      <w:r w:rsidRPr="004D600F">
        <w:rPr>
          <w:rFonts w:ascii="Times New Roman" w:hAnsi="Times New Roman" w:cs="Calibri"/>
          <w:sz w:val="24"/>
        </w:rPr>
        <w:t xml:space="preserve"> сводных показателей государственных заданий реализации Подпрограммы 5 приводится в приложении 5 к Программе.</w:t>
      </w:r>
    </w:p>
    <w:p w:rsidR="004D600F" w:rsidRPr="004D600F" w:rsidRDefault="004D600F" w:rsidP="004D600F">
      <w:pPr>
        <w:widowControl w:val="0"/>
        <w:autoSpaceDE w:val="0"/>
        <w:autoSpaceDN w:val="0"/>
        <w:adjustRightInd w:val="0"/>
        <w:rPr>
          <w:rFonts w:ascii="Times New Roman" w:hAnsi="Times New Roman" w:cs="Calibri"/>
          <w:sz w:val="24"/>
        </w:rPr>
      </w:pPr>
    </w:p>
    <w:p w:rsidR="004D600F" w:rsidRPr="004D600F" w:rsidRDefault="004D600F" w:rsidP="004D600F">
      <w:pPr>
        <w:widowControl w:val="0"/>
        <w:autoSpaceDE w:val="0"/>
        <w:autoSpaceDN w:val="0"/>
        <w:adjustRightInd w:val="0"/>
        <w:ind w:firstLine="540"/>
        <w:jc w:val="center"/>
        <w:outlineLvl w:val="2"/>
        <w:rPr>
          <w:rFonts w:ascii="Times New Roman" w:hAnsi="Times New Roman" w:cs="Calibri"/>
          <w:b/>
          <w:i/>
          <w:sz w:val="24"/>
        </w:rPr>
      </w:pPr>
      <w:bookmarkStart w:id="24" w:name="Par2561"/>
      <w:bookmarkEnd w:id="24"/>
      <w:r w:rsidRPr="004D600F">
        <w:rPr>
          <w:rFonts w:ascii="Times New Roman" w:hAnsi="Times New Roman" w:cs="Calibri"/>
          <w:b/>
          <w:i/>
          <w:sz w:val="24"/>
        </w:rPr>
        <w:t>6. Ресурсное обеспечение Подпрограммы 5</w:t>
      </w:r>
    </w:p>
    <w:p w:rsidR="004D600F" w:rsidRPr="004D600F" w:rsidRDefault="004D600F" w:rsidP="004D600F">
      <w:pPr>
        <w:widowControl w:val="0"/>
        <w:autoSpaceDE w:val="0"/>
        <w:autoSpaceDN w:val="0"/>
        <w:adjustRightInd w:val="0"/>
        <w:jc w:val="both"/>
        <w:rPr>
          <w:rFonts w:ascii="Times New Roman" w:hAnsi="Times New Roman" w:cs="Calibri"/>
          <w:sz w:val="24"/>
        </w:rPr>
      </w:pPr>
    </w:p>
    <w:p w:rsidR="004D600F" w:rsidRPr="004D600F" w:rsidRDefault="004D600F" w:rsidP="004D600F">
      <w:pPr>
        <w:widowControl w:val="0"/>
        <w:autoSpaceDE w:val="0"/>
        <w:autoSpaceDN w:val="0"/>
        <w:adjustRightInd w:val="0"/>
        <w:ind w:firstLine="567"/>
        <w:jc w:val="both"/>
        <w:rPr>
          <w:rFonts w:ascii="Times New Roman" w:hAnsi="Times New Roman" w:cs="Calibri"/>
          <w:sz w:val="24"/>
        </w:rPr>
      </w:pPr>
      <w:r w:rsidRPr="004D600F">
        <w:rPr>
          <w:rFonts w:ascii="Times New Roman" w:hAnsi="Times New Roman" w:cs="Calibri"/>
          <w:sz w:val="24"/>
        </w:rPr>
        <w:t xml:space="preserve">Общий объем финансирования Подпрограммы 5 в 2014 - 2018 годах составит </w:t>
      </w:r>
      <w:r w:rsidRPr="004D600F">
        <w:rPr>
          <w:rFonts w:ascii="Times New Roman" w:hAnsi="Times New Roman" w:cs="Calibri"/>
          <w:b/>
          <w:sz w:val="24"/>
        </w:rPr>
        <w:t>267,0</w:t>
      </w:r>
      <w:r w:rsidRPr="004D600F">
        <w:rPr>
          <w:rFonts w:ascii="Times New Roman" w:hAnsi="Times New Roman" w:cs="Calibri"/>
          <w:sz w:val="24"/>
        </w:rPr>
        <w:t xml:space="preserve"> тыс. руб., в том числе по годам:</w:t>
      </w:r>
    </w:p>
    <w:p w:rsidR="004D600F" w:rsidRPr="004D600F" w:rsidRDefault="004D600F" w:rsidP="004D600F">
      <w:pPr>
        <w:widowControl w:val="0"/>
        <w:autoSpaceDE w:val="0"/>
        <w:autoSpaceDN w:val="0"/>
        <w:adjustRightInd w:val="0"/>
        <w:ind w:firstLine="567"/>
        <w:jc w:val="both"/>
        <w:rPr>
          <w:rFonts w:ascii="Times New Roman" w:hAnsi="Times New Roman" w:cs="Calibri"/>
          <w:sz w:val="24"/>
        </w:rPr>
      </w:pPr>
      <w:r w:rsidRPr="004D600F">
        <w:rPr>
          <w:rFonts w:ascii="Times New Roman" w:hAnsi="Times New Roman" w:cs="Calibri"/>
          <w:sz w:val="24"/>
        </w:rPr>
        <w:t xml:space="preserve">2014 г – </w:t>
      </w:r>
      <w:r w:rsidRPr="004D600F">
        <w:rPr>
          <w:rFonts w:ascii="Times New Roman" w:hAnsi="Times New Roman" w:cs="Calibri"/>
          <w:b/>
          <w:sz w:val="24"/>
        </w:rPr>
        <w:t>48,6</w:t>
      </w:r>
      <w:r w:rsidRPr="004D600F">
        <w:rPr>
          <w:rFonts w:ascii="Times New Roman" w:hAnsi="Times New Roman" w:cs="Calibri"/>
          <w:sz w:val="24"/>
        </w:rPr>
        <w:t xml:space="preserve"> тыс. руб.</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 xml:space="preserve">2015 г. – </w:t>
      </w:r>
      <w:r w:rsidRPr="004D600F">
        <w:rPr>
          <w:rFonts w:ascii="Times New Roman" w:hAnsi="Times New Roman" w:cs="Calibri"/>
          <w:b/>
          <w:sz w:val="24"/>
        </w:rPr>
        <w:t>45,6</w:t>
      </w:r>
      <w:r w:rsidRPr="004D600F">
        <w:rPr>
          <w:rFonts w:ascii="Times New Roman" w:hAnsi="Times New Roman" w:cs="Calibri"/>
          <w:sz w:val="24"/>
        </w:rPr>
        <w:t xml:space="preserve"> тыс. руб.</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lastRenderedPageBreak/>
        <w:t xml:space="preserve">2016 г. – </w:t>
      </w:r>
      <w:r w:rsidRPr="004D600F">
        <w:rPr>
          <w:rFonts w:ascii="Times New Roman" w:hAnsi="Times New Roman" w:cs="Calibri"/>
          <w:b/>
          <w:sz w:val="24"/>
        </w:rPr>
        <w:t>57,6</w:t>
      </w:r>
      <w:r w:rsidRPr="004D600F">
        <w:rPr>
          <w:rFonts w:ascii="Times New Roman" w:hAnsi="Times New Roman" w:cs="Calibri"/>
          <w:sz w:val="24"/>
        </w:rPr>
        <w:t xml:space="preserve">  тыс. руб.</w:t>
      </w:r>
    </w:p>
    <w:p w:rsidR="004D600F" w:rsidRP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 xml:space="preserve">2017 г. – </w:t>
      </w:r>
      <w:r w:rsidRPr="004D600F">
        <w:rPr>
          <w:rFonts w:ascii="Times New Roman" w:hAnsi="Times New Roman" w:cs="Calibri"/>
          <w:b/>
          <w:sz w:val="24"/>
        </w:rPr>
        <w:t>57,6</w:t>
      </w:r>
      <w:r w:rsidRPr="004D600F">
        <w:rPr>
          <w:rFonts w:ascii="Times New Roman" w:hAnsi="Times New Roman" w:cs="Calibri"/>
          <w:sz w:val="24"/>
        </w:rPr>
        <w:t xml:space="preserve"> тыс. руб.</w:t>
      </w:r>
    </w:p>
    <w:p w:rsidR="004D600F" w:rsidRDefault="004D600F" w:rsidP="004D600F">
      <w:pPr>
        <w:widowControl w:val="0"/>
        <w:autoSpaceDE w:val="0"/>
        <w:autoSpaceDN w:val="0"/>
        <w:adjustRightInd w:val="0"/>
        <w:ind w:firstLine="540"/>
        <w:jc w:val="both"/>
        <w:rPr>
          <w:rFonts w:ascii="Times New Roman" w:hAnsi="Times New Roman" w:cs="Calibri"/>
          <w:sz w:val="24"/>
        </w:rPr>
      </w:pPr>
      <w:r w:rsidRPr="004D600F">
        <w:rPr>
          <w:rFonts w:ascii="Times New Roman" w:hAnsi="Times New Roman" w:cs="Calibri"/>
          <w:sz w:val="24"/>
        </w:rPr>
        <w:t xml:space="preserve">2018 г. – </w:t>
      </w:r>
      <w:r w:rsidRPr="004D600F">
        <w:rPr>
          <w:rFonts w:ascii="Times New Roman" w:hAnsi="Times New Roman" w:cs="Calibri"/>
          <w:b/>
          <w:sz w:val="24"/>
        </w:rPr>
        <w:t>57,6</w:t>
      </w:r>
      <w:r w:rsidRPr="004D600F">
        <w:rPr>
          <w:rFonts w:ascii="Times New Roman" w:hAnsi="Times New Roman" w:cs="Calibri"/>
          <w:sz w:val="24"/>
        </w:rPr>
        <w:t xml:space="preserve"> тыс. руб.</w:t>
      </w:r>
      <w:r>
        <w:rPr>
          <w:rFonts w:ascii="Times New Roman" w:hAnsi="Times New Roman" w:cs="Calibri"/>
          <w:sz w:val="24"/>
        </w:rPr>
        <w:t xml:space="preserve"> </w:t>
      </w:r>
      <w:bookmarkStart w:id="25" w:name="Par2572"/>
      <w:bookmarkEnd w:id="25"/>
    </w:p>
    <w:p w:rsidR="004D600F" w:rsidRDefault="004D600F" w:rsidP="004D600F">
      <w:pPr>
        <w:widowControl w:val="0"/>
        <w:autoSpaceDE w:val="0"/>
        <w:autoSpaceDN w:val="0"/>
        <w:adjustRightInd w:val="0"/>
        <w:ind w:firstLine="540"/>
        <w:jc w:val="both"/>
        <w:rPr>
          <w:rFonts w:ascii="Times New Roman" w:hAnsi="Times New Roman" w:cs="Calibri"/>
          <w:sz w:val="24"/>
        </w:rPr>
      </w:pPr>
    </w:p>
    <w:p w:rsidR="004D600F" w:rsidRDefault="004D600F">
      <w:pPr>
        <w:rPr>
          <w:rFonts w:ascii="Times New Roman" w:hAnsi="Times New Roman" w:cs="Calibri"/>
          <w:sz w:val="24"/>
        </w:rPr>
      </w:pPr>
      <w:r>
        <w:rPr>
          <w:rFonts w:ascii="Times New Roman" w:hAnsi="Times New Roman" w:cs="Calibri"/>
          <w:sz w:val="24"/>
        </w:rPr>
        <w:br w:type="page"/>
      </w:r>
    </w:p>
    <w:p w:rsidR="004D600F" w:rsidRPr="004D600F" w:rsidRDefault="004D600F" w:rsidP="004D600F">
      <w:pPr>
        <w:jc w:val="center"/>
        <w:rPr>
          <w:rFonts w:ascii="Times New Roman" w:hAnsi="Times New Roman"/>
          <w:b/>
          <w:szCs w:val="28"/>
        </w:rPr>
      </w:pPr>
      <w:r w:rsidRPr="004D600F">
        <w:rPr>
          <w:rFonts w:ascii="Times New Roman" w:hAnsi="Times New Roman"/>
          <w:b/>
          <w:szCs w:val="28"/>
        </w:rPr>
        <w:lastRenderedPageBreak/>
        <w:t xml:space="preserve">ПАСПОРТ подпрограммы </w:t>
      </w:r>
    </w:p>
    <w:p w:rsidR="004D600F" w:rsidRPr="004D600F" w:rsidRDefault="004D600F" w:rsidP="004D600F">
      <w:pPr>
        <w:jc w:val="center"/>
        <w:rPr>
          <w:rFonts w:ascii="Times New Roman" w:hAnsi="Times New Roman"/>
          <w:b/>
          <w:szCs w:val="28"/>
        </w:rPr>
      </w:pPr>
      <w:r w:rsidRPr="004D600F">
        <w:rPr>
          <w:rFonts w:ascii="Times New Roman" w:hAnsi="Times New Roman"/>
          <w:b/>
          <w:szCs w:val="28"/>
        </w:rPr>
        <w:t>«Обеспечение условий для реализации муниципальной программы «Развитие образования в Княжпогостском районе»</w:t>
      </w:r>
    </w:p>
    <w:p w:rsidR="004D600F" w:rsidRPr="004D600F" w:rsidRDefault="004D600F" w:rsidP="004D600F">
      <w:pPr>
        <w:rPr>
          <w:rFonts w:ascii="Times New Roman" w:hAnsi="Times New Roman"/>
          <w:b/>
          <w:szCs w:val="28"/>
        </w:rPr>
      </w:pPr>
      <w:r w:rsidRPr="004D600F">
        <w:rPr>
          <w:rFonts w:ascii="Times New Roman" w:hAnsi="Times New Roman"/>
          <w:b/>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120"/>
      </w:tblGrid>
      <w:tr w:rsidR="004D600F" w:rsidRPr="004D600F" w:rsidTr="004D600F">
        <w:tc>
          <w:tcPr>
            <w:tcW w:w="3240" w:type="dxa"/>
          </w:tcPr>
          <w:p w:rsidR="004D600F" w:rsidRPr="004D600F" w:rsidRDefault="004D600F" w:rsidP="004D600F">
            <w:pPr>
              <w:rPr>
                <w:rFonts w:ascii="Times New Roman" w:hAnsi="Times New Roman"/>
                <w:sz w:val="24"/>
              </w:rPr>
            </w:pPr>
            <w:r w:rsidRPr="004D600F">
              <w:rPr>
                <w:rFonts w:ascii="Times New Roman" w:hAnsi="Times New Roman"/>
                <w:sz w:val="24"/>
              </w:rPr>
              <w:t>Ответственный исполнитель Подпрограммы 6</w:t>
            </w:r>
          </w:p>
        </w:tc>
        <w:tc>
          <w:tcPr>
            <w:tcW w:w="6120" w:type="dxa"/>
          </w:tcPr>
          <w:p w:rsidR="004D600F" w:rsidRPr="004D600F" w:rsidRDefault="004D600F" w:rsidP="004D600F">
            <w:pPr>
              <w:rPr>
                <w:rFonts w:ascii="Times New Roman" w:hAnsi="Times New Roman"/>
                <w:sz w:val="24"/>
              </w:rPr>
            </w:pPr>
            <w:r w:rsidRPr="004D600F">
              <w:rPr>
                <w:rFonts w:ascii="Times New Roman" w:hAnsi="Times New Roman"/>
                <w:sz w:val="24"/>
              </w:rPr>
              <w:t>Управление образования администрации муниципального района «Княжпогостский»</w:t>
            </w:r>
          </w:p>
        </w:tc>
      </w:tr>
      <w:tr w:rsidR="004D600F" w:rsidRPr="004D600F" w:rsidTr="004D600F">
        <w:tc>
          <w:tcPr>
            <w:tcW w:w="3240" w:type="dxa"/>
          </w:tcPr>
          <w:p w:rsidR="004D600F" w:rsidRPr="004D600F" w:rsidRDefault="004D600F" w:rsidP="004D600F">
            <w:pPr>
              <w:jc w:val="both"/>
              <w:rPr>
                <w:rFonts w:ascii="Times New Roman" w:hAnsi="Times New Roman"/>
                <w:sz w:val="24"/>
              </w:rPr>
            </w:pPr>
            <w:r w:rsidRPr="004D600F">
              <w:rPr>
                <w:rFonts w:ascii="Times New Roman" w:hAnsi="Times New Roman"/>
                <w:sz w:val="24"/>
              </w:rPr>
              <w:t>Соисполнитель Подпрограммы 6</w:t>
            </w:r>
          </w:p>
        </w:tc>
        <w:tc>
          <w:tcPr>
            <w:tcW w:w="6120" w:type="dxa"/>
          </w:tcPr>
          <w:p w:rsidR="004D600F" w:rsidRPr="004D600F" w:rsidRDefault="004D600F" w:rsidP="004D600F">
            <w:pPr>
              <w:rPr>
                <w:rFonts w:ascii="Times New Roman" w:hAnsi="Times New Roman"/>
                <w:sz w:val="24"/>
              </w:rPr>
            </w:pPr>
          </w:p>
        </w:tc>
      </w:tr>
      <w:tr w:rsidR="004D600F" w:rsidRPr="004D600F" w:rsidTr="004D600F">
        <w:tc>
          <w:tcPr>
            <w:tcW w:w="3240" w:type="dxa"/>
          </w:tcPr>
          <w:p w:rsidR="004D600F" w:rsidRPr="004D600F" w:rsidRDefault="004D600F" w:rsidP="004D600F">
            <w:pPr>
              <w:jc w:val="both"/>
              <w:rPr>
                <w:rFonts w:ascii="Times New Roman" w:hAnsi="Times New Roman"/>
                <w:sz w:val="24"/>
              </w:rPr>
            </w:pPr>
            <w:r w:rsidRPr="004D600F">
              <w:rPr>
                <w:rFonts w:ascii="Times New Roman" w:hAnsi="Times New Roman"/>
                <w:sz w:val="24"/>
              </w:rPr>
              <w:t>Программно-целевые инструменты Подпрограммы 6</w:t>
            </w:r>
          </w:p>
        </w:tc>
        <w:tc>
          <w:tcPr>
            <w:tcW w:w="6120" w:type="dxa"/>
          </w:tcPr>
          <w:p w:rsidR="004D600F" w:rsidRPr="004D600F" w:rsidRDefault="004D600F" w:rsidP="004D600F">
            <w:pPr>
              <w:jc w:val="both"/>
              <w:rPr>
                <w:rFonts w:ascii="Times New Roman" w:hAnsi="Times New Roman"/>
                <w:sz w:val="24"/>
              </w:rPr>
            </w:pPr>
          </w:p>
        </w:tc>
      </w:tr>
      <w:tr w:rsidR="004D600F" w:rsidRPr="004D600F" w:rsidTr="004D600F">
        <w:tc>
          <w:tcPr>
            <w:tcW w:w="3240" w:type="dxa"/>
          </w:tcPr>
          <w:p w:rsidR="004D600F" w:rsidRPr="004D600F" w:rsidRDefault="004D600F" w:rsidP="004D600F">
            <w:pPr>
              <w:jc w:val="both"/>
              <w:rPr>
                <w:rFonts w:ascii="Times New Roman" w:hAnsi="Times New Roman"/>
                <w:sz w:val="24"/>
              </w:rPr>
            </w:pPr>
            <w:r w:rsidRPr="004D600F">
              <w:rPr>
                <w:rFonts w:ascii="Times New Roman" w:hAnsi="Times New Roman"/>
                <w:sz w:val="24"/>
              </w:rPr>
              <w:t>Цель Подпрограммы 6</w:t>
            </w:r>
          </w:p>
        </w:tc>
        <w:tc>
          <w:tcPr>
            <w:tcW w:w="6120" w:type="dxa"/>
          </w:tcPr>
          <w:p w:rsidR="004D600F" w:rsidRPr="004D600F" w:rsidRDefault="004D600F" w:rsidP="004D600F">
            <w:pPr>
              <w:rPr>
                <w:rFonts w:ascii="Times New Roman" w:hAnsi="Times New Roman"/>
                <w:sz w:val="24"/>
              </w:rPr>
            </w:pPr>
            <w:r w:rsidRPr="004D600F">
              <w:rPr>
                <w:rFonts w:ascii="Times New Roman" w:hAnsi="Times New Roman"/>
                <w:sz w:val="24"/>
              </w:rPr>
              <w:t>Обеспечение реализации подпрограмм, основных мероприятий программы в соответствии с установленными сроками</w:t>
            </w:r>
          </w:p>
        </w:tc>
      </w:tr>
      <w:tr w:rsidR="004D600F" w:rsidRPr="004D600F" w:rsidTr="004D600F">
        <w:tc>
          <w:tcPr>
            <w:tcW w:w="3240" w:type="dxa"/>
          </w:tcPr>
          <w:p w:rsidR="004D600F" w:rsidRPr="004D600F" w:rsidRDefault="004D600F" w:rsidP="004D600F">
            <w:pPr>
              <w:jc w:val="both"/>
              <w:rPr>
                <w:rFonts w:ascii="Times New Roman" w:hAnsi="Times New Roman"/>
                <w:sz w:val="24"/>
              </w:rPr>
            </w:pPr>
            <w:r w:rsidRPr="004D600F">
              <w:rPr>
                <w:rFonts w:ascii="Times New Roman" w:hAnsi="Times New Roman"/>
                <w:sz w:val="24"/>
              </w:rPr>
              <w:t>Задача Подпрограммы 6</w:t>
            </w:r>
          </w:p>
        </w:tc>
        <w:tc>
          <w:tcPr>
            <w:tcW w:w="6120" w:type="dxa"/>
          </w:tcPr>
          <w:p w:rsidR="004D600F" w:rsidRPr="004D600F" w:rsidRDefault="004D600F" w:rsidP="004D600F">
            <w:pPr>
              <w:rPr>
                <w:rFonts w:ascii="Times New Roman" w:hAnsi="Times New Roman"/>
                <w:sz w:val="24"/>
              </w:rPr>
            </w:pPr>
            <w:r w:rsidRPr="004D600F">
              <w:rPr>
                <w:rFonts w:ascii="Times New Roman" w:hAnsi="Times New Roman"/>
                <w:sz w:val="24"/>
              </w:rPr>
              <w:t>Обеспечение управления реализацией мероприятий Программы на муниципальном уровне</w:t>
            </w:r>
          </w:p>
        </w:tc>
      </w:tr>
      <w:tr w:rsidR="004D600F" w:rsidRPr="004D600F" w:rsidTr="004D600F">
        <w:tc>
          <w:tcPr>
            <w:tcW w:w="3240" w:type="dxa"/>
          </w:tcPr>
          <w:p w:rsidR="004D600F" w:rsidRPr="004D600F" w:rsidRDefault="004D600F" w:rsidP="004D600F">
            <w:pPr>
              <w:rPr>
                <w:rFonts w:ascii="Times New Roman" w:hAnsi="Times New Roman"/>
                <w:sz w:val="24"/>
              </w:rPr>
            </w:pPr>
            <w:r w:rsidRPr="004D600F">
              <w:rPr>
                <w:rFonts w:ascii="Times New Roman" w:hAnsi="Times New Roman"/>
                <w:sz w:val="24"/>
              </w:rPr>
              <w:t>Целевые индикаторы (показатели) Подпрограммы 6</w:t>
            </w:r>
          </w:p>
        </w:tc>
        <w:tc>
          <w:tcPr>
            <w:tcW w:w="6120" w:type="dxa"/>
          </w:tcPr>
          <w:p w:rsidR="004D600F" w:rsidRPr="004D600F" w:rsidRDefault="004D600F" w:rsidP="004D600F">
            <w:pPr>
              <w:rPr>
                <w:rFonts w:ascii="Times New Roman" w:hAnsi="Times New Roman"/>
                <w:sz w:val="24"/>
              </w:rPr>
            </w:pPr>
            <w:r w:rsidRPr="004D600F">
              <w:rPr>
                <w:rFonts w:ascii="Times New Roman" w:hAnsi="Times New Roman"/>
                <w:sz w:val="24"/>
              </w:rPr>
              <w:t>Уровень ежегодного достижения показателей (индикаторов) Программы и её подпрограмм, процент</w:t>
            </w:r>
          </w:p>
        </w:tc>
      </w:tr>
      <w:tr w:rsidR="004D600F" w:rsidRPr="004D600F" w:rsidTr="004D600F">
        <w:tc>
          <w:tcPr>
            <w:tcW w:w="3240" w:type="dxa"/>
          </w:tcPr>
          <w:p w:rsidR="004D600F" w:rsidRPr="004D600F" w:rsidRDefault="004D600F" w:rsidP="004D600F">
            <w:pPr>
              <w:rPr>
                <w:rFonts w:ascii="Times New Roman" w:hAnsi="Times New Roman"/>
                <w:sz w:val="24"/>
              </w:rPr>
            </w:pPr>
            <w:r w:rsidRPr="004D600F">
              <w:rPr>
                <w:rFonts w:ascii="Times New Roman" w:hAnsi="Times New Roman"/>
                <w:sz w:val="24"/>
              </w:rPr>
              <w:t>Этапы и сроки реализации Подпрограммы 6</w:t>
            </w:r>
          </w:p>
        </w:tc>
        <w:tc>
          <w:tcPr>
            <w:tcW w:w="6120" w:type="dxa"/>
          </w:tcPr>
          <w:p w:rsidR="004D600F" w:rsidRPr="004D600F" w:rsidRDefault="004D600F" w:rsidP="004D600F">
            <w:pPr>
              <w:rPr>
                <w:rFonts w:ascii="Times New Roman" w:hAnsi="Times New Roman"/>
                <w:sz w:val="24"/>
              </w:rPr>
            </w:pPr>
            <w:r w:rsidRPr="004D600F">
              <w:rPr>
                <w:rFonts w:ascii="Times New Roman" w:hAnsi="Times New Roman"/>
                <w:sz w:val="24"/>
              </w:rPr>
              <w:t>Подпрограмма 6 реализуется в 2014-2020 годах.</w:t>
            </w:r>
          </w:p>
        </w:tc>
      </w:tr>
      <w:tr w:rsidR="004D600F" w:rsidRPr="004D600F" w:rsidTr="004D600F">
        <w:tc>
          <w:tcPr>
            <w:tcW w:w="3240" w:type="dxa"/>
          </w:tcPr>
          <w:p w:rsidR="004D600F" w:rsidRPr="004D600F" w:rsidRDefault="004D600F" w:rsidP="004D600F">
            <w:pPr>
              <w:rPr>
                <w:rFonts w:ascii="Times New Roman" w:hAnsi="Times New Roman"/>
                <w:sz w:val="24"/>
              </w:rPr>
            </w:pPr>
            <w:r w:rsidRPr="004D600F">
              <w:rPr>
                <w:rFonts w:ascii="Times New Roman" w:hAnsi="Times New Roman"/>
                <w:sz w:val="24"/>
              </w:rPr>
              <w:t>Источники и объемы финансирования Подпрограммы 6</w:t>
            </w:r>
          </w:p>
        </w:tc>
        <w:tc>
          <w:tcPr>
            <w:tcW w:w="6120" w:type="dxa"/>
          </w:tcPr>
          <w:p w:rsidR="004D600F" w:rsidRPr="004D600F" w:rsidRDefault="004D600F" w:rsidP="004D600F">
            <w:pPr>
              <w:jc w:val="both"/>
              <w:rPr>
                <w:rFonts w:ascii="Times New Roman" w:hAnsi="Times New Roman"/>
                <w:sz w:val="24"/>
              </w:rPr>
            </w:pPr>
            <w:r w:rsidRPr="004D600F">
              <w:rPr>
                <w:rFonts w:ascii="Times New Roman" w:hAnsi="Times New Roman"/>
                <w:sz w:val="24"/>
              </w:rPr>
              <w:t xml:space="preserve">Общий объем финансирования Подпрограммы 6 в 2014-2018 годах составит </w:t>
            </w:r>
            <w:r w:rsidRPr="004D600F">
              <w:rPr>
                <w:rFonts w:ascii="Times New Roman" w:hAnsi="Times New Roman"/>
                <w:b/>
                <w:sz w:val="24"/>
              </w:rPr>
              <w:t>85 701,5</w:t>
            </w:r>
            <w:r w:rsidRPr="004D600F">
              <w:rPr>
                <w:rFonts w:ascii="Times New Roman" w:hAnsi="Times New Roman"/>
                <w:i/>
                <w:sz w:val="20"/>
                <w:szCs w:val="20"/>
              </w:rPr>
              <w:t xml:space="preserve"> </w:t>
            </w:r>
            <w:r w:rsidRPr="004D600F">
              <w:rPr>
                <w:rFonts w:ascii="Times New Roman" w:hAnsi="Times New Roman"/>
                <w:sz w:val="24"/>
              </w:rPr>
              <w:t>тыс. руб., в том числе по годам:</w:t>
            </w:r>
          </w:p>
          <w:p w:rsidR="004D600F" w:rsidRPr="004D600F" w:rsidRDefault="004D600F" w:rsidP="004D600F">
            <w:pPr>
              <w:jc w:val="both"/>
              <w:rPr>
                <w:rFonts w:ascii="Times New Roman" w:hAnsi="Times New Roman"/>
                <w:sz w:val="24"/>
              </w:rPr>
            </w:pPr>
            <w:r w:rsidRPr="004D600F">
              <w:rPr>
                <w:rFonts w:ascii="Times New Roman" w:hAnsi="Times New Roman"/>
                <w:sz w:val="24"/>
              </w:rPr>
              <w:t xml:space="preserve">2014 г. – </w:t>
            </w:r>
            <w:r w:rsidRPr="004D600F">
              <w:rPr>
                <w:rFonts w:ascii="Times New Roman" w:hAnsi="Times New Roman"/>
                <w:b/>
                <w:sz w:val="24"/>
              </w:rPr>
              <w:t>14 457,8</w:t>
            </w:r>
            <w:r w:rsidRPr="004D600F">
              <w:rPr>
                <w:rFonts w:ascii="Times New Roman" w:hAnsi="Times New Roman"/>
                <w:sz w:val="24"/>
              </w:rPr>
              <w:t xml:space="preserve"> тыс. руб.</w:t>
            </w:r>
          </w:p>
          <w:p w:rsidR="004D600F" w:rsidRPr="004D600F" w:rsidRDefault="004D600F" w:rsidP="004D600F">
            <w:pPr>
              <w:jc w:val="both"/>
              <w:rPr>
                <w:rFonts w:ascii="Times New Roman" w:hAnsi="Times New Roman"/>
                <w:sz w:val="24"/>
              </w:rPr>
            </w:pPr>
            <w:r w:rsidRPr="004D600F">
              <w:rPr>
                <w:rFonts w:ascii="Times New Roman" w:hAnsi="Times New Roman"/>
                <w:sz w:val="24"/>
              </w:rPr>
              <w:t xml:space="preserve">2015 г. – </w:t>
            </w:r>
            <w:r w:rsidRPr="004D600F">
              <w:rPr>
                <w:rFonts w:ascii="Times New Roman" w:hAnsi="Times New Roman"/>
                <w:b/>
                <w:sz w:val="24"/>
              </w:rPr>
              <w:t>17 711,0</w:t>
            </w:r>
            <w:r w:rsidRPr="004D600F">
              <w:rPr>
                <w:rFonts w:ascii="Times New Roman" w:hAnsi="Times New Roman"/>
                <w:sz w:val="24"/>
              </w:rPr>
              <w:t xml:space="preserve"> тыс. руб.</w:t>
            </w:r>
          </w:p>
          <w:p w:rsidR="004D600F" w:rsidRPr="004D600F" w:rsidRDefault="004D600F" w:rsidP="004D600F">
            <w:pPr>
              <w:jc w:val="both"/>
              <w:rPr>
                <w:rFonts w:ascii="Times New Roman" w:hAnsi="Times New Roman"/>
                <w:sz w:val="24"/>
              </w:rPr>
            </w:pPr>
            <w:r w:rsidRPr="004D600F">
              <w:rPr>
                <w:rFonts w:ascii="Times New Roman" w:hAnsi="Times New Roman"/>
                <w:sz w:val="24"/>
              </w:rPr>
              <w:t xml:space="preserve">2016 г. – </w:t>
            </w:r>
            <w:r w:rsidRPr="004D600F">
              <w:rPr>
                <w:rFonts w:ascii="Times New Roman" w:hAnsi="Times New Roman"/>
                <w:b/>
                <w:sz w:val="24"/>
              </w:rPr>
              <w:t>17 840,9</w:t>
            </w:r>
            <w:r w:rsidRPr="004D600F">
              <w:rPr>
                <w:rFonts w:ascii="Times New Roman" w:hAnsi="Times New Roman"/>
                <w:sz w:val="24"/>
              </w:rPr>
              <w:t xml:space="preserve"> тыс. руб.</w:t>
            </w:r>
          </w:p>
          <w:p w:rsidR="004D600F" w:rsidRPr="004D600F" w:rsidRDefault="004D600F" w:rsidP="004D600F">
            <w:pPr>
              <w:jc w:val="both"/>
              <w:rPr>
                <w:rFonts w:ascii="Times New Roman" w:hAnsi="Times New Roman"/>
                <w:sz w:val="24"/>
              </w:rPr>
            </w:pPr>
            <w:r w:rsidRPr="004D600F">
              <w:rPr>
                <w:rFonts w:ascii="Times New Roman" w:hAnsi="Times New Roman"/>
                <w:sz w:val="24"/>
              </w:rPr>
              <w:t xml:space="preserve">2017 г. – </w:t>
            </w:r>
            <w:r w:rsidRPr="004D600F">
              <w:rPr>
                <w:rFonts w:ascii="Times New Roman" w:hAnsi="Times New Roman"/>
                <w:b/>
                <w:sz w:val="24"/>
              </w:rPr>
              <w:t>17 845,9</w:t>
            </w:r>
            <w:r w:rsidRPr="004D600F">
              <w:rPr>
                <w:rFonts w:ascii="Times New Roman" w:hAnsi="Times New Roman"/>
                <w:sz w:val="24"/>
              </w:rPr>
              <w:t xml:space="preserve"> тыс. руб.</w:t>
            </w:r>
          </w:p>
          <w:p w:rsidR="004D600F" w:rsidRPr="004D600F" w:rsidRDefault="004D600F" w:rsidP="004D600F">
            <w:pPr>
              <w:jc w:val="both"/>
              <w:rPr>
                <w:rFonts w:ascii="Times New Roman" w:hAnsi="Times New Roman"/>
                <w:sz w:val="24"/>
              </w:rPr>
            </w:pPr>
            <w:r w:rsidRPr="004D600F">
              <w:rPr>
                <w:rFonts w:ascii="Times New Roman" w:hAnsi="Times New Roman"/>
                <w:sz w:val="24"/>
              </w:rPr>
              <w:t xml:space="preserve">2018 г. – </w:t>
            </w:r>
            <w:r w:rsidRPr="004D600F">
              <w:rPr>
                <w:rFonts w:ascii="Times New Roman" w:hAnsi="Times New Roman"/>
                <w:b/>
                <w:sz w:val="24"/>
              </w:rPr>
              <w:t>17 845,9</w:t>
            </w:r>
            <w:r w:rsidRPr="004D600F">
              <w:rPr>
                <w:rFonts w:ascii="Times New Roman" w:hAnsi="Times New Roman"/>
                <w:sz w:val="24"/>
              </w:rPr>
              <w:t xml:space="preserve"> тыс. руб.</w:t>
            </w:r>
          </w:p>
        </w:tc>
      </w:tr>
      <w:tr w:rsidR="004D600F" w:rsidRPr="004D600F" w:rsidTr="004D600F">
        <w:tc>
          <w:tcPr>
            <w:tcW w:w="3240" w:type="dxa"/>
          </w:tcPr>
          <w:p w:rsidR="004D600F" w:rsidRPr="004D600F" w:rsidRDefault="004D600F" w:rsidP="004D600F">
            <w:pPr>
              <w:rPr>
                <w:rFonts w:ascii="Times New Roman" w:hAnsi="Times New Roman"/>
                <w:sz w:val="24"/>
              </w:rPr>
            </w:pPr>
            <w:r w:rsidRPr="004D600F">
              <w:rPr>
                <w:rFonts w:ascii="Times New Roman" w:hAnsi="Times New Roman"/>
                <w:sz w:val="24"/>
              </w:rPr>
              <w:t>Ожидаемые результаты реализации Подпрограммы 6</w:t>
            </w:r>
          </w:p>
        </w:tc>
        <w:tc>
          <w:tcPr>
            <w:tcW w:w="6120" w:type="dxa"/>
          </w:tcPr>
          <w:p w:rsidR="004D600F" w:rsidRPr="004D600F" w:rsidRDefault="004D600F" w:rsidP="004D600F">
            <w:pPr>
              <w:widowControl w:val="0"/>
              <w:autoSpaceDE w:val="0"/>
              <w:autoSpaceDN w:val="0"/>
              <w:adjustRightInd w:val="0"/>
              <w:rPr>
                <w:rFonts w:ascii="Times New Roman" w:hAnsi="Times New Roman"/>
                <w:sz w:val="24"/>
              </w:rPr>
            </w:pPr>
            <w:r w:rsidRPr="004D600F">
              <w:rPr>
                <w:rFonts w:ascii="Times New Roman" w:hAnsi="Times New Roman"/>
                <w:sz w:val="24"/>
              </w:rPr>
              <w:t xml:space="preserve">В ходе реализации Подпрограммы 6 предполагается улучшить качество и оперативность представления муниципальных услуг в сфере образования в целом. </w:t>
            </w:r>
          </w:p>
          <w:p w:rsidR="004D600F" w:rsidRPr="004D600F" w:rsidRDefault="004D600F" w:rsidP="004D600F">
            <w:pPr>
              <w:widowControl w:val="0"/>
              <w:autoSpaceDE w:val="0"/>
              <w:autoSpaceDN w:val="0"/>
              <w:adjustRightInd w:val="0"/>
              <w:rPr>
                <w:rFonts w:ascii="Times New Roman" w:hAnsi="Times New Roman"/>
                <w:sz w:val="24"/>
              </w:rPr>
            </w:pPr>
            <w:r w:rsidRPr="004D600F">
              <w:rPr>
                <w:rFonts w:ascii="Times New Roman" w:hAnsi="Times New Roman"/>
                <w:sz w:val="24"/>
              </w:rPr>
              <w:t>В целом реализация Программы 6 позволит обеспечить выполнение задач и достижение предусмотренных Программой и подпрограммами, включенными в её состав показателей (индикаторов), эффективность реализации Программы.</w:t>
            </w:r>
          </w:p>
          <w:p w:rsidR="004D600F" w:rsidRPr="004D600F" w:rsidRDefault="004D600F" w:rsidP="004D600F">
            <w:pPr>
              <w:widowControl w:val="0"/>
              <w:autoSpaceDE w:val="0"/>
              <w:autoSpaceDN w:val="0"/>
              <w:adjustRightInd w:val="0"/>
              <w:rPr>
                <w:rFonts w:ascii="Times New Roman" w:hAnsi="Times New Roman"/>
                <w:sz w:val="24"/>
              </w:rPr>
            </w:pPr>
            <w:r w:rsidRPr="004D600F">
              <w:rPr>
                <w:rFonts w:ascii="Times New Roman" w:hAnsi="Times New Roman"/>
                <w:sz w:val="24"/>
              </w:rPr>
              <w:t>Важным результатом Подпрограммы 6 станет повышение эффективности муниципального управления сферой образования в Княжпогостском районе.</w:t>
            </w:r>
          </w:p>
        </w:tc>
      </w:tr>
    </w:tbl>
    <w:p w:rsidR="004D600F" w:rsidRPr="004D600F" w:rsidRDefault="004D600F" w:rsidP="004D600F">
      <w:pPr>
        <w:autoSpaceDE w:val="0"/>
        <w:autoSpaceDN w:val="0"/>
        <w:adjustRightInd w:val="0"/>
        <w:jc w:val="both"/>
        <w:rPr>
          <w:rFonts w:ascii="Times New Roman" w:hAnsi="Times New Roman"/>
          <w:sz w:val="24"/>
        </w:rPr>
      </w:pPr>
    </w:p>
    <w:p w:rsidR="004D600F" w:rsidRPr="004D600F" w:rsidRDefault="004D600F" w:rsidP="004D600F">
      <w:pPr>
        <w:autoSpaceDE w:val="0"/>
        <w:autoSpaceDN w:val="0"/>
        <w:adjustRightInd w:val="0"/>
        <w:ind w:firstLine="540"/>
        <w:jc w:val="both"/>
        <w:rPr>
          <w:rFonts w:ascii="Times New Roman" w:hAnsi="Times New Roman"/>
          <w:sz w:val="24"/>
        </w:rPr>
      </w:pPr>
    </w:p>
    <w:p w:rsidR="004D600F" w:rsidRPr="004D600F" w:rsidRDefault="004D600F" w:rsidP="004D600F">
      <w:pPr>
        <w:autoSpaceDE w:val="0"/>
        <w:autoSpaceDN w:val="0"/>
        <w:adjustRightInd w:val="0"/>
        <w:ind w:firstLine="540"/>
        <w:jc w:val="center"/>
        <w:outlineLvl w:val="0"/>
        <w:rPr>
          <w:rFonts w:ascii="Times New Roman" w:hAnsi="Times New Roman"/>
          <w:b/>
          <w:i/>
          <w:sz w:val="24"/>
        </w:rPr>
      </w:pPr>
      <w:r w:rsidRPr="004D600F">
        <w:rPr>
          <w:rFonts w:ascii="Times New Roman" w:hAnsi="Times New Roman"/>
          <w:b/>
          <w:i/>
          <w:sz w:val="24"/>
        </w:rPr>
        <w:t>1. Характеристика текущего состояния сферы Подпрограммы 6, описание основных проблем в указанной сфере и прогноз ее развития</w:t>
      </w:r>
    </w:p>
    <w:p w:rsidR="004D600F" w:rsidRPr="004D600F" w:rsidRDefault="004D600F" w:rsidP="004D600F">
      <w:pPr>
        <w:autoSpaceDE w:val="0"/>
        <w:autoSpaceDN w:val="0"/>
        <w:adjustRightInd w:val="0"/>
        <w:rPr>
          <w:rFonts w:ascii="Times New Roman" w:hAnsi="Times New Roman"/>
          <w:sz w:val="24"/>
        </w:rPr>
      </w:pPr>
    </w:p>
    <w:p w:rsidR="004D600F" w:rsidRPr="004D600F" w:rsidRDefault="004D600F" w:rsidP="004D600F">
      <w:pPr>
        <w:autoSpaceDE w:val="0"/>
        <w:autoSpaceDN w:val="0"/>
        <w:adjustRightInd w:val="0"/>
        <w:ind w:firstLine="540"/>
        <w:jc w:val="both"/>
        <w:rPr>
          <w:rFonts w:ascii="Times New Roman" w:hAnsi="Times New Roman"/>
          <w:bCs/>
          <w:iCs/>
          <w:sz w:val="24"/>
        </w:rPr>
      </w:pPr>
      <w:r w:rsidRPr="004D600F">
        <w:rPr>
          <w:rFonts w:ascii="Times New Roman" w:hAnsi="Times New Roman"/>
          <w:bCs/>
          <w:iCs/>
          <w:sz w:val="24"/>
        </w:rPr>
        <w:t>1. Управление образования администрации муниципального района «Княжпогостский» (далее – Управление образования) осуществляет функции по реализации государственной политики, нормативному правовому регулированию в сфере образования, воспитания, молодежной политики, организации предоставления государственных услуг в сфере образования и воспитания на территории Княжпогостского района.</w:t>
      </w:r>
    </w:p>
    <w:p w:rsidR="004D600F" w:rsidRPr="004D600F" w:rsidRDefault="004D600F" w:rsidP="004D600F">
      <w:pPr>
        <w:autoSpaceDE w:val="0"/>
        <w:autoSpaceDN w:val="0"/>
        <w:adjustRightInd w:val="0"/>
        <w:ind w:firstLine="540"/>
        <w:jc w:val="both"/>
        <w:rPr>
          <w:rFonts w:ascii="Times New Roman" w:hAnsi="Times New Roman"/>
          <w:bCs/>
          <w:iCs/>
          <w:sz w:val="24"/>
        </w:rPr>
      </w:pPr>
      <w:r w:rsidRPr="004D600F">
        <w:rPr>
          <w:rFonts w:ascii="Times New Roman" w:hAnsi="Times New Roman"/>
          <w:bCs/>
          <w:iCs/>
          <w:sz w:val="24"/>
        </w:rPr>
        <w:t>Управление образования осуществляет функции и полномочия учредителя 20 муниципальных образовательных организаций Княжпогостского района, в том числе:</w:t>
      </w:r>
    </w:p>
    <w:p w:rsidR="004D600F" w:rsidRPr="004D600F" w:rsidRDefault="004D600F" w:rsidP="004D600F">
      <w:pPr>
        <w:autoSpaceDE w:val="0"/>
        <w:autoSpaceDN w:val="0"/>
        <w:adjustRightInd w:val="0"/>
        <w:ind w:firstLine="540"/>
        <w:jc w:val="both"/>
        <w:rPr>
          <w:rFonts w:ascii="Times New Roman" w:hAnsi="Times New Roman"/>
          <w:bCs/>
          <w:iCs/>
          <w:sz w:val="24"/>
        </w:rPr>
      </w:pPr>
      <w:r w:rsidRPr="004D600F">
        <w:rPr>
          <w:rFonts w:ascii="Times New Roman" w:hAnsi="Times New Roman"/>
          <w:bCs/>
          <w:iCs/>
          <w:sz w:val="24"/>
        </w:rPr>
        <w:t>8 дошкольных образовательных организаций;</w:t>
      </w:r>
    </w:p>
    <w:p w:rsidR="004D600F" w:rsidRPr="004D600F" w:rsidRDefault="004D600F" w:rsidP="004D600F">
      <w:pPr>
        <w:autoSpaceDE w:val="0"/>
        <w:autoSpaceDN w:val="0"/>
        <w:adjustRightInd w:val="0"/>
        <w:ind w:firstLine="540"/>
        <w:jc w:val="both"/>
        <w:rPr>
          <w:rFonts w:ascii="Times New Roman" w:hAnsi="Times New Roman"/>
          <w:bCs/>
          <w:iCs/>
          <w:sz w:val="24"/>
        </w:rPr>
      </w:pPr>
      <w:r w:rsidRPr="004D600F">
        <w:rPr>
          <w:rFonts w:ascii="Times New Roman" w:hAnsi="Times New Roman"/>
          <w:bCs/>
          <w:iCs/>
          <w:sz w:val="24"/>
        </w:rPr>
        <w:t>1 образовательная организация для детей дошкольного и младшего школьного возраста;</w:t>
      </w:r>
    </w:p>
    <w:p w:rsidR="004D600F" w:rsidRPr="004D600F" w:rsidRDefault="004D600F" w:rsidP="004D600F">
      <w:pPr>
        <w:autoSpaceDE w:val="0"/>
        <w:autoSpaceDN w:val="0"/>
        <w:adjustRightInd w:val="0"/>
        <w:ind w:firstLine="540"/>
        <w:jc w:val="both"/>
        <w:rPr>
          <w:rFonts w:ascii="Times New Roman" w:hAnsi="Times New Roman"/>
          <w:bCs/>
          <w:iCs/>
          <w:sz w:val="24"/>
        </w:rPr>
      </w:pPr>
      <w:r w:rsidRPr="004D600F">
        <w:rPr>
          <w:rFonts w:ascii="Times New Roman" w:hAnsi="Times New Roman"/>
          <w:bCs/>
          <w:iCs/>
          <w:sz w:val="24"/>
        </w:rPr>
        <w:lastRenderedPageBreak/>
        <w:t>9 муниципальных общеобразовательных организаций;</w:t>
      </w:r>
    </w:p>
    <w:p w:rsidR="004D600F" w:rsidRPr="004D600F" w:rsidRDefault="004D600F" w:rsidP="004D600F">
      <w:pPr>
        <w:autoSpaceDE w:val="0"/>
        <w:autoSpaceDN w:val="0"/>
        <w:adjustRightInd w:val="0"/>
        <w:ind w:firstLine="540"/>
        <w:jc w:val="both"/>
        <w:rPr>
          <w:rFonts w:ascii="Times New Roman" w:hAnsi="Times New Roman"/>
          <w:bCs/>
          <w:iCs/>
          <w:sz w:val="24"/>
        </w:rPr>
      </w:pPr>
      <w:r w:rsidRPr="004D600F">
        <w:rPr>
          <w:rFonts w:ascii="Times New Roman" w:hAnsi="Times New Roman"/>
          <w:bCs/>
          <w:iCs/>
          <w:sz w:val="24"/>
        </w:rPr>
        <w:t>2 муниципальные образовательные организации дополнительного образования детей.</w:t>
      </w:r>
    </w:p>
    <w:p w:rsidR="004D600F" w:rsidRPr="004D600F" w:rsidRDefault="004D600F" w:rsidP="004D600F">
      <w:pPr>
        <w:autoSpaceDE w:val="0"/>
        <w:autoSpaceDN w:val="0"/>
        <w:adjustRightInd w:val="0"/>
        <w:ind w:firstLine="540"/>
        <w:jc w:val="both"/>
        <w:rPr>
          <w:rFonts w:ascii="Times New Roman" w:hAnsi="Times New Roman"/>
          <w:bCs/>
          <w:iCs/>
          <w:sz w:val="24"/>
        </w:rPr>
      </w:pPr>
      <w:r w:rsidRPr="004D600F">
        <w:rPr>
          <w:rFonts w:ascii="Times New Roman" w:hAnsi="Times New Roman"/>
          <w:bCs/>
          <w:iCs/>
          <w:sz w:val="24"/>
        </w:rPr>
        <w:t>В системе образования Княжпогостского района отмечается постепенное продвижение институциональных реформ, в том числе внедрение современных организационных и экономических механизмов. С 2005 года начался поэтапный переход образовательных организаций на нормативно-</w:t>
      </w:r>
      <w:proofErr w:type="spellStart"/>
      <w:r w:rsidRPr="004D600F">
        <w:rPr>
          <w:rFonts w:ascii="Times New Roman" w:hAnsi="Times New Roman"/>
          <w:bCs/>
          <w:iCs/>
          <w:sz w:val="24"/>
        </w:rPr>
        <w:t>подушевое</w:t>
      </w:r>
      <w:proofErr w:type="spellEnd"/>
      <w:r w:rsidRPr="004D600F">
        <w:rPr>
          <w:rFonts w:ascii="Times New Roman" w:hAnsi="Times New Roman"/>
          <w:bCs/>
          <w:iCs/>
          <w:sz w:val="24"/>
        </w:rPr>
        <w:t xml:space="preserve"> финансирование, с 2008 года во всех образовательных организациях введена новая система оплаты труда.</w:t>
      </w:r>
    </w:p>
    <w:p w:rsidR="004D600F" w:rsidRPr="004D600F" w:rsidRDefault="004D600F" w:rsidP="004D600F">
      <w:pPr>
        <w:autoSpaceDE w:val="0"/>
        <w:autoSpaceDN w:val="0"/>
        <w:adjustRightInd w:val="0"/>
        <w:ind w:firstLine="540"/>
        <w:jc w:val="both"/>
        <w:rPr>
          <w:rFonts w:ascii="Times New Roman" w:hAnsi="Times New Roman"/>
          <w:bCs/>
          <w:iCs/>
          <w:sz w:val="24"/>
        </w:rPr>
      </w:pPr>
      <w:r w:rsidRPr="004D600F">
        <w:rPr>
          <w:rFonts w:ascii="Times New Roman" w:hAnsi="Times New Roman"/>
          <w:bCs/>
          <w:iCs/>
          <w:sz w:val="24"/>
        </w:rPr>
        <w:t>Управляющие советы, попечительские советы, наблюдательные советы, Советы школ действуют в 100% образовательных организаций Княжпогостского района.</w:t>
      </w:r>
    </w:p>
    <w:p w:rsidR="004D600F" w:rsidRPr="004D600F" w:rsidRDefault="004D600F" w:rsidP="004D600F">
      <w:pPr>
        <w:autoSpaceDE w:val="0"/>
        <w:autoSpaceDN w:val="0"/>
        <w:adjustRightInd w:val="0"/>
        <w:ind w:firstLine="540"/>
        <w:jc w:val="both"/>
        <w:rPr>
          <w:rFonts w:ascii="Times New Roman" w:hAnsi="Times New Roman"/>
          <w:bCs/>
          <w:iCs/>
          <w:sz w:val="24"/>
        </w:rPr>
      </w:pPr>
      <w:r w:rsidRPr="004D600F">
        <w:rPr>
          <w:rFonts w:ascii="Times New Roman" w:hAnsi="Times New Roman"/>
          <w:bCs/>
          <w:iCs/>
          <w:sz w:val="24"/>
        </w:rPr>
        <w:t>С 2009 г. муниципальные образовательные организации Княжпогостского района муниципальные услуги в сфере образования предоставляют на основе муниципальных заданий.</w:t>
      </w:r>
    </w:p>
    <w:p w:rsidR="004D600F" w:rsidRPr="004D600F" w:rsidRDefault="004D600F" w:rsidP="004D600F">
      <w:pPr>
        <w:autoSpaceDE w:val="0"/>
        <w:autoSpaceDN w:val="0"/>
        <w:adjustRightInd w:val="0"/>
        <w:ind w:firstLine="540"/>
        <w:jc w:val="both"/>
        <w:rPr>
          <w:rFonts w:ascii="Times New Roman" w:hAnsi="Times New Roman"/>
          <w:bCs/>
          <w:iCs/>
          <w:sz w:val="24"/>
        </w:rPr>
      </w:pPr>
      <w:r w:rsidRPr="004D600F">
        <w:rPr>
          <w:rFonts w:ascii="Times New Roman" w:hAnsi="Times New Roman"/>
          <w:bCs/>
          <w:iCs/>
          <w:sz w:val="24"/>
        </w:rPr>
        <w:t xml:space="preserve">Также с 2009 года начат плановый переход муниципальных организаций образования в Княжпогостском районе в иные организационно-правовые формы - автономные учреждения и бюджетные учреждения. В 2010-2011 г. все муниципальные организации образования </w:t>
      </w:r>
      <w:proofErr w:type="spellStart"/>
      <w:r w:rsidRPr="004D600F">
        <w:rPr>
          <w:rFonts w:ascii="Times New Roman" w:hAnsi="Times New Roman"/>
          <w:bCs/>
          <w:iCs/>
          <w:sz w:val="24"/>
        </w:rPr>
        <w:t>Княжпоготского</w:t>
      </w:r>
      <w:proofErr w:type="spellEnd"/>
      <w:r w:rsidRPr="004D600F">
        <w:rPr>
          <w:rFonts w:ascii="Times New Roman" w:hAnsi="Times New Roman"/>
          <w:bCs/>
          <w:iCs/>
          <w:sz w:val="24"/>
        </w:rPr>
        <w:t xml:space="preserve"> района переведены в новый правовой статус: 40% муниципальных организаций образования Княжпогостского района переведены в статус автономных, 60% муниципальных образовательных организаций переведены в статус бюджетных.</w:t>
      </w:r>
    </w:p>
    <w:p w:rsidR="004D600F" w:rsidRPr="004D600F" w:rsidRDefault="004D600F" w:rsidP="004D600F">
      <w:pPr>
        <w:autoSpaceDE w:val="0"/>
        <w:autoSpaceDN w:val="0"/>
        <w:adjustRightInd w:val="0"/>
        <w:ind w:firstLine="540"/>
        <w:jc w:val="both"/>
        <w:rPr>
          <w:rFonts w:ascii="Times New Roman" w:hAnsi="Times New Roman"/>
          <w:bCs/>
          <w:iCs/>
          <w:sz w:val="24"/>
        </w:rPr>
      </w:pPr>
      <w:r w:rsidRPr="004D600F">
        <w:rPr>
          <w:rFonts w:ascii="Times New Roman" w:hAnsi="Times New Roman"/>
          <w:bCs/>
          <w:iCs/>
          <w:sz w:val="24"/>
        </w:rPr>
        <w:t xml:space="preserve">2. Однако процессы развития сферы образования затрудняются низким уровнем координации единой государственной образовательной политики. </w:t>
      </w:r>
    </w:p>
    <w:p w:rsidR="004D600F" w:rsidRPr="004D600F" w:rsidRDefault="004D600F" w:rsidP="004D600F">
      <w:pPr>
        <w:autoSpaceDE w:val="0"/>
        <w:autoSpaceDN w:val="0"/>
        <w:adjustRightInd w:val="0"/>
        <w:ind w:firstLine="540"/>
        <w:jc w:val="both"/>
        <w:rPr>
          <w:rFonts w:ascii="Times New Roman" w:hAnsi="Times New Roman"/>
          <w:bCs/>
          <w:iCs/>
          <w:sz w:val="24"/>
        </w:rPr>
      </w:pPr>
      <w:r w:rsidRPr="004D600F">
        <w:rPr>
          <w:rFonts w:ascii="Times New Roman" w:hAnsi="Times New Roman"/>
          <w:bCs/>
          <w:iCs/>
          <w:sz w:val="24"/>
        </w:rPr>
        <w:t>Так, во-первых, имеет место реализация аналогичных мероприятий одновременно различными ведомствами.</w:t>
      </w:r>
    </w:p>
    <w:p w:rsidR="004D600F" w:rsidRPr="004D600F" w:rsidRDefault="004D600F" w:rsidP="004D600F">
      <w:pPr>
        <w:autoSpaceDE w:val="0"/>
        <w:autoSpaceDN w:val="0"/>
        <w:adjustRightInd w:val="0"/>
        <w:ind w:firstLine="540"/>
        <w:jc w:val="both"/>
        <w:rPr>
          <w:rFonts w:ascii="Times New Roman" w:hAnsi="Times New Roman"/>
          <w:bCs/>
          <w:iCs/>
          <w:sz w:val="24"/>
        </w:rPr>
      </w:pPr>
      <w:r w:rsidRPr="004D600F">
        <w:rPr>
          <w:rFonts w:ascii="Times New Roman" w:hAnsi="Times New Roman"/>
          <w:bCs/>
          <w:iCs/>
          <w:sz w:val="24"/>
        </w:rPr>
        <w:t>Во-вторых, при реализации аналогичных мероприятий имеют место существенные различия в подходах к определению формулировок муниципальных заданий и их показателей.</w:t>
      </w:r>
    </w:p>
    <w:p w:rsidR="004D600F" w:rsidRPr="004D600F" w:rsidRDefault="004D600F" w:rsidP="004D600F">
      <w:pPr>
        <w:autoSpaceDE w:val="0"/>
        <w:autoSpaceDN w:val="0"/>
        <w:adjustRightInd w:val="0"/>
        <w:ind w:firstLine="540"/>
        <w:jc w:val="both"/>
        <w:rPr>
          <w:rFonts w:ascii="Times New Roman" w:hAnsi="Times New Roman"/>
          <w:bCs/>
          <w:iCs/>
          <w:sz w:val="24"/>
        </w:rPr>
      </w:pPr>
      <w:r w:rsidRPr="004D600F">
        <w:rPr>
          <w:rFonts w:ascii="Times New Roman" w:hAnsi="Times New Roman"/>
          <w:bCs/>
          <w:iCs/>
          <w:sz w:val="24"/>
        </w:rPr>
        <w:t>В целях координации деятельности в области образования предусматривается выделение отдельной Подпрограммы 6.</w:t>
      </w:r>
    </w:p>
    <w:p w:rsidR="004D600F" w:rsidRPr="004D600F" w:rsidRDefault="004D600F" w:rsidP="004D600F">
      <w:pPr>
        <w:autoSpaceDE w:val="0"/>
        <w:autoSpaceDN w:val="0"/>
        <w:adjustRightInd w:val="0"/>
        <w:ind w:firstLine="540"/>
        <w:jc w:val="both"/>
        <w:rPr>
          <w:rFonts w:ascii="Times New Roman" w:hAnsi="Times New Roman"/>
          <w:bCs/>
          <w:iCs/>
          <w:sz w:val="24"/>
        </w:rPr>
      </w:pPr>
      <w:r w:rsidRPr="004D600F">
        <w:rPr>
          <w:rFonts w:ascii="Times New Roman" w:hAnsi="Times New Roman"/>
          <w:bCs/>
          <w:iCs/>
          <w:sz w:val="24"/>
        </w:rPr>
        <w:t>Реализация Подпрограммы 6 направлена на обеспечение достижения цели и задач Программы.</w:t>
      </w:r>
    </w:p>
    <w:p w:rsidR="004D600F" w:rsidRPr="004D600F" w:rsidRDefault="004D600F" w:rsidP="004D600F">
      <w:pPr>
        <w:autoSpaceDE w:val="0"/>
        <w:autoSpaceDN w:val="0"/>
        <w:adjustRightInd w:val="0"/>
        <w:ind w:firstLine="540"/>
        <w:jc w:val="both"/>
        <w:rPr>
          <w:rFonts w:ascii="Times New Roman" w:hAnsi="Times New Roman"/>
          <w:bCs/>
          <w:iCs/>
          <w:sz w:val="24"/>
        </w:rPr>
      </w:pPr>
      <w:r w:rsidRPr="004D600F">
        <w:rPr>
          <w:rFonts w:ascii="Times New Roman" w:hAnsi="Times New Roman"/>
          <w:bCs/>
          <w:iCs/>
          <w:sz w:val="24"/>
        </w:rPr>
        <w:t>Подпрограмма 6 не направлена на реализацию подпрограмм и основных мероприятий Программы, а предусматривает обеспечение управления реализацией мероприятий Программы на муниципальном уровне.</w:t>
      </w:r>
    </w:p>
    <w:p w:rsidR="004D600F" w:rsidRPr="004D600F" w:rsidRDefault="004D600F" w:rsidP="004D600F">
      <w:pPr>
        <w:jc w:val="both"/>
        <w:rPr>
          <w:rFonts w:ascii="Times New Roman" w:hAnsi="Times New Roman"/>
          <w:sz w:val="22"/>
          <w:szCs w:val="22"/>
        </w:rPr>
      </w:pPr>
    </w:p>
    <w:p w:rsidR="004D600F" w:rsidRPr="004D600F" w:rsidRDefault="004D600F" w:rsidP="004D600F">
      <w:pPr>
        <w:jc w:val="both"/>
        <w:rPr>
          <w:rFonts w:ascii="Times New Roman" w:hAnsi="Times New Roman"/>
          <w:sz w:val="22"/>
          <w:szCs w:val="22"/>
        </w:rPr>
      </w:pPr>
    </w:p>
    <w:p w:rsidR="004D600F" w:rsidRPr="004D600F" w:rsidRDefault="004D600F" w:rsidP="004D600F">
      <w:pPr>
        <w:autoSpaceDE w:val="0"/>
        <w:autoSpaceDN w:val="0"/>
        <w:adjustRightInd w:val="0"/>
        <w:ind w:firstLine="540"/>
        <w:jc w:val="center"/>
        <w:outlineLvl w:val="0"/>
        <w:rPr>
          <w:rFonts w:ascii="Times New Roman" w:hAnsi="Times New Roman"/>
          <w:b/>
          <w:i/>
          <w:sz w:val="24"/>
        </w:rPr>
      </w:pPr>
      <w:r w:rsidRPr="004D600F">
        <w:rPr>
          <w:rFonts w:ascii="Times New Roman" w:hAnsi="Times New Roman"/>
          <w:b/>
          <w:i/>
          <w:sz w:val="24"/>
        </w:rPr>
        <w:t>2. Приоритеты реализуемой в Княжпогостском районе государственной политики в сфере реализации Подпрограммы 6, цели, задачи и показатели (индикаторы) достижения целей и решения задач, описание основных ожидаемых конечных результатов Подпрограммы 6, сроков и контрольных этапов реализации Подпрограммы 6</w:t>
      </w:r>
    </w:p>
    <w:p w:rsidR="004D600F" w:rsidRPr="004D600F" w:rsidRDefault="004D600F" w:rsidP="004D600F">
      <w:pPr>
        <w:autoSpaceDE w:val="0"/>
        <w:autoSpaceDN w:val="0"/>
        <w:adjustRightInd w:val="0"/>
        <w:rPr>
          <w:rFonts w:ascii="Times New Roman" w:hAnsi="Times New Roman"/>
          <w:sz w:val="24"/>
        </w:rPr>
      </w:pPr>
    </w:p>
    <w:p w:rsidR="004D600F" w:rsidRPr="004D600F" w:rsidRDefault="004D600F" w:rsidP="004D600F">
      <w:pPr>
        <w:autoSpaceDE w:val="0"/>
        <w:autoSpaceDN w:val="0"/>
        <w:adjustRightInd w:val="0"/>
        <w:ind w:firstLine="540"/>
        <w:jc w:val="both"/>
        <w:rPr>
          <w:rFonts w:ascii="Times New Roman" w:hAnsi="Times New Roman"/>
          <w:sz w:val="24"/>
        </w:rPr>
      </w:pPr>
      <w:r w:rsidRPr="004D600F">
        <w:rPr>
          <w:rFonts w:ascii="Times New Roman" w:hAnsi="Times New Roman"/>
          <w:sz w:val="24"/>
        </w:rPr>
        <w:t>1. Основными приоритетами государственной политики Княжпогостского района в сфере реализации Подпрограммы 6 являются:</w:t>
      </w:r>
    </w:p>
    <w:p w:rsidR="004D600F" w:rsidRPr="004D600F" w:rsidRDefault="004D600F" w:rsidP="004D600F">
      <w:pPr>
        <w:autoSpaceDE w:val="0"/>
        <w:autoSpaceDN w:val="0"/>
        <w:adjustRightInd w:val="0"/>
        <w:ind w:firstLine="540"/>
        <w:jc w:val="both"/>
        <w:rPr>
          <w:rFonts w:ascii="Times New Roman" w:hAnsi="Times New Roman"/>
          <w:sz w:val="24"/>
        </w:rPr>
      </w:pPr>
      <w:r w:rsidRPr="004D600F">
        <w:rPr>
          <w:rFonts w:ascii="Times New Roman" w:hAnsi="Times New Roman"/>
          <w:sz w:val="24"/>
        </w:rPr>
        <w:t>1) расширение сферы применения и повышение качества программно-целевых методов бюджетного планирования;</w:t>
      </w:r>
    </w:p>
    <w:p w:rsidR="004D600F" w:rsidRPr="004D600F" w:rsidRDefault="004D600F" w:rsidP="004D600F">
      <w:pPr>
        <w:autoSpaceDE w:val="0"/>
        <w:autoSpaceDN w:val="0"/>
        <w:adjustRightInd w:val="0"/>
        <w:ind w:firstLine="540"/>
        <w:jc w:val="both"/>
        <w:rPr>
          <w:rFonts w:ascii="Times New Roman" w:hAnsi="Times New Roman"/>
          <w:sz w:val="24"/>
        </w:rPr>
      </w:pPr>
      <w:r w:rsidRPr="004D600F">
        <w:rPr>
          <w:rFonts w:ascii="Times New Roman" w:hAnsi="Times New Roman"/>
          <w:sz w:val="24"/>
        </w:rPr>
        <w:t xml:space="preserve">2) повышение </w:t>
      </w:r>
      <w:proofErr w:type="gramStart"/>
      <w:r w:rsidRPr="004D600F">
        <w:rPr>
          <w:rFonts w:ascii="Times New Roman" w:hAnsi="Times New Roman"/>
          <w:sz w:val="24"/>
        </w:rPr>
        <w:t>эффективности расходования средств бюджетов бюджетной системы</w:t>
      </w:r>
      <w:proofErr w:type="gramEnd"/>
      <w:r w:rsidRPr="004D600F">
        <w:rPr>
          <w:rFonts w:ascii="Times New Roman" w:hAnsi="Times New Roman"/>
          <w:sz w:val="24"/>
        </w:rPr>
        <w:t xml:space="preserve"> Княжпогостского района бюджетополучателями.</w:t>
      </w:r>
    </w:p>
    <w:p w:rsidR="004D600F" w:rsidRPr="004D600F" w:rsidRDefault="004D600F" w:rsidP="004D600F">
      <w:pPr>
        <w:autoSpaceDE w:val="0"/>
        <w:autoSpaceDN w:val="0"/>
        <w:adjustRightInd w:val="0"/>
        <w:ind w:firstLine="540"/>
        <w:jc w:val="both"/>
        <w:rPr>
          <w:rFonts w:ascii="Times New Roman" w:hAnsi="Times New Roman"/>
          <w:sz w:val="24"/>
        </w:rPr>
      </w:pPr>
      <w:r w:rsidRPr="004D600F">
        <w:rPr>
          <w:rFonts w:ascii="Times New Roman" w:hAnsi="Times New Roman"/>
          <w:sz w:val="24"/>
        </w:rPr>
        <w:t>В соответствии с приоритетами определена цель Подпрограммы 6 - обеспечение реализации подпрограмм, основных мероприятий Программы в соответствии с установленными сроками.</w:t>
      </w:r>
    </w:p>
    <w:p w:rsidR="004D600F" w:rsidRPr="004D600F" w:rsidRDefault="004D600F" w:rsidP="004D600F">
      <w:pPr>
        <w:autoSpaceDE w:val="0"/>
        <w:autoSpaceDN w:val="0"/>
        <w:adjustRightInd w:val="0"/>
        <w:ind w:firstLine="540"/>
        <w:jc w:val="both"/>
        <w:rPr>
          <w:rFonts w:ascii="Times New Roman" w:hAnsi="Times New Roman"/>
          <w:sz w:val="24"/>
        </w:rPr>
      </w:pPr>
      <w:r w:rsidRPr="004D600F">
        <w:rPr>
          <w:rFonts w:ascii="Times New Roman" w:hAnsi="Times New Roman"/>
          <w:sz w:val="24"/>
        </w:rPr>
        <w:t>Задача Подпрограммы 6 – обеспечение управления реализацией мероприятий Программы на муниципальном уровне.</w:t>
      </w:r>
    </w:p>
    <w:p w:rsidR="004D600F" w:rsidRPr="004D600F" w:rsidRDefault="004D600F" w:rsidP="004D600F">
      <w:pPr>
        <w:autoSpaceDE w:val="0"/>
        <w:autoSpaceDN w:val="0"/>
        <w:adjustRightInd w:val="0"/>
        <w:ind w:firstLine="540"/>
        <w:jc w:val="both"/>
        <w:rPr>
          <w:rFonts w:ascii="Times New Roman" w:hAnsi="Times New Roman"/>
          <w:sz w:val="24"/>
        </w:rPr>
      </w:pPr>
      <w:r w:rsidRPr="004D600F">
        <w:rPr>
          <w:rFonts w:ascii="Times New Roman" w:hAnsi="Times New Roman"/>
          <w:sz w:val="24"/>
        </w:rPr>
        <w:t>2. Ожидаемые результаты реализации Подпрограммы 6:</w:t>
      </w:r>
    </w:p>
    <w:p w:rsidR="004D600F" w:rsidRPr="004D600F" w:rsidRDefault="004D600F" w:rsidP="004D600F">
      <w:pPr>
        <w:autoSpaceDE w:val="0"/>
        <w:autoSpaceDN w:val="0"/>
        <w:adjustRightInd w:val="0"/>
        <w:ind w:firstLine="540"/>
        <w:jc w:val="both"/>
        <w:rPr>
          <w:rFonts w:ascii="Times New Roman" w:hAnsi="Times New Roman"/>
          <w:sz w:val="24"/>
        </w:rPr>
      </w:pPr>
      <w:r w:rsidRPr="004D600F">
        <w:rPr>
          <w:rFonts w:ascii="Times New Roman" w:hAnsi="Times New Roman"/>
          <w:sz w:val="24"/>
        </w:rPr>
        <w:t>1) улучшение качества и оперативности представления муниципальных услуг в сфере образования в целом;</w:t>
      </w:r>
    </w:p>
    <w:p w:rsidR="004D600F" w:rsidRPr="004D600F" w:rsidRDefault="004D600F" w:rsidP="004D600F">
      <w:pPr>
        <w:autoSpaceDE w:val="0"/>
        <w:autoSpaceDN w:val="0"/>
        <w:adjustRightInd w:val="0"/>
        <w:ind w:firstLine="540"/>
        <w:jc w:val="both"/>
        <w:rPr>
          <w:rFonts w:ascii="Times New Roman" w:hAnsi="Times New Roman"/>
          <w:sz w:val="24"/>
        </w:rPr>
      </w:pPr>
      <w:r w:rsidRPr="004D600F">
        <w:rPr>
          <w:rFonts w:ascii="Times New Roman" w:hAnsi="Times New Roman"/>
          <w:sz w:val="24"/>
        </w:rPr>
        <w:lastRenderedPageBreak/>
        <w:t>2) реализация Подпрограммы 6 позволит обеспечить выполнение задач и достижение предусмотренных Программой и подпрограммами, включенными в ее состав, показателей (индикаторов);</w:t>
      </w:r>
    </w:p>
    <w:p w:rsidR="004D600F" w:rsidRPr="004D600F" w:rsidRDefault="004D600F" w:rsidP="004D600F">
      <w:pPr>
        <w:autoSpaceDE w:val="0"/>
        <w:autoSpaceDN w:val="0"/>
        <w:adjustRightInd w:val="0"/>
        <w:ind w:firstLine="540"/>
        <w:jc w:val="both"/>
        <w:rPr>
          <w:rFonts w:ascii="Times New Roman" w:hAnsi="Times New Roman"/>
          <w:sz w:val="24"/>
        </w:rPr>
      </w:pPr>
      <w:r w:rsidRPr="004D600F">
        <w:rPr>
          <w:rFonts w:ascii="Times New Roman" w:hAnsi="Times New Roman"/>
          <w:sz w:val="24"/>
        </w:rPr>
        <w:t>3) будет обеспечена эффективность реализации Программы.</w:t>
      </w:r>
    </w:p>
    <w:p w:rsidR="004D600F" w:rsidRPr="004D600F" w:rsidRDefault="004D600F" w:rsidP="004D600F">
      <w:pPr>
        <w:autoSpaceDE w:val="0"/>
        <w:autoSpaceDN w:val="0"/>
        <w:adjustRightInd w:val="0"/>
        <w:ind w:firstLine="540"/>
        <w:jc w:val="both"/>
        <w:rPr>
          <w:rFonts w:ascii="Times New Roman" w:hAnsi="Times New Roman"/>
          <w:sz w:val="22"/>
          <w:szCs w:val="22"/>
        </w:rPr>
      </w:pPr>
      <w:r w:rsidRPr="004D600F">
        <w:rPr>
          <w:rFonts w:ascii="Times New Roman" w:hAnsi="Times New Roman"/>
          <w:sz w:val="24"/>
        </w:rPr>
        <w:t>Важным результатом Подпрограммы 6 станет повышение эффективности муниципального управления сферой образования в Княжпогостском районе.</w:t>
      </w:r>
    </w:p>
    <w:p w:rsidR="004D600F" w:rsidRPr="004D600F" w:rsidRDefault="004D600F" w:rsidP="004D600F">
      <w:pPr>
        <w:autoSpaceDE w:val="0"/>
        <w:autoSpaceDN w:val="0"/>
        <w:adjustRightInd w:val="0"/>
        <w:rPr>
          <w:rFonts w:ascii="Times New Roman" w:hAnsi="Times New Roman"/>
          <w:sz w:val="24"/>
        </w:rPr>
      </w:pPr>
    </w:p>
    <w:p w:rsidR="004D600F" w:rsidRPr="004D600F" w:rsidRDefault="004D600F" w:rsidP="004D600F">
      <w:pPr>
        <w:autoSpaceDE w:val="0"/>
        <w:autoSpaceDN w:val="0"/>
        <w:adjustRightInd w:val="0"/>
        <w:ind w:firstLine="540"/>
        <w:jc w:val="center"/>
        <w:outlineLvl w:val="0"/>
        <w:rPr>
          <w:rFonts w:ascii="Times New Roman" w:hAnsi="Times New Roman"/>
          <w:b/>
          <w:i/>
          <w:sz w:val="24"/>
        </w:rPr>
      </w:pPr>
      <w:r w:rsidRPr="004D600F">
        <w:rPr>
          <w:rFonts w:ascii="Times New Roman" w:hAnsi="Times New Roman"/>
          <w:b/>
          <w:i/>
          <w:sz w:val="24"/>
        </w:rPr>
        <w:t>3. Характеристика основных мероприятий Подпрограммы 6</w:t>
      </w:r>
    </w:p>
    <w:p w:rsidR="004D600F" w:rsidRPr="004D600F" w:rsidRDefault="004D600F" w:rsidP="004D600F">
      <w:pPr>
        <w:autoSpaceDE w:val="0"/>
        <w:autoSpaceDN w:val="0"/>
        <w:adjustRightInd w:val="0"/>
        <w:rPr>
          <w:rFonts w:ascii="Times New Roman" w:hAnsi="Times New Roman"/>
          <w:sz w:val="24"/>
        </w:rPr>
      </w:pPr>
    </w:p>
    <w:p w:rsidR="004D600F" w:rsidRPr="004D600F" w:rsidRDefault="004D600F" w:rsidP="004D600F">
      <w:pPr>
        <w:autoSpaceDE w:val="0"/>
        <w:autoSpaceDN w:val="0"/>
        <w:adjustRightInd w:val="0"/>
        <w:ind w:firstLine="540"/>
        <w:jc w:val="both"/>
        <w:rPr>
          <w:rFonts w:ascii="Times New Roman" w:hAnsi="Times New Roman"/>
          <w:sz w:val="24"/>
        </w:rPr>
      </w:pPr>
      <w:r w:rsidRPr="004D600F">
        <w:rPr>
          <w:rFonts w:ascii="Times New Roman" w:hAnsi="Times New Roman"/>
          <w:sz w:val="24"/>
        </w:rPr>
        <w:t>1. Подпрограмма 6 предусматривает:</w:t>
      </w:r>
    </w:p>
    <w:p w:rsidR="004D600F" w:rsidRPr="004D600F" w:rsidRDefault="004D600F" w:rsidP="004D600F">
      <w:pPr>
        <w:autoSpaceDE w:val="0"/>
        <w:autoSpaceDN w:val="0"/>
        <w:adjustRightInd w:val="0"/>
        <w:ind w:firstLine="540"/>
        <w:jc w:val="both"/>
        <w:rPr>
          <w:rFonts w:ascii="Times New Roman" w:hAnsi="Times New Roman"/>
          <w:sz w:val="24"/>
        </w:rPr>
      </w:pPr>
      <w:r w:rsidRPr="004D600F">
        <w:rPr>
          <w:rFonts w:ascii="Times New Roman" w:hAnsi="Times New Roman"/>
          <w:sz w:val="24"/>
        </w:rPr>
        <w:t>2. Решение задачи «Обеспечение управления реализацией мероприятий Программы «Развитие образования в Княжпогостском районе на 2012-2020 годы» на муниципальном уровне» предусматривается обеспечить путем реализации следующего мероприятия:</w:t>
      </w:r>
    </w:p>
    <w:p w:rsidR="004D600F" w:rsidRPr="004D600F" w:rsidRDefault="004D600F" w:rsidP="004D600F">
      <w:pPr>
        <w:autoSpaceDE w:val="0"/>
        <w:autoSpaceDN w:val="0"/>
        <w:adjustRightInd w:val="0"/>
        <w:ind w:firstLine="540"/>
        <w:jc w:val="both"/>
        <w:rPr>
          <w:rFonts w:ascii="Times New Roman" w:hAnsi="Times New Roman"/>
          <w:sz w:val="24"/>
        </w:rPr>
      </w:pPr>
      <w:r w:rsidRPr="004D600F">
        <w:rPr>
          <w:rFonts w:ascii="Times New Roman" w:hAnsi="Times New Roman"/>
          <w:sz w:val="24"/>
        </w:rPr>
        <w:t xml:space="preserve">6.1) Расходы в целях </w:t>
      </w:r>
      <w:proofErr w:type="gramStart"/>
      <w:r w:rsidRPr="004D600F">
        <w:rPr>
          <w:rFonts w:ascii="Times New Roman" w:hAnsi="Times New Roman"/>
          <w:sz w:val="24"/>
        </w:rPr>
        <w:t>обеспечения выполнения функций органа местного самоуправления</w:t>
      </w:r>
      <w:proofErr w:type="gramEnd"/>
      <w:r w:rsidRPr="004D600F">
        <w:rPr>
          <w:rFonts w:ascii="Times New Roman" w:hAnsi="Times New Roman"/>
          <w:sz w:val="24"/>
        </w:rPr>
        <w:t>.</w:t>
      </w:r>
    </w:p>
    <w:p w:rsidR="004D600F" w:rsidRPr="004D600F" w:rsidRDefault="004D600F" w:rsidP="004D600F">
      <w:pPr>
        <w:autoSpaceDE w:val="0"/>
        <w:autoSpaceDN w:val="0"/>
        <w:adjustRightInd w:val="0"/>
        <w:ind w:firstLine="540"/>
        <w:jc w:val="both"/>
        <w:rPr>
          <w:rFonts w:ascii="Times New Roman" w:hAnsi="Times New Roman"/>
          <w:sz w:val="24"/>
        </w:rPr>
      </w:pPr>
      <w:r w:rsidRPr="004D600F">
        <w:rPr>
          <w:rFonts w:ascii="Times New Roman" w:hAnsi="Times New Roman"/>
          <w:sz w:val="24"/>
        </w:rPr>
        <w:t>6.2) Обеспечение деятельности подведомственных учреждений.</w:t>
      </w:r>
    </w:p>
    <w:p w:rsidR="004D600F" w:rsidRPr="004D600F" w:rsidRDefault="004D600F" w:rsidP="004D600F">
      <w:pPr>
        <w:autoSpaceDE w:val="0"/>
        <w:autoSpaceDN w:val="0"/>
        <w:adjustRightInd w:val="0"/>
        <w:ind w:firstLine="540"/>
        <w:jc w:val="both"/>
        <w:rPr>
          <w:rFonts w:ascii="Times New Roman" w:hAnsi="Times New Roman"/>
          <w:sz w:val="24"/>
        </w:rPr>
      </w:pPr>
      <w:r w:rsidRPr="004D600F">
        <w:rPr>
          <w:rFonts w:ascii="Times New Roman" w:hAnsi="Times New Roman"/>
          <w:sz w:val="24"/>
        </w:rPr>
        <w:t xml:space="preserve">3. </w:t>
      </w:r>
      <w:hyperlink r:id="rId60" w:history="1">
        <w:r w:rsidRPr="004D600F">
          <w:rPr>
            <w:rFonts w:ascii="Times New Roman" w:hAnsi="Times New Roman"/>
            <w:sz w:val="24"/>
          </w:rPr>
          <w:t>Перечень</w:t>
        </w:r>
      </w:hyperlink>
      <w:r w:rsidRPr="004D600F">
        <w:rPr>
          <w:rFonts w:ascii="Times New Roman" w:hAnsi="Times New Roman"/>
          <w:sz w:val="24"/>
        </w:rPr>
        <w:t xml:space="preserve"> основных мероприятий Подпрограммы 6 (с указанием сроков их реализации, объемов финансирования и ожидаемых результатов) изложен в приложении 1 к Программе.</w:t>
      </w:r>
    </w:p>
    <w:p w:rsidR="004D600F" w:rsidRPr="004D600F" w:rsidRDefault="004D600F" w:rsidP="004D600F">
      <w:pPr>
        <w:autoSpaceDE w:val="0"/>
        <w:autoSpaceDN w:val="0"/>
        <w:adjustRightInd w:val="0"/>
        <w:rPr>
          <w:rFonts w:ascii="Times New Roman" w:hAnsi="Times New Roman"/>
          <w:sz w:val="24"/>
        </w:rPr>
      </w:pPr>
    </w:p>
    <w:p w:rsidR="004D600F" w:rsidRPr="004D600F" w:rsidRDefault="004D600F" w:rsidP="004D600F">
      <w:pPr>
        <w:autoSpaceDE w:val="0"/>
        <w:autoSpaceDN w:val="0"/>
        <w:adjustRightInd w:val="0"/>
        <w:ind w:firstLine="540"/>
        <w:jc w:val="center"/>
        <w:outlineLvl w:val="0"/>
        <w:rPr>
          <w:rFonts w:ascii="Times New Roman" w:hAnsi="Times New Roman"/>
          <w:b/>
          <w:i/>
          <w:sz w:val="24"/>
        </w:rPr>
      </w:pPr>
      <w:r w:rsidRPr="004D600F">
        <w:rPr>
          <w:rFonts w:ascii="Times New Roman" w:hAnsi="Times New Roman"/>
          <w:b/>
          <w:i/>
          <w:sz w:val="24"/>
        </w:rPr>
        <w:t>4. Характеристика мер государственного регулирования</w:t>
      </w:r>
    </w:p>
    <w:p w:rsidR="004D600F" w:rsidRPr="004D600F" w:rsidRDefault="004D600F" w:rsidP="004D600F">
      <w:pPr>
        <w:autoSpaceDE w:val="0"/>
        <w:autoSpaceDN w:val="0"/>
        <w:adjustRightInd w:val="0"/>
        <w:rPr>
          <w:rFonts w:ascii="Times New Roman" w:hAnsi="Times New Roman"/>
          <w:sz w:val="24"/>
        </w:rPr>
      </w:pPr>
    </w:p>
    <w:p w:rsidR="004D600F" w:rsidRPr="004D600F" w:rsidRDefault="004D600F" w:rsidP="004D600F">
      <w:pPr>
        <w:autoSpaceDE w:val="0"/>
        <w:autoSpaceDN w:val="0"/>
        <w:adjustRightInd w:val="0"/>
        <w:ind w:firstLine="540"/>
        <w:jc w:val="both"/>
        <w:rPr>
          <w:rFonts w:ascii="Times New Roman" w:hAnsi="Times New Roman"/>
          <w:sz w:val="24"/>
        </w:rPr>
      </w:pPr>
      <w:r w:rsidRPr="004D600F">
        <w:rPr>
          <w:rFonts w:ascii="Times New Roman" w:hAnsi="Times New Roman"/>
          <w:sz w:val="24"/>
        </w:rPr>
        <w:t>Меры государственного и правового регулирования в сфере реализации Подпрограммы 6 не применяются.</w:t>
      </w:r>
    </w:p>
    <w:p w:rsidR="004D600F" w:rsidRPr="004D600F" w:rsidRDefault="004D600F" w:rsidP="004D600F">
      <w:pPr>
        <w:autoSpaceDE w:val="0"/>
        <w:autoSpaceDN w:val="0"/>
        <w:adjustRightInd w:val="0"/>
        <w:rPr>
          <w:rFonts w:ascii="Times New Roman" w:hAnsi="Times New Roman"/>
          <w:sz w:val="24"/>
        </w:rPr>
      </w:pPr>
    </w:p>
    <w:p w:rsidR="004D600F" w:rsidRPr="004D600F" w:rsidRDefault="004D600F" w:rsidP="004D600F">
      <w:pPr>
        <w:autoSpaceDE w:val="0"/>
        <w:autoSpaceDN w:val="0"/>
        <w:adjustRightInd w:val="0"/>
        <w:ind w:firstLine="540"/>
        <w:jc w:val="center"/>
        <w:outlineLvl w:val="0"/>
        <w:rPr>
          <w:rFonts w:ascii="Times New Roman" w:hAnsi="Times New Roman"/>
          <w:b/>
          <w:i/>
          <w:sz w:val="24"/>
        </w:rPr>
      </w:pPr>
      <w:r w:rsidRPr="004D600F">
        <w:rPr>
          <w:rFonts w:ascii="Times New Roman" w:hAnsi="Times New Roman"/>
          <w:b/>
          <w:i/>
          <w:sz w:val="24"/>
        </w:rPr>
        <w:t>5. Ресурсное обеспечение Подпрограммы 6</w:t>
      </w:r>
    </w:p>
    <w:p w:rsidR="004D600F" w:rsidRPr="004D600F" w:rsidRDefault="004D600F" w:rsidP="004D600F">
      <w:pPr>
        <w:autoSpaceDE w:val="0"/>
        <w:autoSpaceDN w:val="0"/>
        <w:adjustRightInd w:val="0"/>
        <w:rPr>
          <w:rFonts w:ascii="Times New Roman" w:hAnsi="Times New Roman"/>
          <w:sz w:val="24"/>
        </w:rPr>
      </w:pPr>
    </w:p>
    <w:p w:rsidR="004D600F" w:rsidRPr="004D600F" w:rsidRDefault="004D600F" w:rsidP="004D600F">
      <w:pPr>
        <w:autoSpaceDE w:val="0"/>
        <w:autoSpaceDN w:val="0"/>
        <w:adjustRightInd w:val="0"/>
        <w:ind w:firstLine="540"/>
        <w:jc w:val="both"/>
        <w:rPr>
          <w:rFonts w:ascii="Times New Roman" w:hAnsi="Times New Roman"/>
          <w:sz w:val="24"/>
        </w:rPr>
      </w:pPr>
      <w:r w:rsidRPr="004D600F">
        <w:rPr>
          <w:rFonts w:ascii="Times New Roman" w:hAnsi="Times New Roman"/>
          <w:sz w:val="24"/>
        </w:rPr>
        <w:t xml:space="preserve">Общий объем финансирования Подпрограммы 6 в 2014 - 2018 годах составит  </w:t>
      </w:r>
      <w:r w:rsidRPr="004D600F">
        <w:rPr>
          <w:rFonts w:ascii="Times New Roman" w:hAnsi="Times New Roman"/>
          <w:b/>
          <w:sz w:val="24"/>
        </w:rPr>
        <w:t>85 701,5</w:t>
      </w:r>
      <w:r w:rsidRPr="004D600F">
        <w:rPr>
          <w:rFonts w:ascii="Times New Roman" w:hAnsi="Times New Roman"/>
          <w:sz w:val="24"/>
        </w:rPr>
        <w:t xml:space="preserve"> тыс. руб., в том числе по годам:</w:t>
      </w:r>
    </w:p>
    <w:p w:rsidR="004D600F" w:rsidRPr="004D600F" w:rsidRDefault="004D600F" w:rsidP="004D600F">
      <w:pPr>
        <w:ind w:firstLine="567"/>
        <w:jc w:val="both"/>
        <w:rPr>
          <w:rFonts w:ascii="Times New Roman" w:hAnsi="Times New Roman"/>
          <w:sz w:val="24"/>
        </w:rPr>
      </w:pPr>
      <w:r w:rsidRPr="004D600F">
        <w:rPr>
          <w:rFonts w:ascii="Times New Roman" w:hAnsi="Times New Roman"/>
          <w:sz w:val="24"/>
        </w:rPr>
        <w:t xml:space="preserve">2014 г. – </w:t>
      </w:r>
      <w:r w:rsidRPr="004D600F">
        <w:rPr>
          <w:rFonts w:ascii="Times New Roman" w:hAnsi="Times New Roman"/>
          <w:b/>
          <w:sz w:val="24"/>
        </w:rPr>
        <w:t>14 457,8</w:t>
      </w:r>
      <w:r w:rsidRPr="004D600F">
        <w:rPr>
          <w:rFonts w:ascii="Times New Roman" w:hAnsi="Times New Roman"/>
          <w:sz w:val="24"/>
        </w:rPr>
        <w:t xml:space="preserve"> тыс. руб.</w:t>
      </w:r>
    </w:p>
    <w:p w:rsidR="004D600F" w:rsidRPr="004D600F" w:rsidRDefault="004D600F" w:rsidP="004D600F">
      <w:pPr>
        <w:ind w:firstLine="567"/>
        <w:jc w:val="both"/>
        <w:rPr>
          <w:rFonts w:ascii="Times New Roman" w:hAnsi="Times New Roman"/>
          <w:sz w:val="24"/>
        </w:rPr>
      </w:pPr>
      <w:r w:rsidRPr="004D600F">
        <w:rPr>
          <w:rFonts w:ascii="Times New Roman" w:hAnsi="Times New Roman"/>
          <w:sz w:val="24"/>
        </w:rPr>
        <w:t xml:space="preserve">2015 г. – </w:t>
      </w:r>
      <w:r w:rsidRPr="004D600F">
        <w:rPr>
          <w:rFonts w:ascii="Times New Roman" w:hAnsi="Times New Roman"/>
          <w:b/>
          <w:sz w:val="24"/>
        </w:rPr>
        <w:t>17 711,0</w:t>
      </w:r>
      <w:r w:rsidRPr="004D600F">
        <w:rPr>
          <w:rFonts w:ascii="Times New Roman" w:hAnsi="Times New Roman"/>
          <w:sz w:val="24"/>
        </w:rPr>
        <w:t xml:space="preserve"> тыс. руб.</w:t>
      </w:r>
    </w:p>
    <w:p w:rsidR="004D600F" w:rsidRPr="004D600F" w:rsidRDefault="004D600F" w:rsidP="004D600F">
      <w:pPr>
        <w:ind w:firstLine="567"/>
        <w:jc w:val="both"/>
        <w:rPr>
          <w:rFonts w:ascii="Times New Roman" w:hAnsi="Times New Roman"/>
          <w:sz w:val="24"/>
        </w:rPr>
      </w:pPr>
      <w:r w:rsidRPr="004D600F">
        <w:rPr>
          <w:rFonts w:ascii="Times New Roman" w:hAnsi="Times New Roman"/>
          <w:sz w:val="24"/>
        </w:rPr>
        <w:t xml:space="preserve">2016 г. – </w:t>
      </w:r>
      <w:r w:rsidRPr="004D600F">
        <w:rPr>
          <w:rFonts w:ascii="Times New Roman" w:hAnsi="Times New Roman"/>
          <w:b/>
          <w:sz w:val="24"/>
        </w:rPr>
        <w:t>17 840,9</w:t>
      </w:r>
      <w:r w:rsidRPr="004D600F">
        <w:rPr>
          <w:rFonts w:ascii="Times New Roman" w:hAnsi="Times New Roman"/>
          <w:sz w:val="24"/>
        </w:rPr>
        <w:t xml:space="preserve"> тыс. руб.</w:t>
      </w:r>
    </w:p>
    <w:p w:rsidR="004D600F" w:rsidRPr="004D600F" w:rsidRDefault="004D600F" w:rsidP="004D600F">
      <w:pPr>
        <w:autoSpaceDE w:val="0"/>
        <w:autoSpaceDN w:val="0"/>
        <w:adjustRightInd w:val="0"/>
        <w:ind w:firstLine="567"/>
        <w:rPr>
          <w:rFonts w:ascii="Times New Roman" w:hAnsi="Times New Roman"/>
          <w:sz w:val="24"/>
        </w:rPr>
      </w:pPr>
      <w:r w:rsidRPr="004D600F">
        <w:rPr>
          <w:rFonts w:ascii="Times New Roman" w:hAnsi="Times New Roman"/>
          <w:sz w:val="24"/>
        </w:rPr>
        <w:t xml:space="preserve">2017 г. – </w:t>
      </w:r>
      <w:r w:rsidRPr="004D600F">
        <w:rPr>
          <w:rFonts w:ascii="Times New Roman" w:hAnsi="Times New Roman"/>
          <w:b/>
          <w:sz w:val="24"/>
        </w:rPr>
        <w:t>17 845,9</w:t>
      </w:r>
      <w:r w:rsidRPr="004D600F">
        <w:rPr>
          <w:rFonts w:ascii="Times New Roman" w:hAnsi="Times New Roman"/>
          <w:sz w:val="24"/>
        </w:rPr>
        <w:t xml:space="preserve"> тыс. руб.</w:t>
      </w:r>
    </w:p>
    <w:p w:rsidR="004D600F" w:rsidRDefault="004D600F" w:rsidP="004D600F">
      <w:pPr>
        <w:autoSpaceDE w:val="0"/>
        <w:autoSpaceDN w:val="0"/>
        <w:adjustRightInd w:val="0"/>
        <w:ind w:firstLine="567"/>
        <w:rPr>
          <w:rFonts w:ascii="Times New Roman" w:hAnsi="Times New Roman"/>
          <w:sz w:val="24"/>
        </w:rPr>
      </w:pPr>
      <w:r w:rsidRPr="004D600F">
        <w:rPr>
          <w:rFonts w:ascii="Times New Roman" w:hAnsi="Times New Roman"/>
          <w:sz w:val="24"/>
        </w:rPr>
        <w:t xml:space="preserve">2018 г. – </w:t>
      </w:r>
      <w:r w:rsidRPr="004D600F">
        <w:rPr>
          <w:rFonts w:ascii="Times New Roman" w:hAnsi="Times New Roman"/>
          <w:b/>
          <w:sz w:val="24"/>
        </w:rPr>
        <w:t>17 845,9</w:t>
      </w:r>
      <w:r w:rsidRPr="004D600F">
        <w:rPr>
          <w:rFonts w:ascii="Times New Roman" w:hAnsi="Times New Roman"/>
          <w:sz w:val="24"/>
        </w:rPr>
        <w:t xml:space="preserve"> тыс. руб.</w:t>
      </w:r>
      <w:r>
        <w:rPr>
          <w:rFonts w:ascii="Times New Roman" w:hAnsi="Times New Roman"/>
          <w:sz w:val="24"/>
        </w:rPr>
        <w:t xml:space="preserve"> </w:t>
      </w:r>
    </w:p>
    <w:p w:rsidR="004D600F" w:rsidRDefault="004D600F" w:rsidP="004D600F">
      <w:pPr>
        <w:autoSpaceDE w:val="0"/>
        <w:autoSpaceDN w:val="0"/>
        <w:adjustRightInd w:val="0"/>
        <w:ind w:firstLine="567"/>
        <w:rPr>
          <w:rFonts w:ascii="Times New Roman" w:hAnsi="Times New Roman"/>
          <w:sz w:val="24"/>
        </w:rPr>
      </w:pPr>
    </w:p>
    <w:p w:rsidR="00515FD5" w:rsidRDefault="00515FD5">
      <w:pPr>
        <w:rPr>
          <w:rFonts w:ascii="Times New Roman" w:hAnsi="Times New Roman"/>
          <w:sz w:val="24"/>
        </w:rPr>
      </w:pPr>
      <w:r>
        <w:rPr>
          <w:rFonts w:ascii="Times New Roman" w:hAnsi="Times New Roman"/>
          <w:sz w:val="24"/>
        </w:rPr>
        <w:br w:type="page"/>
      </w:r>
    </w:p>
    <w:p w:rsidR="00515FD5" w:rsidRDefault="00515FD5" w:rsidP="004D600F">
      <w:pPr>
        <w:autoSpaceDE w:val="0"/>
        <w:autoSpaceDN w:val="0"/>
        <w:adjustRightInd w:val="0"/>
        <w:ind w:firstLine="567"/>
        <w:rPr>
          <w:rFonts w:ascii="Times New Roman" w:hAnsi="Times New Roman"/>
          <w:sz w:val="24"/>
        </w:rPr>
        <w:sectPr w:rsidR="00515FD5" w:rsidSect="004D600F">
          <w:pgSz w:w="11906" w:h="16838"/>
          <w:pgMar w:top="568" w:right="850" w:bottom="426" w:left="1701" w:header="708" w:footer="708" w:gutter="0"/>
          <w:cols w:space="708"/>
          <w:docGrid w:linePitch="360"/>
        </w:sectPr>
      </w:pPr>
    </w:p>
    <w:p w:rsidR="00515FD5" w:rsidRPr="00515FD5" w:rsidRDefault="00515FD5" w:rsidP="00515FD5">
      <w:pPr>
        <w:widowControl w:val="0"/>
        <w:autoSpaceDE w:val="0"/>
        <w:autoSpaceDN w:val="0"/>
        <w:adjustRightInd w:val="0"/>
        <w:jc w:val="right"/>
        <w:outlineLvl w:val="1"/>
        <w:rPr>
          <w:rFonts w:ascii="Times New Roman" w:eastAsia="Calibri" w:hAnsi="Times New Roman"/>
          <w:sz w:val="24"/>
          <w:lang w:eastAsia="en-US"/>
        </w:rPr>
      </w:pPr>
      <w:r w:rsidRPr="00515FD5">
        <w:rPr>
          <w:rFonts w:ascii="Times New Roman" w:eastAsia="Calibri" w:hAnsi="Times New Roman"/>
          <w:sz w:val="24"/>
          <w:lang w:eastAsia="en-US"/>
        </w:rPr>
        <w:lastRenderedPageBreak/>
        <w:t>Приложение 1</w:t>
      </w:r>
    </w:p>
    <w:p w:rsidR="00515FD5" w:rsidRPr="00515FD5" w:rsidRDefault="00515FD5" w:rsidP="00515FD5">
      <w:pPr>
        <w:widowControl w:val="0"/>
        <w:autoSpaceDE w:val="0"/>
        <w:autoSpaceDN w:val="0"/>
        <w:adjustRightInd w:val="0"/>
        <w:jc w:val="right"/>
        <w:rPr>
          <w:rFonts w:ascii="Times New Roman" w:eastAsia="Calibri" w:hAnsi="Times New Roman"/>
          <w:sz w:val="24"/>
          <w:lang w:eastAsia="en-US"/>
        </w:rPr>
      </w:pPr>
      <w:bookmarkStart w:id="26" w:name="Par2739"/>
      <w:bookmarkEnd w:id="26"/>
      <w:r w:rsidRPr="00515FD5">
        <w:rPr>
          <w:rFonts w:ascii="Times New Roman" w:eastAsia="Calibri" w:hAnsi="Times New Roman"/>
          <w:sz w:val="24"/>
          <w:lang w:eastAsia="en-US"/>
        </w:rPr>
        <w:t xml:space="preserve">к Муниципальной программе «Развитие </w:t>
      </w:r>
    </w:p>
    <w:p w:rsidR="00515FD5" w:rsidRPr="00515FD5" w:rsidRDefault="00515FD5" w:rsidP="00515FD5">
      <w:pPr>
        <w:widowControl w:val="0"/>
        <w:autoSpaceDE w:val="0"/>
        <w:autoSpaceDN w:val="0"/>
        <w:adjustRightInd w:val="0"/>
        <w:jc w:val="right"/>
        <w:rPr>
          <w:rFonts w:ascii="Times New Roman" w:eastAsia="Calibri" w:hAnsi="Times New Roman"/>
          <w:sz w:val="24"/>
          <w:lang w:eastAsia="en-US"/>
        </w:rPr>
      </w:pPr>
      <w:r w:rsidRPr="00515FD5">
        <w:rPr>
          <w:rFonts w:ascii="Times New Roman" w:eastAsia="Calibri" w:hAnsi="Times New Roman"/>
          <w:sz w:val="24"/>
          <w:lang w:eastAsia="en-US"/>
        </w:rPr>
        <w:t>образования в Княжпогостском районе»</w:t>
      </w:r>
    </w:p>
    <w:p w:rsidR="00515FD5" w:rsidRPr="00515FD5" w:rsidRDefault="00515FD5" w:rsidP="00515FD5">
      <w:pPr>
        <w:widowControl w:val="0"/>
        <w:autoSpaceDE w:val="0"/>
        <w:autoSpaceDN w:val="0"/>
        <w:adjustRightInd w:val="0"/>
        <w:jc w:val="right"/>
        <w:rPr>
          <w:rFonts w:ascii="Times New Roman" w:eastAsia="Calibri" w:hAnsi="Times New Roman"/>
          <w:sz w:val="22"/>
          <w:szCs w:val="22"/>
          <w:lang w:eastAsia="en-US"/>
        </w:rPr>
      </w:pPr>
    </w:p>
    <w:p w:rsidR="00515FD5" w:rsidRPr="00515FD5" w:rsidRDefault="00515FD5" w:rsidP="00515FD5">
      <w:pPr>
        <w:widowControl w:val="0"/>
        <w:autoSpaceDE w:val="0"/>
        <w:autoSpaceDN w:val="0"/>
        <w:adjustRightInd w:val="0"/>
        <w:jc w:val="center"/>
        <w:rPr>
          <w:rFonts w:ascii="Times New Roman" w:eastAsia="Calibri" w:hAnsi="Times New Roman"/>
          <w:b/>
          <w:sz w:val="22"/>
          <w:szCs w:val="22"/>
          <w:lang w:eastAsia="en-US"/>
        </w:rPr>
      </w:pPr>
    </w:p>
    <w:p w:rsidR="00515FD5" w:rsidRPr="00515FD5" w:rsidRDefault="00515FD5" w:rsidP="00515FD5">
      <w:pPr>
        <w:widowControl w:val="0"/>
        <w:autoSpaceDE w:val="0"/>
        <w:autoSpaceDN w:val="0"/>
        <w:adjustRightInd w:val="0"/>
        <w:jc w:val="center"/>
        <w:rPr>
          <w:rFonts w:ascii="Times New Roman" w:eastAsia="Calibri" w:hAnsi="Times New Roman"/>
          <w:b/>
          <w:sz w:val="22"/>
          <w:szCs w:val="22"/>
          <w:lang w:eastAsia="en-US"/>
        </w:rPr>
      </w:pPr>
      <w:r w:rsidRPr="00515FD5">
        <w:rPr>
          <w:rFonts w:ascii="Times New Roman" w:eastAsia="Calibri" w:hAnsi="Times New Roman"/>
          <w:b/>
          <w:sz w:val="22"/>
          <w:szCs w:val="22"/>
          <w:lang w:eastAsia="en-US"/>
        </w:rPr>
        <w:t>ПЕРЕЧЕНЬ</w:t>
      </w:r>
    </w:p>
    <w:p w:rsidR="00515FD5" w:rsidRPr="00515FD5" w:rsidRDefault="00515FD5" w:rsidP="00515FD5">
      <w:pPr>
        <w:widowControl w:val="0"/>
        <w:autoSpaceDE w:val="0"/>
        <w:autoSpaceDN w:val="0"/>
        <w:adjustRightInd w:val="0"/>
        <w:jc w:val="center"/>
        <w:rPr>
          <w:rFonts w:ascii="Times New Roman" w:eastAsia="Calibri" w:hAnsi="Times New Roman"/>
          <w:b/>
          <w:sz w:val="22"/>
          <w:szCs w:val="22"/>
          <w:lang w:eastAsia="en-US"/>
        </w:rPr>
      </w:pPr>
      <w:r w:rsidRPr="00515FD5">
        <w:rPr>
          <w:rFonts w:ascii="Times New Roman" w:eastAsia="Calibri" w:hAnsi="Times New Roman"/>
          <w:b/>
          <w:sz w:val="22"/>
          <w:szCs w:val="22"/>
          <w:lang w:eastAsia="en-US"/>
        </w:rPr>
        <w:t xml:space="preserve">ОСНОВНЫХ МЕРОПРИЯТИЙ МУНИЦИПАЛЬНОЙ ПРОГРАММЫ </w:t>
      </w:r>
    </w:p>
    <w:p w:rsidR="00515FD5" w:rsidRPr="00515FD5" w:rsidRDefault="00515FD5" w:rsidP="00515FD5">
      <w:pPr>
        <w:widowControl w:val="0"/>
        <w:autoSpaceDE w:val="0"/>
        <w:autoSpaceDN w:val="0"/>
        <w:adjustRightInd w:val="0"/>
        <w:jc w:val="center"/>
        <w:rPr>
          <w:rFonts w:ascii="Times New Roman" w:eastAsia="Calibri" w:hAnsi="Times New Roman"/>
          <w:sz w:val="22"/>
          <w:szCs w:val="22"/>
          <w:lang w:eastAsia="en-US"/>
        </w:rPr>
      </w:pPr>
      <w:r w:rsidRPr="00515FD5">
        <w:rPr>
          <w:rFonts w:ascii="Times New Roman" w:eastAsia="Calibri" w:hAnsi="Times New Roman"/>
          <w:b/>
          <w:sz w:val="22"/>
          <w:szCs w:val="22"/>
          <w:lang w:eastAsia="en-US"/>
        </w:rPr>
        <w:t xml:space="preserve">«РАЗВИТИЕ ОБРАЗОВАНИЯ В КНЯЖПОГОСТСКОМ РАЙОНЕ» </w:t>
      </w:r>
    </w:p>
    <w:p w:rsidR="00515FD5" w:rsidRPr="00515FD5" w:rsidRDefault="00515FD5" w:rsidP="00515FD5">
      <w:pPr>
        <w:widowControl w:val="0"/>
        <w:autoSpaceDE w:val="0"/>
        <w:autoSpaceDN w:val="0"/>
        <w:adjustRightInd w:val="0"/>
        <w:jc w:val="center"/>
        <w:rPr>
          <w:rFonts w:ascii="Times New Roman" w:eastAsia="Calibri" w:hAnsi="Times New Roman"/>
          <w:sz w:val="22"/>
          <w:szCs w:val="22"/>
          <w:lang w:eastAsia="en-US"/>
        </w:rPr>
      </w:pPr>
    </w:p>
    <w:p w:rsidR="00515FD5" w:rsidRPr="00515FD5" w:rsidRDefault="00515FD5" w:rsidP="00515FD5">
      <w:pPr>
        <w:widowControl w:val="0"/>
        <w:autoSpaceDE w:val="0"/>
        <w:autoSpaceDN w:val="0"/>
        <w:adjustRightInd w:val="0"/>
        <w:jc w:val="center"/>
        <w:rPr>
          <w:rFonts w:ascii="Times New Roman" w:eastAsia="Calibri" w:hAnsi="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821"/>
        <w:gridCol w:w="2155"/>
        <w:gridCol w:w="1682"/>
        <w:gridCol w:w="1208"/>
        <w:gridCol w:w="2624"/>
        <w:gridCol w:w="2432"/>
        <w:gridCol w:w="2649"/>
      </w:tblGrid>
      <w:tr w:rsidR="00515FD5" w:rsidRPr="00515FD5" w:rsidTr="00515FD5">
        <w:tc>
          <w:tcPr>
            <w:tcW w:w="0" w:type="auto"/>
            <w:vMerge w:val="restart"/>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 </w:t>
            </w:r>
            <w:proofErr w:type="gramStart"/>
            <w:r w:rsidRPr="00515FD5">
              <w:rPr>
                <w:rFonts w:ascii="Times New Roman" w:eastAsia="Calibri" w:hAnsi="Times New Roman"/>
                <w:sz w:val="20"/>
                <w:szCs w:val="20"/>
                <w:lang w:eastAsia="en-US"/>
              </w:rPr>
              <w:t>п</w:t>
            </w:r>
            <w:proofErr w:type="gramEnd"/>
            <w:r w:rsidRPr="00515FD5">
              <w:rPr>
                <w:rFonts w:ascii="Times New Roman" w:eastAsia="Calibri" w:hAnsi="Times New Roman"/>
                <w:sz w:val="20"/>
                <w:szCs w:val="20"/>
                <w:lang w:eastAsia="en-US"/>
              </w:rPr>
              <w:t>/п</w:t>
            </w:r>
          </w:p>
        </w:tc>
        <w:tc>
          <w:tcPr>
            <w:tcW w:w="0" w:type="auto"/>
            <w:vMerge w:val="restart"/>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Номер и наименование основного мероприятия</w:t>
            </w:r>
          </w:p>
        </w:tc>
        <w:tc>
          <w:tcPr>
            <w:tcW w:w="0" w:type="auto"/>
            <w:vMerge w:val="restart"/>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Ответственный исполнитель</w:t>
            </w:r>
          </w:p>
        </w:tc>
        <w:tc>
          <w:tcPr>
            <w:tcW w:w="0" w:type="auto"/>
            <w:gridSpan w:val="2"/>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Срок</w:t>
            </w:r>
          </w:p>
        </w:tc>
        <w:tc>
          <w:tcPr>
            <w:tcW w:w="0" w:type="auto"/>
            <w:vMerge w:val="restart"/>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Ожидаемый непосредственный результат</w:t>
            </w:r>
          </w:p>
        </w:tc>
        <w:tc>
          <w:tcPr>
            <w:tcW w:w="0" w:type="auto"/>
            <w:vMerge w:val="restart"/>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Последствия </w:t>
            </w:r>
            <w:proofErr w:type="spellStart"/>
            <w:r w:rsidRPr="00515FD5">
              <w:rPr>
                <w:rFonts w:ascii="Times New Roman" w:eastAsia="Calibri" w:hAnsi="Times New Roman"/>
                <w:sz w:val="20"/>
                <w:szCs w:val="20"/>
                <w:lang w:eastAsia="en-US"/>
              </w:rPr>
              <w:t>нереализации</w:t>
            </w:r>
            <w:proofErr w:type="spellEnd"/>
            <w:r w:rsidRPr="00515FD5">
              <w:rPr>
                <w:rFonts w:ascii="Times New Roman" w:eastAsia="Calibri" w:hAnsi="Times New Roman"/>
                <w:sz w:val="20"/>
                <w:szCs w:val="20"/>
                <w:lang w:eastAsia="en-US"/>
              </w:rPr>
              <w:t xml:space="preserve"> основного мероприятия</w:t>
            </w:r>
          </w:p>
        </w:tc>
        <w:tc>
          <w:tcPr>
            <w:tcW w:w="0" w:type="auto"/>
            <w:vMerge w:val="restart"/>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Связь с показателями муниципальной программы (подпрограммы)</w:t>
            </w:r>
          </w:p>
        </w:tc>
      </w:tr>
      <w:tr w:rsidR="00515FD5" w:rsidRPr="00515FD5" w:rsidTr="00515FD5">
        <w:tc>
          <w:tcPr>
            <w:tcW w:w="0" w:type="auto"/>
            <w:vMerge/>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0" w:type="auto"/>
            <w:vMerge/>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0" w:type="auto"/>
            <w:vMerge/>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начала реализации</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окончания реализации</w:t>
            </w:r>
          </w:p>
        </w:tc>
        <w:tc>
          <w:tcPr>
            <w:tcW w:w="0" w:type="auto"/>
            <w:vMerge/>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0" w:type="auto"/>
            <w:vMerge/>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0" w:type="auto"/>
            <w:vMerge/>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1</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3</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4</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5</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6</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7</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8</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1</w:t>
            </w:r>
          </w:p>
        </w:tc>
        <w:tc>
          <w:tcPr>
            <w:tcW w:w="0" w:type="auto"/>
            <w:gridSpan w:val="7"/>
          </w:tcPr>
          <w:p w:rsidR="00515FD5" w:rsidRPr="00515FD5" w:rsidRDefault="00515FD5" w:rsidP="00515FD5">
            <w:pPr>
              <w:widowControl w:val="0"/>
              <w:autoSpaceDE w:val="0"/>
              <w:autoSpaceDN w:val="0"/>
              <w:adjustRightInd w:val="0"/>
              <w:jc w:val="center"/>
              <w:rPr>
                <w:rFonts w:ascii="Times New Roman" w:eastAsia="Calibri" w:hAnsi="Times New Roman"/>
                <w:b/>
                <w:i/>
                <w:sz w:val="24"/>
                <w:lang w:eastAsia="en-US"/>
              </w:rPr>
            </w:pPr>
            <w:r w:rsidRPr="00515FD5">
              <w:rPr>
                <w:rFonts w:ascii="Times New Roman" w:eastAsia="Calibri" w:hAnsi="Times New Roman"/>
                <w:b/>
                <w:i/>
                <w:sz w:val="24"/>
                <w:lang w:eastAsia="en-US"/>
              </w:rPr>
              <w:t>1. Подпрограмма 1 «Развитие системы дошкольного образования в Княжпогостском районе»</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w:t>
            </w:r>
          </w:p>
        </w:tc>
        <w:tc>
          <w:tcPr>
            <w:tcW w:w="0" w:type="auto"/>
            <w:gridSpan w:val="7"/>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Задача «Обеспечение государственных гарантий доступности дошкольного образования»</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3</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1.1. Выполнение планового объема оказываемых муниципальных услуг, установленного муниципальным заданием.</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Реализация муниципальными дошкольными и общеобразовательными организациями в Республике Коми образовательных программ.</w:t>
            </w:r>
          </w:p>
        </w:tc>
        <w:tc>
          <w:tcPr>
            <w:tcW w:w="0" w:type="auto"/>
          </w:tcPr>
          <w:p w:rsidR="00515FD5" w:rsidRPr="00515FD5" w:rsidRDefault="00515FD5" w:rsidP="00515FD5">
            <w:pPr>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Управление образования администрации МР «Княжпогостский» </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vMerge w:val="restart"/>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Обеспечение права на получение доступного, качественного и бесплатного дошкольного образования</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0" w:type="auto"/>
            <w:vMerge w:val="restart"/>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Отсутствие возможностей для получения воспитанниками дошкольных организаций доступного и бесплатного дошкольного образования</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0" w:type="auto"/>
            <w:vMerge w:val="restart"/>
          </w:tcPr>
          <w:p w:rsidR="00515FD5" w:rsidRPr="00515FD5" w:rsidRDefault="00515FD5" w:rsidP="00515FD5">
            <w:pPr>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Удельный вес детей, охваченных дошкольным образованием, в общей численности детей в возрасте от 1 до 7 лет (проценты).</w:t>
            </w:r>
          </w:p>
          <w:p w:rsidR="00515FD5" w:rsidRPr="00515FD5" w:rsidRDefault="00515FD5" w:rsidP="00515FD5">
            <w:pPr>
              <w:autoSpaceDE w:val="0"/>
              <w:autoSpaceDN w:val="0"/>
              <w:adjustRightInd w:val="0"/>
              <w:rPr>
                <w:rFonts w:ascii="Times New Roman" w:eastAsia="Calibri" w:hAnsi="Times New Roman"/>
                <w:sz w:val="20"/>
                <w:szCs w:val="20"/>
                <w:lang w:eastAsia="en-US"/>
              </w:rPr>
            </w:pPr>
          </w:p>
          <w:p w:rsidR="00515FD5" w:rsidRPr="00515FD5" w:rsidRDefault="00515FD5" w:rsidP="00515FD5">
            <w:pPr>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Удельный вес детей, охваченных дошкольным образованием, в общей численности детей в возрасте от 3 до 7 лет (проценты).</w:t>
            </w:r>
          </w:p>
          <w:p w:rsidR="00515FD5" w:rsidRPr="00515FD5" w:rsidRDefault="00515FD5" w:rsidP="00515FD5">
            <w:pPr>
              <w:autoSpaceDE w:val="0"/>
              <w:autoSpaceDN w:val="0"/>
              <w:adjustRightInd w:val="0"/>
              <w:rPr>
                <w:rFonts w:ascii="Times New Roman" w:eastAsia="Calibri" w:hAnsi="Times New Roman"/>
                <w:sz w:val="20"/>
                <w:szCs w:val="20"/>
                <w:lang w:eastAsia="en-US"/>
              </w:rPr>
            </w:pPr>
          </w:p>
          <w:p w:rsidR="00515FD5" w:rsidRPr="00515FD5" w:rsidRDefault="00515FD5" w:rsidP="00515FD5">
            <w:pPr>
              <w:autoSpaceDE w:val="0"/>
              <w:autoSpaceDN w:val="0"/>
              <w:adjustRightInd w:val="0"/>
              <w:rPr>
                <w:rFonts w:ascii="Times New Roman" w:eastAsia="Calibri" w:hAnsi="Times New Roman"/>
                <w:sz w:val="20"/>
                <w:szCs w:val="20"/>
                <w:lang w:eastAsia="en-US"/>
              </w:rPr>
            </w:pPr>
          </w:p>
          <w:p w:rsidR="00515FD5" w:rsidRPr="00515FD5" w:rsidRDefault="00515FD5" w:rsidP="00515FD5">
            <w:pPr>
              <w:autoSpaceDE w:val="0"/>
              <w:autoSpaceDN w:val="0"/>
              <w:adjustRightInd w:val="0"/>
              <w:rPr>
                <w:rFonts w:ascii="Times New Roman" w:eastAsia="Calibri" w:hAnsi="Times New Roman"/>
                <w:sz w:val="20"/>
                <w:szCs w:val="20"/>
                <w:lang w:eastAsia="en-US"/>
              </w:rPr>
            </w:pPr>
          </w:p>
          <w:p w:rsidR="00515FD5" w:rsidRPr="00515FD5" w:rsidRDefault="00515FD5" w:rsidP="00515FD5">
            <w:pPr>
              <w:autoSpaceDE w:val="0"/>
              <w:autoSpaceDN w:val="0"/>
              <w:adjustRightInd w:val="0"/>
              <w:rPr>
                <w:rFonts w:ascii="Times New Roman" w:eastAsia="Calibri" w:hAnsi="Times New Roman"/>
                <w:sz w:val="20"/>
                <w:szCs w:val="20"/>
                <w:lang w:eastAsia="en-US"/>
              </w:rPr>
            </w:pPr>
          </w:p>
          <w:p w:rsidR="00515FD5" w:rsidRPr="00515FD5" w:rsidRDefault="00515FD5" w:rsidP="00515FD5">
            <w:pPr>
              <w:autoSpaceDE w:val="0"/>
              <w:autoSpaceDN w:val="0"/>
              <w:adjustRightInd w:val="0"/>
              <w:rPr>
                <w:rFonts w:ascii="Times New Roman" w:eastAsia="Calibri" w:hAnsi="Times New Roman"/>
                <w:sz w:val="20"/>
                <w:szCs w:val="20"/>
                <w:lang w:eastAsia="en-US"/>
              </w:rPr>
            </w:pPr>
          </w:p>
          <w:p w:rsidR="00515FD5" w:rsidRPr="00515FD5" w:rsidRDefault="00515FD5" w:rsidP="00515FD5">
            <w:pPr>
              <w:autoSpaceDE w:val="0"/>
              <w:autoSpaceDN w:val="0"/>
              <w:adjustRightInd w:val="0"/>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4</w:t>
            </w:r>
          </w:p>
        </w:tc>
        <w:tc>
          <w:tcPr>
            <w:tcW w:w="0" w:type="auto"/>
          </w:tcPr>
          <w:p w:rsidR="00515FD5" w:rsidRPr="00515FD5" w:rsidRDefault="00515FD5" w:rsidP="00515FD5">
            <w:pPr>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1.2. Создание дополнительных дошкольных групп. Поддержка </w:t>
            </w:r>
            <w:proofErr w:type="gramStart"/>
            <w:r w:rsidRPr="00515FD5">
              <w:rPr>
                <w:rFonts w:ascii="Times New Roman" w:eastAsia="Calibri" w:hAnsi="Times New Roman"/>
                <w:sz w:val="20"/>
                <w:szCs w:val="20"/>
                <w:lang w:eastAsia="en-US"/>
              </w:rPr>
              <w:t>реализации мероприятий Федеральной целевой программы развития образования</w:t>
            </w:r>
            <w:proofErr w:type="gramEnd"/>
            <w:r w:rsidRPr="00515FD5">
              <w:rPr>
                <w:rFonts w:ascii="Times New Roman" w:eastAsia="Calibri" w:hAnsi="Times New Roman"/>
                <w:sz w:val="20"/>
                <w:szCs w:val="20"/>
                <w:lang w:eastAsia="en-US"/>
              </w:rPr>
              <w:t xml:space="preserve"> на 2011-2014 годы, в части модернизации регионально-муниципальных систем дошкольного образования.</w:t>
            </w:r>
          </w:p>
        </w:tc>
        <w:tc>
          <w:tcPr>
            <w:tcW w:w="0" w:type="auto"/>
          </w:tcPr>
          <w:p w:rsidR="00515FD5" w:rsidRPr="00515FD5" w:rsidRDefault="00515FD5" w:rsidP="00515FD5">
            <w:pPr>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vMerge/>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tc>
        <w:tc>
          <w:tcPr>
            <w:tcW w:w="0" w:type="auto"/>
            <w:vMerge/>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tc>
        <w:tc>
          <w:tcPr>
            <w:tcW w:w="0" w:type="auto"/>
            <w:vMerge/>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5</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1.3. Предоставление </w:t>
            </w:r>
            <w:r w:rsidRPr="00515FD5">
              <w:rPr>
                <w:rFonts w:ascii="Times New Roman" w:eastAsia="Calibri" w:hAnsi="Times New Roman"/>
                <w:sz w:val="20"/>
                <w:szCs w:val="20"/>
                <w:lang w:eastAsia="en-US"/>
              </w:rPr>
              <w:lastRenderedPageBreak/>
              <w:t>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0" w:type="auto"/>
          </w:tcPr>
          <w:p w:rsidR="00515FD5" w:rsidRPr="00515FD5" w:rsidRDefault="00515FD5" w:rsidP="00515FD5">
            <w:pPr>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 xml:space="preserve">Управление </w:t>
            </w:r>
            <w:r w:rsidRPr="00515FD5">
              <w:rPr>
                <w:rFonts w:ascii="Times New Roman" w:eastAsia="Calibri" w:hAnsi="Times New Roman"/>
                <w:sz w:val="20"/>
                <w:szCs w:val="20"/>
                <w:lang w:eastAsia="en-US"/>
              </w:rPr>
              <w:lastRenderedPageBreak/>
              <w:t>образования администрации МР «Княжпогостский»</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2014</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vMerge/>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tc>
        <w:tc>
          <w:tcPr>
            <w:tcW w:w="0" w:type="auto"/>
            <w:vMerge/>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tc>
        <w:tc>
          <w:tcPr>
            <w:tcW w:w="0" w:type="auto"/>
            <w:vMerge/>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6</w:t>
            </w:r>
          </w:p>
        </w:tc>
        <w:tc>
          <w:tcPr>
            <w:tcW w:w="0" w:type="auto"/>
            <w:gridSpan w:val="7"/>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Задача «Создание условий для повышения качества услуг дошкольного образования»</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7</w:t>
            </w:r>
          </w:p>
        </w:tc>
        <w:tc>
          <w:tcPr>
            <w:tcW w:w="0" w:type="auto"/>
          </w:tcPr>
          <w:p w:rsidR="00515FD5" w:rsidRPr="00515FD5" w:rsidRDefault="00515FD5" w:rsidP="00515FD5">
            <w:pPr>
              <w:rPr>
                <w:rFonts w:ascii="Times New Roman" w:eastAsia="Calibri" w:hAnsi="Times New Roman"/>
                <w:sz w:val="20"/>
                <w:szCs w:val="20"/>
                <w:lang w:eastAsia="en-US"/>
              </w:rPr>
            </w:pPr>
            <w:r w:rsidRPr="00515FD5">
              <w:rPr>
                <w:rFonts w:ascii="Times New Roman" w:eastAsia="Calibri" w:hAnsi="Times New Roman"/>
                <w:sz w:val="20"/>
                <w:szCs w:val="20"/>
                <w:lang w:eastAsia="en-US"/>
              </w:rPr>
              <w:t>1.4. Проведение капитальных ремонтов в дошкольных образовательных организациях</w:t>
            </w:r>
          </w:p>
        </w:tc>
        <w:tc>
          <w:tcPr>
            <w:tcW w:w="0" w:type="auto"/>
          </w:tcPr>
          <w:p w:rsidR="00515FD5" w:rsidRPr="00515FD5" w:rsidRDefault="00515FD5" w:rsidP="00515FD5">
            <w:pPr>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Управление образования администрации МР «Княжпогостский» </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vMerge w:val="restart"/>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Рост удовлетворенности населения качеством дошкольного образования от общего числа опрошенных родителей, дети которых посещают детские дошкольные организации</w:t>
            </w:r>
          </w:p>
        </w:tc>
        <w:tc>
          <w:tcPr>
            <w:tcW w:w="0" w:type="auto"/>
            <w:vMerge w:val="restart"/>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Снижение удовлетворенности населения качеством дошкольного образования от общего числа опрошенных родителей, дети которых посещают детские дошкольные организации</w:t>
            </w:r>
          </w:p>
        </w:tc>
        <w:tc>
          <w:tcPr>
            <w:tcW w:w="0" w:type="auto"/>
            <w:vMerge w:val="restart"/>
          </w:tcPr>
          <w:p w:rsidR="00515FD5" w:rsidRPr="00515FD5" w:rsidRDefault="00515FD5" w:rsidP="00515FD5">
            <w:pPr>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Удовлетворенность населения качеством дошкольного образования от общего числа опрошенных родителей, дети которых посещают детские дошкольные организации</w:t>
            </w:r>
          </w:p>
          <w:p w:rsidR="00515FD5" w:rsidRPr="00515FD5" w:rsidRDefault="00515FD5" w:rsidP="00515FD5">
            <w:pPr>
              <w:autoSpaceDE w:val="0"/>
              <w:autoSpaceDN w:val="0"/>
              <w:adjustRightInd w:val="0"/>
              <w:rPr>
                <w:rFonts w:ascii="Times New Roman" w:eastAsia="Calibri" w:hAnsi="Times New Roman"/>
                <w:sz w:val="20"/>
                <w:szCs w:val="20"/>
                <w:lang w:eastAsia="en-US"/>
              </w:rPr>
            </w:pPr>
          </w:p>
          <w:p w:rsidR="00515FD5" w:rsidRPr="00515FD5" w:rsidRDefault="00515FD5" w:rsidP="00515FD5">
            <w:pPr>
              <w:autoSpaceDE w:val="0"/>
              <w:autoSpaceDN w:val="0"/>
              <w:adjustRightInd w:val="0"/>
              <w:rPr>
                <w:rFonts w:ascii="Times New Roman" w:eastAsia="Calibri" w:hAnsi="Times New Roman"/>
                <w:sz w:val="20"/>
                <w:szCs w:val="20"/>
                <w:lang w:eastAsia="en-US"/>
              </w:rPr>
            </w:pP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8</w:t>
            </w:r>
          </w:p>
        </w:tc>
        <w:tc>
          <w:tcPr>
            <w:tcW w:w="0" w:type="auto"/>
          </w:tcPr>
          <w:p w:rsidR="00515FD5" w:rsidRPr="00515FD5" w:rsidRDefault="00515FD5" w:rsidP="00515FD5">
            <w:pPr>
              <w:rPr>
                <w:rFonts w:ascii="Times New Roman" w:eastAsia="Calibri" w:hAnsi="Times New Roman"/>
                <w:sz w:val="20"/>
                <w:szCs w:val="20"/>
                <w:lang w:eastAsia="en-US"/>
              </w:rPr>
            </w:pPr>
            <w:r w:rsidRPr="00515FD5">
              <w:rPr>
                <w:rFonts w:ascii="Times New Roman" w:eastAsia="Calibri" w:hAnsi="Times New Roman"/>
                <w:sz w:val="20"/>
                <w:szCs w:val="20"/>
                <w:lang w:eastAsia="en-US"/>
              </w:rPr>
              <w:t>1.5. Проведение текущих ремонтов в дошкольных образовательных организациях</w:t>
            </w:r>
          </w:p>
        </w:tc>
        <w:tc>
          <w:tcPr>
            <w:tcW w:w="0" w:type="auto"/>
          </w:tcPr>
          <w:p w:rsidR="00515FD5" w:rsidRPr="00515FD5" w:rsidRDefault="00515FD5" w:rsidP="00515FD5">
            <w:pPr>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Управление образования администрации МР «Княжпогостский, </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vMerge/>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tc>
        <w:tc>
          <w:tcPr>
            <w:tcW w:w="0" w:type="auto"/>
            <w:vMerge/>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tc>
        <w:tc>
          <w:tcPr>
            <w:tcW w:w="0" w:type="auto"/>
            <w:vMerge/>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9</w:t>
            </w:r>
          </w:p>
        </w:tc>
        <w:tc>
          <w:tcPr>
            <w:tcW w:w="0" w:type="auto"/>
          </w:tcPr>
          <w:p w:rsidR="00515FD5" w:rsidRPr="00515FD5" w:rsidRDefault="00515FD5" w:rsidP="00515FD5">
            <w:pPr>
              <w:rPr>
                <w:rFonts w:ascii="Times New Roman" w:eastAsia="Calibri" w:hAnsi="Times New Roman"/>
                <w:sz w:val="20"/>
                <w:szCs w:val="20"/>
                <w:lang w:eastAsia="en-US"/>
              </w:rPr>
            </w:pPr>
            <w:r w:rsidRPr="00515FD5">
              <w:rPr>
                <w:rFonts w:ascii="Times New Roman" w:eastAsia="Calibri" w:hAnsi="Times New Roman"/>
                <w:sz w:val="20"/>
                <w:szCs w:val="20"/>
                <w:lang w:eastAsia="en-US"/>
              </w:rPr>
              <w:t>1.6. Выполнение противопожарных мероприятий в дошкольных образовательных организациях</w:t>
            </w:r>
          </w:p>
        </w:tc>
        <w:tc>
          <w:tcPr>
            <w:tcW w:w="0" w:type="auto"/>
          </w:tcPr>
          <w:p w:rsidR="00515FD5" w:rsidRPr="00515FD5" w:rsidRDefault="00515FD5" w:rsidP="00515FD5">
            <w:pPr>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vMerge/>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tc>
        <w:tc>
          <w:tcPr>
            <w:tcW w:w="0" w:type="auto"/>
            <w:vMerge/>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tc>
        <w:tc>
          <w:tcPr>
            <w:tcW w:w="0" w:type="auto"/>
            <w:vMerge/>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10</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1.7. Сопровождение введения федерального государственного образовательного стандарта дошкольного образования</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Удельный вес количества дошкольных образовательных организаций, в которых реализуются основные образовательные программы дошкольного образования в соответствии с федеральным государственным  образовательным стандартом, в общем количестве дошкольных образовательных организаций (100%)</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Организация образовательного процесса в дошкольных образовательных организациях по неэффективным педагогическим технологиям</w:t>
            </w:r>
          </w:p>
        </w:tc>
        <w:tc>
          <w:tcPr>
            <w:tcW w:w="0" w:type="auto"/>
          </w:tcPr>
          <w:p w:rsidR="00515FD5" w:rsidRPr="00515FD5" w:rsidRDefault="00515FD5" w:rsidP="00515FD5">
            <w:pPr>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Удельный вес дошкольных образовательных организаций, в которых реализуются основные образовательные программы дошкольного образования в соответствии с федеральным государственным  образовательным стандартом, в общем количестве дошкольных образовательных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организаций (проценты).</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11</w:t>
            </w:r>
          </w:p>
        </w:tc>
        <w:tc>
          <w:tcPr>
            <w:tcW w:w="0" w:type="auto"/>
          </w:tcPr>
          <w:p w:rsidR="00515FD5" w:rsidRPr="00515FD5" w:rsidRDefault="00515FD5" w:rsidP="00515FD5">
            <w:pPr>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1.8. Организация предоставления </w:t>
            </w:r>
            <w:r w:rsidRPr="00515FD5">
              <w:rPr>
                <w:rFonts w:ascii="Times New Roman" w:eastAsia="Calibri" w:hAnsi="Times New Roman"/>
                <w:sz w:val="20"/>
                <w:szCs w:val="20"/>
                <w:lang w:eastAsia="en-US"/>
              </w:rPr>
              <w:lastRenderedPageBreak/>
              <w:t>дополнительных образовательных услуг, оказываемых на базе дошкольных образовательных организаций в соответствии с запросами родителей и детей</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 xml:space="preserve">Управление образования </w:t>
            </w:r>
            <w:r w:rsidRPr="00515FD5">
              <w:rPr>
                <w:rFonts w:ascii="Times New Roman" w:eastAsia="Calibri" w:hAnsi="Times New Roman"/>
                <w:sz w:val="20"/>
                <w:szCs w:val="20"/>
                <w:lang w:eastAsia="en-US"/>
              </w:rPr>
              <w:lastRenderedPageBreak/>
              <w:t>администрации МР «Княжпогостский»</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2014</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Увеличение удельного веса детей, посещающих </w:t>
            </w:r>
            <w:r w:rsidRPr="00515FD5">
              <w:rPr>
                <w:rFonts w:ascii="Times New Roman" w:eastAsia="Calibri" w:hAnsi="Times New Roman"/>
                <w:sz w:val="20"/>
                <w:szCs w:val="20"/>
                <w:lang w:eastAsia="en-US"/>
              </w:rPr>
              <w:lastRenderedPageBreak/>
              <w:t>дошкольные образовательные организации, охваченными дополнительными образовательными услугами</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 xml:space="preserve">Нарушение прав ребенка дошкольного возраста на </w:t>
            </w:r>
            <w:r w:rsidRPr="00515FD5">
              <w:rPr>
                <w:rFonts w:ascii="Times New Roman" w:eastAsia="Calibri" w:hAnsi="Times New Roman"/>
                <w:sz w:val="20"/>
                <w:szCs w:val="20"/>
                <w:lang w:eastAsia="en-US"/>
              </w:rPr>
              <w:lastRenderedPageBreak/>
              <w:t>получение дополнительных образовательных услуг</w:t>
            </w:r>
          </w:p>
        </w:tc>
        <w:tc>
          <w:tcPr>
            <w:tcW w:w="0" w:type="auto"/>
          </w:tcPr>
          <w:p w:rsidR="00515FD5" w:rsidRPr="00515FD5" w:rsidRDefault="00515FD5" w:rsidP="00515FD5">
            <w:pPr>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 xml:space="preserve">Удовлетворенность населения качеством </w:t>
            </w:r>
            <w:r w:rsidRPr="00515FD5">
              <w:rPr>
                <w:rFonts w:ascii="Times New Roman" w:eastAsia="Calibri" w:hAnsi="Times New Roman"/>
                <w:sz w:val="20"/>
                <w:szCs w:val="20"/>
                <w:lang w:eastAsia="en-US"/>
              </w:rPr>
              <w:lastRenderedPageBreak/>
              <w:t>дошкольного образования от общего числа опрошенных родителей, дети которых посещают детские дошкольные организации</w:t>
            </w:r>
          </w:p>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12</w:t>
            </w:r>
          </w:p>
        </w:tc>
        <w:tc>
          <w:tcPr>
            <w:tcW w:w="0" w:type="auto"/>
            <w:gridSpan w:val="7"/>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Задача «Создание условий для повышения эффективности системы дошкольного образования»</w:t>
            </w:r>
          </w:p>
        </w:tc>
      </w:tr>
      <w:tr w:rsidR="00515FD5" w:rsidRPr="00515FD5" w:rsidTr="00515FD5">
        <w:trPr>
          <w:trHeight w:val="1382"/>
        </w:trPr>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13</w:t>
            </w:r>
          </w:p>
        </w:tc>
        <w:tc>
          <w:tcPr>
            <w:tcW w:w="0" w:type="auto"/>
          </w:tcPr>
          <w:p w:rsidR="00515FD5" w:rsidRPr="00515FD5" w:rsidRDefault="00515FD5" w:rsidP="00515FD5">
            <w:pPr>
              <w:rPr>
                <w:rFonts w:ascii="Times New Roman" w:eastAsia="Calibri" w:hAnsi="Times New Roman"/>
                <w:sz w:val="20"/>
                <w:szCs w:val="20"/>
                <w:lang w:eastAsia="en-US"/>
              </w:rPr>
            </w:pPr>
            <w:r w:rsidRPr="00515FD5">
              <w:rPr>
                <w:rFonts w:ascii="Times New Roman" w:eastAsia="Calibri" w:hAnsi="Times New Roman"/>
                <w:sz w:val="20"/>
                <w:szCs w:val="20"/>
                <w:lang w:eastAsia="en-US"/>
              </w:rPr>
              <w:t>1.9. Развитие кадровых ресурсов системы дошкольного образования (организация и проведение районного конкурса «Воспитатель года»)</w:t>
            </w:r>
          </w:p>
        </w:tc>
        <w:tc>
          <w:tcPr>
            <w:tcW w:w="0" w:type="auto"/>
          </w:tcPr>
          <w:p w:rsidR="00515FD5" w:rsidRPr="00515FD5" w:rsidRDefault="00515FD5" w:rsidP="00515FD5">
            <w:pPr>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vMerge w:val="restart"/>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Организация обучения и повышения квалификации </w:t>
            </w:r>
            <w:proofErr w:type="gramStart"/>
            <w:r w:rsidRPr="00515FD5">
              <w:rPr>
                <w:rFonts w:ascii="Times New Roman" w:eastAsia="Calibri" w:hAnsi="Times New Roman"/>
                <w:sz w:val="20"/>
                <w:szCs w:val="20"/>
                <w:lang w:eastAsia="en-US"/>
              </w:rPr>
              <w:t>педагогических</w:t>
            </w:r>
            <w:proofErr w:type="gramEnd"/>
            <w:r w:rsidRPr="00515FD5">
              <w:rPr>
                <w:rFonts w:ascii="Times New Roman" w:eastAsia="Calibri" w:hAnsi="Times New Roman"/>
                <w:sz w:val="20"/>
                <w:szCs w:val="20"/>
                <w:lang w:eastAsia="en-US"/>
              </w:rPr>
              <w:t xml:space="preserve"> и руководящих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работников системы дошкольного образования.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Увеличение доли педагогов дошкольных образовательных организаций, принимающих участие в конкурсах профессионального мастерства, конференциях, совещаниях </w:t>
            </w:r>
          </w:p>
        </w:tc>
        <w:tc>
          <w:tcPr>
            <w:tcW w:w="0" w:type="auto"/>
            <w:vMerge w:val="restart"/>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Отсутствие распространения современных моделей доступного и качественного дошкольного образования.</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Отсутствие профессионального  роста квалифицированных педагогов дошкольных образовательных организаций, снижение имиджа дошкольных образовательных организаций</w:t>
            </w:r>
          </w:p>
        </w:tc>
        <w:tc>
          <w:tcPr>
            <w:tcW w:w="0" w:type="auto"/>
            <w:vMerge w:val="restart"/>
          </w:tcPr>
          <w:p w:rsidR="00515FD5" w:rsidRPr="00515FD5" w:rsidRDefault="00515FD5" w:rsidP="00515FD5">
            <w:pPr>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Удельный вес педагогических и руководящих работников системы дошкольного образования в области модернизации муниципальных систем дошкольного образования, обеспечивающих распространение современных моделей доступного и качественного дошкольного образования.</w:t>
            </w:r>
          </w:p>
          <w:p w:rsidR="00515FD5" w:rsidRPr="00515FD5" w:rsidRDefault="00515FD5" w:rsidP="00515FD5">
            <w:pPr>
              <w:autoSpaceDE w:val="0"/>
              <w:autoSpaceDN w:val="0"/>
              <w:adjustRightInd w:val="0"/>
              <w:rPr>
                <w:rFonts w:ascii="Times New Roman" w:eastAsia="Calibri" w:hAnsi="Times New Roman"/>
                <w:sz w:val="20"/>
                <w:szCs w:val="20"/>
                <w:lang w:eastAsia="en-US"/>
              </w:rPr>
            </w:pPr>
          </w:p>
          <w:p w:rsidR="00515FD5" w:rsidRPr="00515FD5" w:rsidRDefault="00515FD5" w:rsidP="00515FD5">
            <w:pPr>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Удельный вес численности педагогов дошкольных образовательных организаций, имеющих высшую и первую квалификационные категории в общей численности педагогов дошкольных образовательных организаций (проценты).</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14</w:t>
            </w:r>
          </w:p>
        </w:tc>
        <w:tc>
          <w:tcPr>
            <w:tcW w:w="0" w:type="auto"/>
          </w:tcPr>
          <w:p w:rsidR="00515FD5" w:rsidRPr="00515FD5" w:rsidRDefault="00515FD5" w:rsidP="00515FD5">
            <w:pPr>
              <w:rPr>
                <w:rFonts w:ascii="Times New Roman" w:eastAsia="Calibri" w:hAnsi="Times New Roman"/>
                <w:sz w:val="20"/>
                <w:szCs w:val="20"/>
                <w:lang w:eastAsia="en-US"/>
              </w:rPr>
            </w:pPr>
            <w:r w:rsidRPr="00515FD5">
              <w:rPr>
                <w:rFonts w:ascii="Times New Roman" w:eastAsia="Calibri" w:hAnsi="Times New Roman"/>
                <w:sz w:val="20"/>
                <w:szCs w:val="20"/>
                <w:lang w:eastAsia="en-US"/>
              </w:rPr>
              <w:t>1.10. Развитие инновационного потенциала педагогов дошкольного образования и дошкольных образовательных организаций (организация и проведение районного конкурса «Лучший детский сад года», районного конкурса на присуждение премий руководителя администрации МР «Княжпогостский»).</w:t>
            </w:r>
          </w:p>
        </w:tc>
        <w:tc>
          <w:tcPr>
            <w:tcW w:w="0" w:type="auto"/>
          </w:tcPr>
          <w:p w:rsidR="00515FD5" w:rsidRPr="00515FD5" w:rsidRDefault="00515FD5" w:rsidP="00515FD5">
            <w:pPr>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vMerge/>
          </w:tcPr>
          <w:p w:rsidR="00515FD5" w:rsidRPr="00515FD5" w:rsidRDefault="00515FD5" w:rsidP="00515FD5">
            <w:pPr>
              <w:widowControl w:val="0"/>
              <w:autoSpaceDE w:val="0"/>
              <w:autoSpaceDN w:val="0"/>
              <w:adjustRightInd w:val="0"/>
              <w:spacing w:after="200" w:line="276" w:lineRule="auto"/>
              <w:jc w:val="center"/>
              <w:rPr>
                <w:rFonts w:ascii="Times New Roman" w:eastAsia="Calibri" w:hAnsi="Times New Roman"/>
                <w:sz w:val="20"/>
                <w:szCs w:val="20"/>
                <w:lang w:eastAsia="en-US"/>
              </w:rPr>
            </w:pPr>
          </w:p>
        </w:tc>
        <w:tc>
          <w:tcPr>
            <w:tcW w:w="0" w:type="auto"/>
            <w:vMerge/>
          </w:tcPr>
          <w:p w:rsidR="00515FD5" w:rsidRPr="00515FD5" w:rsidRDefault="00515FD5" w:rsidP="00515FD5">
            <w:pPr>
              <w:widowControl w:val="0"/>
              <w:autoSpaceDE w:val="0"/>
              <w:autoSpaceDN w:val="0"/>
              <w:adjustRightInd w:val="0"/>
              <w:spacing w:after="200" w:line="276" w:lineRule="auto"/>
              <w:jc w:val="center"/>
              <w:rPr>
                <w:rFonts w:ascii="Times New Roman" w:eastAsia="Calibri" w:hAnsi="Times New Roman"/>
                <w:sz w:val="20"/>
                <w:szCs w:val="20"/>
                <w:lang w:eastAsia="en-US"/>
              </w:rPr>
            </w:pPr>
          </w:p>
        </w:tc>
        <w:tc>
          <w:tcPr>
            <w:tcW w:w="0" w:type="auto"/>
            <w:vMerge/>
          </w:tcPr>
          <w:p w:rsidR="00515FD5" w:rsidRPr="00515FD5" w:rsidRDefault="00515FD5" w:rsidP="00515FD5">
            <w:pPr>
              <w:widowControl w:val="0"/>
              <w:autoSpaceDE w:val="0"/>
              <w:autoSpaceDN w:val="0"/>
              <w:adjustRightInd w:val="0"/>
              <w:spacing w:after="200" w:line="276" w:lineRule="auto"/>
              <w:jc w:val="center"/>
              <w:rPr>
                <w:rFonts w:ascii="Times New Roman" w:eastAsia="Calibri" w:hAnsi="Times New Roman"/>
                <w:sz w:val="20"/>
                <w:szCs w:val="20"/>
                <w:lang w:eastAsia="en-US"/>
              </w:rPr>
            </w:pP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15</w:t>
            </w:r>
          </w:p>
        </w:tc>
        <w:tc>
          <w:tcPr>
            <w:tcW w:w="0" w:type="auto"/>
          </w:tcPr>
          <w:p w:rsidR="00515FD5" w:rsidRPr="00515FD5" w:rsidRDefault="00515FD5" w:rsidP="00515FD5">
            <w:pPr>
              <w:rPr>
                <w:rFonts w:ascii="Times New Roman" w:eastAsia="Calibri" w:hAnsi="Times New Roman"/>
                <w:sz w:val="20"/>
                <w:szCs w:val="20"/>
                <w:lang w:eastAsia="en-US"/>
              </w:rPr>
            </w:pPr>
            <w:r w:rsidRPr="00515FD5">
              <w:rPr>
                <w:rFonts w:ascii="Times New Roman" w:eastAsia="Calibri" w:hAnsi="Times New Roman"/>
                <w:sz w:val="20"/>
                <w:szCs w:val="20"/>
                <w:lang w:eastAsia="en-US"/>
              </w:rPr>
              <w:t>1.11. Укрепление материально-технической базы в дошкольных образовательных организациях</w:t>
            </w:r>
          </w:p>
        </w:tc>
        <w:tc>
          <w:tcPr>
            <w:tcW w:w="0" w:type="auto"/>
          </w:tcPr>
          <w:p w:rsidR="00515FD5" w:rsidRPr="00515FD5" w:rsidRDefault="00515FD5" w:rsidP="00515FD5">
            <w:pPr>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Увеличение доли воспитанников, которым предоставлены все основные виды современных условий обучения от 81% до 100%</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Несоответствие условий требованиям ФГОС</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Удовлетворенность населения качеством дошкольного образования от общего числа опрошенных родителей, дети которых посещают дошкольную </w:t>
            </w:r>
            <w:r w:rsidRPr="00515FD5">
              <w:rPr>
                <w:rFonts w:ascii="Times New Roman" w:eastAsia="Calibri" w:hAnsi="Times New Roman"/>
                <w:sz w:val="20"/>
                <w:szCs w:val="20"/>
                <w:lang w:eastAsia="en-US"/>
              </w:rPr>
              <w:lastRenderedPageBreak/>
              <w:t>образовательную организацию в соответствующем году.</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16</w:t>
            </w:r>
          </w:p>
        </w:tc>
        <w:tc>
          <w:tcPr>
            <w:tcW w:w="0" w:type="auto"/>
            <w:gridSpan w:val="7"/>
          </w:tcPr>
          <w:p w:rsidR="00515FD5" w:rsidRPr="00515FD5" w:rsidRDefault="00515FD5" w:rsidP="00515FD5">
            <w:pPr>
              <w:widowControl w:val="0"/>
              <w:autoSpaceDE w:val="0"/>
              <w:autoSpaceDN w:val="0"/>
              <w:adjustRightInd w:val="0"/>
              <w:jc w:val="center"/>
              <w:rPr>
                <w:rFonts w:ascii="Times New Roman" w:eastAsia="Calibri" w:hAnsi="Times New Roman"/>
                <w:b/>
                <w:i/>
                <w:sz w:val="24"/>
                <w:lang w:eastAsia="en-US"/>
              </w:rPr>
            </w:pPr>
            <w:r w:rsidRPr="00515FD5">
              <w:rPr>
                <w:rFonts w:ascii="Times New Roman" w:eastAsia="Calibri" w:hAnsi="Times New Roman"/>
                <w:b/>
                <w:i/>
                <w:sz w:val="24"/>
                <w:lang w:eastAsia="en-US"/>
              </w:rPr>
              <w:t>2. Подпрограмма «Развитие системы общего образования в Княжпогостском районе»</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17</w:t>
            </w:r>
          </w:p>
        </w:tc>
        <w:tc>
          <w:tcPr>
            <w:tcW w:w="0" w:type="auto"/>
            <w:gridSpan w:val="7"/>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Задача «Обеспечение доступности общего образования»</w:t>
            </w:r>
          </w:p>
        </w:tc>
      </w:tr>
      <w:tr w:rsidR="00515FD5" w:rsidRPr="00515FD5" w:rsidTr="00515FD5">
        <w:trPr>
          <w:trHeight w:val="2967"/>
        </w:trPr>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18</w:t>
            </w:r>
          </w:p>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tc>
        <w:tc>
          <w:tcPr>
            <w:tcW w:w="0" w:type="auto"/>
            <w:tcBorders>
              <w:bottom w:val="single" w:sz="4" w:space="0" w:color="auto"/>
            </w:tcBorders>
          </w:tcPr>
          <w:p w:rsidR="00515FD5" w:rsidRPr="00515FD5" w:rsidRDefault="00515FD5" w:rsidP="00515FD5">
            <w:pPr>
              <w:spacing w:line="100" w:lineRule="atLeast"/>
              <w:rPr>
                <w:rFonts w:ascii="Times New Roman" w:eastAsia="Calibri" w:hAnsi="Times New Roman"/>
                <w:sz w:val="20"/>
                <w:szCs w:val="20"/>
                <w:lang w:eastAsia="en-US"/>
              </w:rPr>
            </w:pPr>
            <w:r w:rsidRPr="00515FD5">
              <w:rPr>
                <w:rFonts w:ascii="Times New Roman" w:eastAsia="Calibri" w:hAnsi="Times New Roman"/>
                <w:sz w:val="20"/>
                <w:szCs w:val="20"/>
                <w:lang w:eastAsia="en-US"/>
              </w:rPr>
              <w:t>2.1. Оказание             муниципальных услуг (выполнение работ) общеобразовательными организациями.</w:t>
            </w:r>
            <w:r w:rsidRPr="00515FD5">
              <w:rPr>
                <w:rFonts w:ascii="Calibri" w:eastAsia="Calibri" w:hAnsi="Calibri"/>
                <w:sz w:val="20"/>
                <w:szCs w:val="20"/>
                <w:lang w:eastAsia="en-US"/>
              </w:rPr>
              <w:t xml:space="preserve"> </w:t>
            </w:r>
            <w:r w:rsidRPr="00515FD5">
              <w:rPr>
                <w:rFonts w:ascii="Times New Roman" w:eastAsia="Calibri" w:hAnsi="Times New Roman"/>
                <w:sz w:val="20"/>
                <w:szCs w:val="20"/>
                <w:lang w:eastAsia="en-US"/>
              </w:rPr>
              <w:t>Реализация муниципальными дошкольными и общеобразовательными организациями в Республике Коми образовательных программ</w:t>
            </w:r>
          </w:p>
        </w:tc>
        <w:tc>
          <w:tcPr>
            <w:tcW w:w="0" w:type="auto"/>
            <w:tcBorders>
              <w:bottom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Borders>
              <w:bottom w:val="single" w:sz="4"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vMerge w:val="restart"/>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Обеспечение права на получение качественного, общественного и бесплатного начального общего, среднего (полного) общего образования</w:t>
            </w:r>
          </w:p>
        </w:tc>
        <w:tc>
          <w:tcPr>
            <w:tcW w:w="0" w:type="auto"/>
            <w:vMerge w:val="restart"/>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Отсутствие возможностей для получения </w:t>
            </w:r>
            <w:proofErr w:type="gramStart"/>
            <w:r w:rsidRPr="00515FD5">
              <w:rPr>
                <w:rFonts w:ascii="Times New Roman" w:eastAsia="Calibri" w:hAnsi="Times New Roman"/>
                <w:sz w:val="20"/>
                <w:szCs w:val="20"/>
                <w:lang w:eastAsia="en-US"/>
              </w:rPr>
              <w:t>обучающимися</w:t>
            </w:r>
            <w:proofErr w:type="gramEnd"/>
            <w:r w:rsidRPr="00515FD5">
              <w:rPr>
                <w:rFonts w:ascii="Times New Roman" w:eastAsia="Calibri" w:hAnsi="Times New Roman"/>
                <w:sz w:val="20"/>
                <w:szCs w:val="20"/>
                <w:lang w:eastAsia="en-US"/>
              </w:rPr>
              <w:t xml:space="preserve"> общеобразовательных организаций доступного и бесплатного начального, общего, основного общего, среднего (полного) общего образования</w:t>
            </w:r>
          </w:p>
        </w:tc>
        <w:tc>
          <w:tcPr>
            <w:tcW w:w="0" w:type="auto"/>
            <w:vMerge w:val="restart"/>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Удельный вес населения в возрасте 5-18 лет, охваченных общем образованием, в общей численности населения возрасте 5-18 лет.</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r>
      <w:tr w:rsidR="00515FD5" w:rsidRPr="00515FD5" w:rsidTr="00515FD5">
        <w:trPr>
          <w:trHeight w:val="2939"/>
        </w:trPr>
        <w:tc>
          <w:tcPr>
            <w:tcW w:w="0" w:type="auto"/>
            <w:tcBorders>
              <w:right w:val="single" w:sz="4"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19</w:t>
            </w:r>
          </w:p>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spacing w:after="200" w:line="276" w:lineRule="auto"/>
              <w:rPr>
                <w:rFonts w:ascii="Times New Roman" w:eastAsia="Calibri"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515FD5" w:rsidRPr="00515FD5" w:rsidRDefault="00515FD5" w:rsidP="00515FD5">
            <w:pPr>
              <w:rPr>
                <w:rFonts w:ascii="Times New Roman" w:eastAsia="Calibri" w:hAnsi="Times New Roman"/>
                <w:sz w:val="20"/>
                <w:szCs w:val="20"/>
                <w:lang w:eastAsia="en-US"/>
              </w:rPr>
            </w:pPr>
            <w:r w:rsidRPr="00515FD5">
              <w:rPr>
                <w:rFonts w:ascii="Times New Roman" w:eastAsia="Calibri" w:hAnsi="Times New Roman"/>
                <w:sz w:val="20"/>
                <w:szCs w:val="20"/>
                <w:lang w:eastAsia="en-US"/>
              </w:rPr>
              <w:t>2.2.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0" w:type="auto"/>
            <w:tcBorders>
              <w:top w:val="single" w:sz="4" w:space="0" w:color="auto"/>
              <w:left w:val="single" w:sz="4" w:space="0" w:color="auto"/>
              <w:bottom w:val="single" w:sz="4" w:space="0" w:color="auto"/>
              <w:right w:val="single" w:sz="4" w:space="0" w:color="auto"/>
            </w:tcBorders>
          </w:tcPr>
          <w:p w:rsidR="00515FD5" w:rsidRPr="00515FD5" w:rsidRDefault="00515FD5" w:rsidP="00515FD5">
            <w:pPr>
              <w:widowControl w:val="0"/>
              <w:autoSpaceDE w:val="0"/>
              <w:autoSpaceDN w:val="0"/>
              <w:adjustRightInd w:val="0"/>
              <w:spacing w:after="20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Borders>
              <w:top w:val="single" w:sz="4" w:space="0" w:color="auto"/>
              <w:left w:val="single" w:sz="4" w:space="0" w:color="auto"/>
              <w:bottom w:val="single" w:sz="4" w:space="0" w:color="auto"/>
              <w:right w:val="single" w:sz="4" w:space="0" w:color="auto"/>
            </w:tcBorders>
          </w:tcPr>
          <w:p w:rsidR="00515FD5" w:rsidRPr="00515FD5" w:rsidRDefault="00515FD5" w:rsidP="00515FD5">
            <w:pPr>
              <w:widowControl w:val="0"/>
              <w:autoSpaceDE w:val="0"/>
              <w:autoSpaceDN w:val="0"/>
              <w:adjustRightInd w:val="0"/>
              <w:spacing w:after="200" w:line="276" w:lineRule="auto"/>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Borders>
              <w:left w:val="single" w:sz="4" w:space="0" w:color="auto"/>
            </w:tcBorders>
          </w:tcPr>
          <w:p w:rsidR="00515FD5" w:rsidRPr="00515FD5" w:rsidRDefault="00515FD5" w:rsidP="00515FD5">
            <w:pPr>
              <w:widowControl w:val="0"/>
              <w:autoSpaceDE w:val="0"/>
              <w:autoSpaceDN w:val="0"/>
              <w:adjustRightInd w:val="0"/>
              <w:spacing w:after="200" w:line="276" w:lineRule="auto"/>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vMerge/>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0" w:type="auto"/>
            <w:vMerge/>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0" w:type="auto"/>
            <w:vMerge/>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r>
      <w:tr w:rsidR="00515FD5" w:rsidRPr="00515FD5" w:rsidTr="00515FD5">
        <w:trPr>
          <w:trHeight w:val="267"/>
        </w:trPr>
        <w:tc>
          <w:tcPr>
            <w:tcW w:w="0" w:type="auto"/>
          </w:tcPr>
          <w:p w:rsidR="00515FD5" w:rsidRPr="00515FD5" w:rsidRDefault="00515FD5" w:rsidP="00515FD5">
            <w:pPr>
              <w:widowControl w:val="0"/>
              <w:autoSpaceDE w:val="0"/>
              <w:autoSpaceDN w:val="0"/>
              <w:adjustRightInd w:val="0"/>
              <w:spacing w:after="200" w:line="276" w:lineRule="auto"/>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w:t>
            </w:r>
          </w:p>
        </w:tc>
        <w:tc>
          <w:tcPr>
            <w:tcW w:w="0" w:type="auto"/>
            <w:tcBorders>
              <w:top w:val="single" w:sz="4" w:space="0" w:color="auto"/>
            </w:tcBorders>
          </w:tcPr>
          <w:p w:rsidR="00515FD5" w:rsidRPr="00515FD5" w:rsidRDefault="00515FD5" w:rsidP="00515FD5">
            <w:pPr>
              <w:spacing w:line="100" w:lineRule="atLeast"/>
              <w:rPr>
                <w:rFonts w:ascii="Times New Roman" w:eastAsia="Calibri" w:hAnsi="Times New Roman"/>
                <w:sz w:val="20"/>
                <w:szCs w:val="20"/>
                <w:lang w:eastAsia="en-US"/>
              </w:rPr>
            </w:pPr>
            <w:r w:rsidRPr="00515FD5">
              <w:rPr>
                <w:rFonts w:ascii="Times New Roman" w:eastAsia="Calibri" w:hAnsi="Times New Roman"/>
                <w:sz w:val="20"/>
                <w:szCs w:val="20"/>
                <w:lang w:eastAsia="en-US"/>
              </w:rPr>
              <w:t>2.3. Предоставление доступа к сети Интернет</w:t>
            </w:r>
          </w:p>
        </w:tc>
        <w:tc>
          <w:tcPr>
            <w:tcW w:w="0" w:type="auto"/>
            <w:tcBorders>
              <w:top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Borders>
              <w:top w:val="single" w:sz="4"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vMerge/>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0" w:type="auto"/>
            <w:vMerge/>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0" w:type="auto"/>
            <w:vMerge/>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21</w:t>
            </w:r>
          </w:p>
        </w:tc>
        <w:tc>
          <w:tcPr>
            <w:tcW w:w="0" w:type="auto"/>
            <w:gridSpan w:val="7"/>
            <w:tcBorders>
              <w:bottom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Задача «Повышение качества общего образования»</w:t>
            </w:r>
          </w:p>
        </w:tc>
      </w:tr>
      <w:tr w:rsidR="00515FD5" w:rsidRPr="00515FD5" w:rsidTr="00515FD5">
        <w:trPr>
          <w:trHeight w:val="1322"/>
        </w:trPr>
        <w:tc>
          <w:tcPr>
            <w:tcW w:w="0" w:type="auto"/>
            <w:tcBorders>
              <w:right w:val="single" w:sz="4"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22</w:t>
            </w:r>
          </w:p>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2.4. Укрепление материально-технической базы общеобразовательных организаций в Княжпогостском районе.</w:t>
            </w:r>
          </w:p>
        </w:tc>
        <w:tc>
          <w:tcPr>
            <w:tcW w:w="0" w:type="auto"/>
            <w:vMerge w:val="restart"/>
            <w:tcBorders>
              <w:top w:val="single" w:sz="4" w:space="0" w:color="auto"/>
              <w:left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vMerge w:val="restart"/>
            <w:tcBorders>
              <w:top w:val="single" w:sz="4" w:space="0" w:color="auto"/>
              <w:left w:val="single" w:sz="4" w:space="0" w:color="auto"/>
              <w:right w:val="single" w:sz="4"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vMerge w:val="restart"/>
            <w:tcBorders>
              <w:top w:val="single" w:sz="4" w:space="0" w:color="auto"/>
              <w:left w:val="single" w:sz="4" w:space="0" w:color="auto"/>
              <w:right w:val="single" w:sz="4"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vMerge w:val="restart"/>
            <w:tcBorders>
              <w:top w:val="single" w:sz="4" w:space="0" w:color="auto"/>
              <w:left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Увеличение доли обучающихся, которым предоставлены все основные виды современных условий обучения от 81% до 100%</w:t>
            </w:r>
          </w:p>
        </w:tc>
        <w:tc>
          <w:tcPr>
            <w:tcW w:w="0" w:type="auto"/>
            <w:vMerge w:val="restart"/>
            <w:tcBorders>
              <w:top w:val="single" w:sz="4" w:space="0" w:color="auto"/>
              <w:left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Несоответствие условий требованиям федерального государственного образовательного стандарта</w:t>
            </w:r>
          </w:p>
        </w:tc>
        <w:tc>
          <w:tcPr>
            <w:tcW w:w="0" w:type="auto"/>
            <w:vMerge w:val="restart"/>
            <w:tcBorders>
              <w:top w:val="single" w:sz="4" w:space="0" w:color="auto"/>
              <w:left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Удовлетворенность населения качеством общего образования от общего числа опрошенных родителей, дети которых посещают ОУ в соответствующем году.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Доля обучающихся, которым предоставлены все основные виды современных условий обучения от 81% до 100% (от общей </w:t>
            </w:r>
            <w:proofErr w:type="gramStart"/>
            <w:r w:rsidRPr="00515FD5">
              <w:rPr>
                <w:rFonts w:ascii="Times New Roman" w:eastAsia="Calibri" w:hAnsi="Times New Roman"/>
                <w:sz w:val="20"/>
                <w:szCs w:val="20"/>
                <w:lang w:eastAsia="en-US"/>
              </w:rPr>
              <w:t>численности</w:t>
            </w:r>
            <w:proofErr w:type="gramEnd"/>
            <w:r w:rsidRPr="00515FD5">
              <w:rPr>
                <w:rFonts w:ascii="Times New Roman" w:eastAsia="Calibri" w:hAnsi="Times New Roman"/>
                <w:sz w:val="20"/>
                <w:szCs w:val="20"/>
                <w:lang w:eastAsia="en-US"/>
              </w:rPr>
              <w:t xml:space="preserve"> обучающихся по основным программам общего образования).</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Доля ОУ, осуществляющих дистанционное обучение обучающихся, в общей численности образовательных организаций.</w:t>
            </w:r>
          </w:p>
        </w:tc>
      </w:tr>
      <w:tr w:rsidR="00515FD5" w:rsidRPr="00515FD5" w:rsidTr="00515FD5">
        <w:trPr>
          <w:trHeight w:val="916"/>
        </w:trPr>
        <w:tc>
          <w:tcPr>
            <w:tcW w:w="0" w:type="auto"/>
            <w:tcBorders>
              <w:right w:val="single" w:sz="4"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23</w:t>
            </w:r>
          </w:p>
        </w:tc>
        <w:tc>
          <w:tcPr>
            <w:tcW w:w="0" w:type="auto"/>
            <w:tcBorders>
              <w:top w:val="single" w:sz="4" w:space="0" w:color="auto"/>
              <w:left w:val="single" w:sz="4" w:space="0" w:color="auto"/>
              <w:bottom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2.5. Проведение капитальных ремонтов в  общеобразовательных организациях.</w:t>
            </w:r>
          </w:p>
        </w:tc>
        <w:tc>
          <w:tcPr>
            <w:tcW w:w="0" w:type="auto"/>
            <w:vMerge/>
            <w:tcBorders>
              <w:left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0" w:type="auto"/>
            <w:vMerge/>
            <w:tcBorders>
              <w:left w:val="single" w:sz="4" w:space="0" w:color="auto"/>
              <w:right w:val="single" w:sz="4"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tc>
        <w:tc>
          <w:tcPr>
            <w:tcW w:w="0" w:type="auto"/>
            <w:vMerge/>
            <w:tcBorders>
              <w:left w:val="single" w:sz="4" w:space="0" w:color="auto"/>
              <w:right w:val="single" w:sz="4"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tc>
        <w:tc>
          <w:tcPr>
            <w:tcW w:w="0" w:type="auto"/>
            <w:vMerge/>
            <w:tcBorders>
              <w:left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0" w:type="auto"/>
            <w:vMerge/>
            <w:tcBorders>
              <w:left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0" w:type="auto"/>
            <w:vMerge/>
            <w:tcBorders>
              <w:left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r>
      <w:tr w:rsidR="00515FD5" w:rsidRPr="00515FD5" w:rsidTr="00515FD5">
        <w:trPr>
          <w:trHeight w:val="1114"/>
        </w:trPr>
        <w:tc>
          <w:tcPr>
            <w:tcW w:w="0" w:type="auto"/>
            <w:tcBorders>
              <w:right w:val="single" w:sz="4"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24</w:t>
            </w:r>
          </w:p>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2.6. Выполнение противопожарных мероприятий в общеобразовательных организациях.</w:t>
            </w:r>
          </w:p>
        </w:tc>
        <w:tc>
          <w:tcPr>
            <w:tcW w:w="0" w:type="auto"/>
            <w:vMerge/>
            <w:tcBorders>
              <w:left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0" w:type="auto"/>
            <w:vMerge/>
            <w:tcBorders>
              <w:left w:val="single" w:sz="4" w:space="0" w:color="auto"/>
              <w:right w:val="single" w:sz="4"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tc>
        <w:tc>
          <w:tcPr>
            <w:tcW w:w="0" w:type="auto"/>
            <w:vMerge/>
            <w:tcBorders>
              <w:left w:val="single" w:sz="4" w:space="0" w:color="auto"/>
              <w:right w:val="single" w:sz="4"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tc>
        <w:tc>
          <w:tcPr>
            <w:tcW w:w="0" w:type="auto"/>
            <w:vMerge/>
            <w:tcBorders>
              <w:left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0" w:type="auto"/>
            <w:vMerge/>
            <w:tcBorders>
              <w:left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0" w:type="auto"/>
            <w:vMerge/>
            <w:tcBorders>
              <w:left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r>
      <w:tr w:rsidR="00515FD5" w:rsidRPr="00515FD5" w:rsidTr="00515FD5">
        <w:trPr>
          <w:trHeight w:val="961"/>
        </w:trPr>
        <w:tc>
          <w:tcPr>
            <w:tcW w:w="0" w:type="auto"/>
            <w:tcBorders>
              <w:right w:val="single" w:sz="4"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25</w:t>
            </w:r>
          </w:p>
        </w:tc>
        <w:tc>
          <w:tcPr>
            <w:tcW w:w="0" w:type="auto"/>
            <w:tcBorders>
              <w:top w:val="single" w:sz="4" w:space="0" w:color="auto"/>
              <w:left w:val="single" w:sz="4" w:space="0" w:color="auto"/>
              <w:bottom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2.7. Проведение текущих ремонтов в общеобразовательных организациях.</w:t>
            </w:r>
          </w:p>
        </w:tc>
        <w:tc>
          <w:tcPr>
            <w:tcW w:w="0" w:type="auto"/>
            <w:vMerge/>
            <w:tcBorders>
              <w:left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0" w:type="auto"/>
            <w:vMerge/>
            <w:tcBorders>
              <w:left w:val="single" w:sz="4" w:space="0" w:color="auto"/>
              <w:right w:val="single" w:sz="4"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tc>
        <w:tc>
          <w:tcPr>
            <w:tcW w:w="0" w:type="auto"/>
            <w:vMerge/>
            <w:tcBorders>
              <w:left w:val="single" w:sz="4" w:space="0" w:color="auto"/>
              <w:right w:val="single" w:sz="4"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tc>
        <w:tc>
          <w:tcPr>
            <w:tcW w:w="0" w:type="auto"/>
            <w:vMerge/>
            <w:tcBorders>
              <w:left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0" w:type="auto"/>
            <w:vMerge/>
            <w:tcBorders>
              <w:left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0" w:type="auto"/>
            <w:vMerge/>
            <w:tcBorders>
              <w:left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r>
      <w:tr w:rsidR="00515FD5" w:rsidRPr="00515FD5" w:rsidTr="00515FD5">
        <w:trPr>
          <w:trHeight w:val="1245"/>
        </w:trPr>
        <w:tc>
          <w:tcPr>
            <w:tcW w:w="0" w:type="auto"/>
            <w:tcBorders>
              <w:right w:val="single" w:sz="4"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26</w:t>
            </w:r>
          </w:p>
        </w:tc>
        <w:tc>
          <w:tcPr>
            <w:tcW w:w="0" w:type="auto"/>
            <w:tcBorders>
              <w:top w:val="single" w:sz="4" w:space="0" w:color="auto"/>
              <w:left w:val="single" w:sz="4" w:space="0" w:color="auto"/>
              <w:bottom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2.8. Строительство общеобразовательных организаций, в </w:t>
            </w:r>
            <w:proofErr w:type="spellStart"/>
            <w:r w:rsidRPr="00515FD5">
              <w:rPr>
                <w:rFonts w:ascii="Times New Roman" w:eastAsia="Calibri" w:hAnsi="Times New Roman"/>
                <w:sz w:val="20"/>
                <w:szCs w:val="20"/>
                <w:lang w:eastAsia="en-US"/>
              </w:rPr>
              <w:t>т.ч</w:t>
            </w:r>
            <w:proofErr w:type="spellEnd"/>
            <w:r w:rsidRPr="00515FD5">
              <w:rPr>
                <w:rFonts w:ascii="Times New Roman" w:eastAsia="Calibri" w:hAnsi="Times New Roman"/>
                <w:sz w:val="20"/>
                <w:szCs w:val="20"/>
                <w:lang w:eastAsia="en-US"/>
              </w:rPr>
              <w:t>. изготовление проектно-сметной документации, и осуществление технологического присоединения к электрическим сетям</w:t>
            </w:r>
          </w:p>
        </w:tc>
        <w:tc>
          <w:tcPr>
            <w:tcW w:w="0" w:type="auto"/>
            <w:vMerge/>
            <w:tcBorders>
              <w:left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0" w:type="auto"/>
            <w:vMerge/>
            <w:tcBorders>
              <w:left w:val="single" w:sz="4" w:space="0" w:color="auto"/>
              <w:right w:val="single" w:sz="4"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tc>
        <w:tc>
          <w:tcPr>
            <w:tcW w:w="0" w:type="auto"/>
            <w:vMerge/>
            <w:tcBorders>
              <w:left w:val="single" w:sz="4" w:space="0" w:color="auto"/>
              <w:right w:val="single" w:sz="4"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tc>
        <w:tc>
          <w:tcPr>
            <w:tcW w:w="0" w:type="auto"/>
            <w:vMerge/>
            <w:tcBorders>
              <w:left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0" w:type="auto"/>
            <w:vMerge/>
            <w:tcBorders>
              <w:left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0" w:type="auto"/>
            <w:vMerge/>
            <w:tcBorders>
              <w:left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27</w:t>
            </w:r>
          </w:p>
        </w:tc>
        <w:tc>
          <w:tcPr>
            <w:tcW w:w="0" w:type="auto"/>
            <w:tcBorders>
              <w:top w:val="single" w:sz="4" w:space="0" w:color="auto"/>
            </w:tcBorders>
          </w:tcPr>
          <w:p w:rsidR="00515FD5" w:rsidRPr="00515FD5" w:rsidRDefault="00515FD5" w:rsidP="00515FD5">
            <w:pPr>
              <w:widowControl w:val="0"/>
              <w:autoSpaceDE w:val="0"/>
              <w:autoSpaceDN w:val="0"/>
              <w:adjustRightInd w:val="0"/>
              <w:spacing w:after="200"/>
              <w:rPr>
                <w:rFonts w:ascii="Times New Roman" w:eastAsia="Calibri" w:hAnsi="Times New Roman"/>
                <w:sz w:val="20"/>
                <w:szCs w:val="20"/>
                <w:lang w:eastAsia="en-US"/>
              </w:rPr>
            </w:pPr>
            <w:r w:rsidRPr="00515FD5">
              <w:rPr>
                <w:rFonts w:ascii="Times New Roman" w:eastAsia="Calibri" w:hAnsi="Times New Roman"/>
                <w:sz w:val="20"/>
                <w:szCs w:val="20"/>
                <w:lang w:eastAsia="en-US"/>
              </w:rPr>
              <w:t>2.10. Информационно-методическое сопровождение введения федеральных государственных образовательных стандартов</w:t>
            </w:r>
          </w:p>
        </w:tc>
        <w:tc>
          <w:tcPr>
            <w:tcW w:w="0" w:type="auto"/>
            <w:tcBorders>
              <w:top w:val="single" w:sz="4" w:space="0" w:color="auto"/>
            </w:tcBorders>
          </w:tcPr>
          <w:p w:rsidR="00515FD5" w:rsidRPr="00515FD5" w:rsidRDefault="00515FD5" w:rsidP="00515FD5">
            <w:pPr>
              <w:widowControl w:val="0"/>
              <w:autoSpaceDE w:val="0"/>
              <w:autoSpaceDN w:val="0"/>
              <w:adjustRightInd w:val="0"/>
              <w:spacing w:after="20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Borders>
              <w:top w:val="single" w:sz="4" w:space="0" w:color="auto"/>
            </w:tcBorders>
          </w:tcPr>
          <w:p w:rsidR="00515FD5" w:rsidRPr="00515FD5" w:rsidRDefault="00515FD5" w:rsidP="00515FD5">
            <w:pPr>
              <w:widowControl w:val="0"/>
              <w:autoSpaceDE w:val="0"/>
              <w:autoSpaceDN w:val="0"/>
              <w:adjustRightInd w:val="0"/>
              <w:spacing w:after="200"/>
              <w:ind w:right="-22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Borders>
              <w:top w:val="single" w:sz="4" w:space="0" w:color="auto"/>
            </w:tcBorders>
          </w:tcPr>
          <w:p w:rsidR="00515FD5" w:rsidRPr="00515FD5" w:rsidRDefault="00515FD5" w:rsidP="00515FD5">
            <w:pPr>
              <w:widowControl w:val="0"/>
              <w:autoSpaceDE w:val="0"/>
              <w:autoSpaceDN w:val="0"/>
              <w:adjustRightInd w:val="0"/>
              <w:spacing w:after="20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Borders>
              <w:top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 xml:space="preserve">Обеспечение введения федеральных государственных образовательных стандартов нового поколения (100% обучающихся начального звена и 100% обучающихся основного звена перейдут на обучение по новым федеральным государственным </w:t>
            </w:r>
            <w:r w:rsidRPr="00515FD5">
              <w:rPr>
                <w:rFonts w:ascii="Times New Roman" w:eastAsia="Calibri" w:hAnsi="Times New Roman"/>
                <w:sz w:val="20"/>
                <w:szCs w:val="20"/>
                <w:lang w:eastAsia="en-US"/>
              </w:rPr>
              <w:lastRenderedPageBreak/>
              <w:t>образовательным стандартам начального общего и основного общего образования</w:t>
            </w:r>
            <w:proofErr w:type="gramEnd"/>
          </w:p>
        </w:tc>
        <w:tc>
          <w:tcPr>
            <w:tcW w:w="0" w:type="auto"/>
            <w:tcBorders>
              <w:top w:val="single" w:sz="4" w:space="0" w:color="auto"/>
            </w:tcBorders>
          </w:tcPr>
          <w:p w:rsidR="00515FD5" w:rsidRPr="00515FD5" w:rsidRDefault="00515FD5" w:rsidP="00515FD5">
            <w:pPr>
              <w:widowControl w:val="0"/>
              <w:autoSpaceDE w:val="0"/>
              <w:autoSpaceDN w:val="0"/>
              <w:adjustRightInd w:val="0"/>
              <w:spacing w:after="200"/>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Несоответствие условий требованиям федерального государственного образовательного стандарта</w:t>
            </w:r>
          </w:p>
        </w:tc>
        <w:tc>
          <w:tcPr>
            <w:tcW w:w="0" w:type="auto"/>
            <w:tcBorders>
              <w:top w:val="single" w:sz="4" w:space="0" w:color="auto"/>
            </w:tcBorders>
          </w:tcPr>
          <w:p w:rsidR="00515FD5" w:rsidRPr="00515FD5" w:rsidRDefault="00515FD5" w:rsidP="00515FD5">
            <w:pPr>
              <w:widowControl w:val="0"/>
              <w:autoSpaceDE w:val="0"/>
              <w:autoSpaceDN w:val="0"/>
              <w:adjustRightInd w:val="0"/>
              <w:spacing w:after="200"/>
              <w:rPr>
                <w:rFonts w:ascii="Times New Roman" w:eastAsia="Calibri" w:hAnsi="Times New Roman"/>
                <w:sz w:val="20"/>
                <w:szCs w:val="20"/>
                <w:lang w:eastAsia="en-US"/>
              </w:rPr>
            </w:pPr>
            <w:r w:rsidRPr="00515FD5">
              <w:rPr>
                <w:rFonts w:ascii="Times New Roman" w:eastAsia="Calibri" w:hAnsi="Times New Roman"/>
                <w:sz w:val="20"/>
                <w:szCs w:val="20"/>
                <w:lang w:eastAsia="en-US"/>
              </w:rPr>
              <w:t>Удовлетворенность населения качеством общего образования от общего числа опрошенных родителей, дети которых посещают ОО в соответствующем году</w:t>
            </w:r>
          </w:p>
        </w:tc>
      </w:tr>
      <w:tr w:rsidR="00515FD5" w:rsidRPr="00515FD5" w:rsidTr="00515FD5">
        <w:tc>
          <w:tcPr>
            <w:tcW w:w="0" w:type="auto"/>
          </w:tcPr>
          <w:p w:rsidR="00515FD5" w:rsidRPr="00515FD5" w:rsidRDefault="00515FD5" w:rsidP="00515FD5">
            <w:pPr>
              <w:widowControl w:val="0"/>
              <w:autoSpaceDE w:val="0"/>
              <w:autoSpaceDN w:val="0"/>
              <w:adjustRightInd w:val="0"/>
              <w:spacing w:after="20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28</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2.11. Развитие системы оценки качества общего образования (проведение олимпиад, ЕГЭ)</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Повышение качества образования, выраженное в повышении доли выпускников 9, 11 классов, получивших документ об уровне образования</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Снижение  качества образования, выраженное в уменьшении доли выпускников 9,11 классов, получивших документ об уровне образования</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Доля выпускников 11 классов, получивших аттестат о среднем (полном) общем образовании, от общего числа выпускников 11 классов.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Удельный вес лиц, сдавших единый государственный экзамен по русскому языку (по математике), от числа выпускников, участвовавших в ЕГЭ. Доля выпускников образовательных учреждений, не сдавших ЕГЭ, в общей численности выпускников общеобразовательных организаций.</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29</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2.12. Организация питания обучающихся 1-4 классов в образовательных организациях Княжпогостского района, реализующих программу начального общего образования</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tabs>
                <w:tab w:val="right" w:pos="2349"/>
              </w:tabs>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          2014</w:t>
            </w:r>
            <w:r w:rsidRPr="00515FD5">
              <w:rPr>
                <w:rFonts w:ascii="Times New Roman" w:eastAsia="Calibri" w:hAnsi="Times New Roman"/>
                <w:sz w:val="20"/>
                <w:szCs w:val="20"/>
                <w:lang w:eastAsia="en-US"/>
              </w:rPr>
              <w:tab/>
              <w:t>2016</w:t>
            </w:r>
          </w:p>
        </w:tc>
        <w:tc>
          <w:tcPr>
            <w:tcW w:w="0" w:type="auto"/>
          </w:tcPr>
          <w:p w:rsidR="00515FD5" w:rsidRPr="00515FD5" w:rsidRDefault="00515FD5" w:rsidP="00515FD5">
            <w:pPr>
              <w:widowControl w:val="0"/>
              <w:tabs>
                <w:tab w:val="right" w:pos="2349"/>
              </w:tabs>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Сохранение и укрепление здоровья обучающихся, воспитанников путем оптимизации их питания в ОУ</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Ухудшение здоровья обучающихся, воспитанников</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Удовлетворенность населения качеством общего образования от общего числа опрошенных родителей, дети которых посещают ОУ в соответствующем году</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30</w:t>
            </w:r>
          </w:p>
        </w:tc>
        <w:tc>
          <w:tcPr>
            <w:tcW w:w="0" w:type="auto"/>
            <w:gridSpan w:val="7"/>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Задача  «Создание условий для повышения эффективности системы общего образования»</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31</w:t>
            </w:r>
          </w:p>
        </w:tc>
        <w:tc>
          <w:tcPr>
            <w:tcW w:w="0" w:type="auto"/>
          </w:tcPr>
          <w:p w:rsidR="00515FD5" w:rsidRPr="00515FD5" w:rsidRDefault="00515FD5" w:rsidP="00515FD5">
            <w:pPr>
              <w:rPr>
                <w:rFonts w:ascii="Times New Roman" w:eastAsia="Calibri" w:hAnsi="Times New Roman"/>
                <w:sz w:val="20"/>
                <w:szCs w:val="20"/>
                <w:lang w:eastAsia="en-US"/>
              </w:rPr>
            </w:pPr>
            <w:r w:rsidRPr="00515FD5">
              <w:rPr>
                <w:rFonts w:ascii="Times New Roman" w:eastAsia="Calibri" w:hAnsi="Times New Roman"/>
                <w:sz w:val="20"/>
                <w:szCs w:val="20"/>
                <w:lang w:eastAsia="en-US"/>
              </w:rPr>
              <w:t>2.13.</w:t>
            </w:r>
            <w:r w:rsidRPr="00515FD5">
              <w:rPr>
                <w:rFonts w:ascii="Calibri" w:eastAsia="Calibri" w:hAnsi="Calibri"/>
                <w:sz w:val="20"/>
                <w:szCs w:val="20"/>
                <w:lang w:eastAsia="en-US"/>
              </w:rPr>
              <w:t xml:space="preserve"> </w:t>
            </w:r>
            <w:r w:rsidRPr="00515FD5">
              <w:rPr>
                <w:rFonts w:ascii="Times New Roman" w:eastAsia="Calibri" w:hAnsi="Times New Roman"/>
                <w:sz w:val="20"/>
                <w:szCs w:val="20"/>
                <w:lang w:eastAsia="en-US"/>
              </w:rPr>
              <w:t xml:space="preserve">Развитие             инновационного  опыта работы   педагогов и               общеобразовательных  организаций в Княжпогостском районе (организация и проведение районного конкурса «Школа </w:t>
            </w:r>
            <w:r w:rsidRPr="00515FD5">
              <w:rPr>
                <w:rFonts w:ascii="Times New Roman" w:eastAsia="Calibri" w:hAnsi="Times New Roman"/>
                <w:sz w:val="20"/>
                <w:szCs w:val="20"/>
                <w:lang w:eastAsia="en-US"/>
              </w:rPr>
              <w:lastRenderedPageBreak/>
              <w:t>года», районного конкурса на присуждение премий руководителя администрации МР «Княжпогостский», районной конференции педагогов «Путь к мастерству», проведение Дня матери)</w:t>
            </w:r>
            <w:r w:rsidRPr="00515FD5">
              <w:rPr>
                <w:rFonts w:ascii="Calibri" w:eastAsia="Calibri" w:hAnsi="Calibri"/>
                <w:sz w:val="20"/>
                <w:szCs w:val="20"/>
                <w:lang w:eastAsia="en-US"/>
              </w:rPr>
              <w:t xml:space="preserve">     </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Управление образования администрации МР «Княжпогостский</w:t>
            </w:r>
          </w:p>
        </w:tc>
        <w:tc>
          <w:tcPr>
            <w:tcW w:w="0" w:type="auto"/>
          </w:tcPr>
          <w:p w:rsidR="00515FD5" w:rsidRPr="00515FD5" w:rsidRDefault="00515FD5" w:rsidP="00515FD5">
            <w:pPr>
              <w:widowControl w:val="0"/>
              <w:tabs>
                <w:tab w:val="right" w:pos="2349"/>
              </w:tabs>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          2014</w:t>
            </w:r>
            <w:r w:rsidRPr="00515FD5">
              <w:rPr>
                <w:rFonts w:ascii="Times New Roman" w:eastAsia="Calibri" w:hAnsi="Times New Roman"/>
                <w:sz w:val="20"/>
                <w:szCs w:val="20"/>
                <w:lang w:eastAsia="en-US"/>
              </w:rPr>
              <w:tab/>
              <w:t>2016</w:t>
            </w:r>
          </w:p>
        </w:tc>
        <w:tc>
          <w:tcPr>
            <w:tcW w:w="0" w:type="auto"/>
          </w:tcPr>
          <w:p w:rsidR="00515FD5" w:rsidRPr="00515FD5" w:rsidRDefault="00515FD5" w:rsidP="00515FD5">
            <w:pPr>
              <w:widowControl w:val="0"/>
              <w:tabs>
                <w:tab w:val="right" w:pos="2349"/>
              </w:tabs>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Повышение профессионального уровня педагогических и руководящих работников ОО</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Снижение профессионального уровня педагогических и руководящих работников ОО</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 xml:space="preserve">Удельный вес ОУ, принимающих участие в районных мероприятиях по выявлению и распространению и поддержке инновационного опыта работы ОУ Княжпогостского района </w:t>
            </w:r>
            <w:r w:rsidRPr="00515FD5">
              <w:rPr>
                <w:rFonts w:ascii="Times New Roman" w:eastAsia="Calibri" w:hAnsi="Times New Roman"/>
                <w:sz w:val="20"/>
                <w:szCs w:val="20"/>
                <w:lang w:eastAsia="en-US"/>
              </w:rPr>
              <w:lastRenderedPageBreak/>
              <w:t>(конкурс «Школа года», районный конкурс на присуждение премий руководителя администрации МР «Княжпогостский»</w:t>
            </w:r>
            <w:proofErr w:type="gramEnd"/>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32</w:t>
            </w:r>
          </w:p>
        </w:tc>
        <w:tc>
          <w:tcPr>
            <w:tcW w:w="0" w:type="auto"/>
          </w:tcPr>
          <w:p w:rsidR="00515FD5" w:rsidRPr="00515FD5" w:rsidRDefault="00515FD5" w:rsidP="00515FD5">
            <w:pPr>
              <w:rPr>
                <w:rFonts w:ascii="Times New Roman" w:eastAsia="Calibri" w:hAnsi="Times New Roman"/>
                <w:sz w:val="20"/>
                <w:szCs w:val="20"/>
                <w:lang w:eastAsia="en-US"/>
              </w:rPr>
            </w:pPr>
            <w:r w:rsidRPr="00515FD5">
              <w:rPr>
                <w:rFonts w:ascii="Times New Roman" w:eastAsia="Calibri" w:hAnsi="Times New Roman"/>
                <w:sz w:val="20"/>
                <w:szCs w:val="20"/>
                <w:lang w:eastAsia="en-US"/>
              </w:rPr>
              <w:t>2.14. Развитие кадровых ресурсов системы общего образования (организация и проведение районного конкурса «Учитель года», конкурса классных руководителей, Дня учителя, районного конкурса на присуждение премий руководителя администрации МР «Княжпогостский» лучшим учителям)</w:t>
            </w:r>
            <w:r w:rsidRPr="00515FD5">
              <w:rPr>
                <w:rFonts w:ascii="Calibri" w:eastAsia="Calibri" w:hAnsi="Calibri"/>
                <w:sz w:val="20"/>
                <w:szCs w:val="20"/>
                <w:lang w:eastAsia="en-US"/>
              </w:rPr>
              <w:t xml:space="preserve">  </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tabs>
                <w:tab w:val="right" w:pos="2341"/>
              </w:tabs>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           2014</w:t>
            </w:r>
            <w:r w:rsidRPr="00515FD5">
              <w:rPr>
                <w:rFonts w:ascii="Times New Roman" w:eastAsia="Calibri" w:hAnsi="Times New Roman"/>
                <w:sz w:val="20"/>
                <w:szCs w:val="20"/>
                <w:lang w:eastAsia="en-US"/>
              </w:rPr>
              <w:tab/>
              <w:t>2016</w:t>
            </w:r>
          </w:p>
        </w:tc>
        <w:tc>
          <w:tcPr>
            <w:tcW w:w="0" w:type="auto"/>
          </w:tcPr>
          <w:p w:rsidR="00515FD5" w:rsidRPr="00515FD5" w:rsidRDefault="00515FD5" w:rsidP="00515FD5">
            <w:pPr>
              <w:widowControl w:val="0"/>
              <w:tabs>
                <w:tab w:val="right" w:pos="2341"/>
              </w:tabs>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Повышение профессионального уровня педагогических и руководящих работников ОУ</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Снижение профессионального уровня педагогических и руководящих работников ОУ</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Удельный вес педагогических работников, 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33</w:t>
            </w:r>
          </w:p>
        </w:tc>
        <w:tc>
          <w:tcPr>
            <w:tcW w:w="0" w:type="auto"/>
            <w:gridSpan w:val="7"/>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Задача «Обеспечение доступности общего образования для детей с ограниченными возможностями здоровья»</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34</w:t>
            </w:r>
          </w:p>
        </w:tc>
        <w:tc>
          <w:tcPr>
            <w:tcW w:w="0" w:type="auto"/>
          </w:tcPr>
          <w:p w:rsidR="00515FD5" w:rsidRPr="00515FD5" w:rsidRDefault="00515FD5" w:rsidP="00515FD5">
            <w:pPr>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2.15. Создание </w:t>
            </w:r>
            <w:proofErr w:type="spellStart"/>
            <w:r w:rsidRPr="00515FD5">
              <w:rPr>
                <w:rFonts w:ascii="Times New Roman" w:eastAsia="Calibri" w:hAnsi="Times New Roman"/>
                <w:sz w:val="20"/>
                <w:szCs w:val="20"/>
                <w:lang w:eastAsia="en-US"/>
              </w:rPr>
              <w:t>безбарьерной</w:t>
            </w:r>
            <w:proofErr w:type="spellEnd"/>
            <w:r w:rsidRPr="00515FD5">
              <w:rPr>
                <w:rFonts w:ascii="Times New Roman" w:eastAsia="Calibri" w:hAnsi="Times New Roman"/>
                <w:sz w:val="20"/>
                <w:szCs w:val="20"/>
                <w:lang w:eastAsia="en-US"/>
              </w:rPr>
              <w:t xml:space="preserve"> среды для детей с ограниченными возможностями здоровья</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tabs>
                <w:tab w:val="right" w:pos="2341"/>
              </w:tabs>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tabs>
                <w:tab w:val="right" w:pos="2341"/>
              </w:tabs>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autoSpaceDE w:val="0"/>
              <w:autoSpaceDN w:val="0"/>
              <w:adjustRightInd w:val="0"/>
              <w:rPr>
                <w:rFonts w:ascii="Times New Roman" w:hAnsi="Times New Roman"/>
                <w:sz w:val="20"/>
                <w:szCs w:val="20"/>
              </w:rPr>
            </w:pPr>
            <w:r w:rsidRPr="00515FD5">
              <w:rPr>
                <w:rFonts w:ascii="Times New Roman" w:hAnsi="Times New Roman"/>
                <w:sz w:val="20"/>
                <w:szCs w:val="20"/>
              </w:rPr>
              <w:t>Создание условий для получения образования детьми с ограниченными возможностями здоровья в системе обычных образовательных организаций</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hAnsi="Times New Roman"/>
                <w:sz w:val="20"/>
                <w:szCs w:val="20"/>
              </w:rPr>
              <w:t>Отсутствие условий для получения образования детьми с ограниченными возможностями здоровья  в системе обычных образовательных организаций</w:t>
            </w:r>
          </w:p>
        </w:tc>
        <w:tc>
          <w:tcPr>
            <w:tcW w:w="0" w:type="auto"/>
          </w:tcPr>
          <w:p w:rsidR="00515FD5" w:rsidRPr="00515FD5" w:rsidRDefault="00515FD5" w:rsidP="00515FD5">
            <w:pPr>
              <w:autoSpaceDE w:val="0"/>
              <w:autoSpaceDN w:val="0"/>
              <w:adjustRightInd w:val="0"/>
              <w:rPr>
                <w:rFonts w:ascii="Times New Roman" w:hAnsi="Times New Roman"/>
                <w:sz w:val="20"/>
                <w:szCs w:val="20"/>
              </w:rPr>
            </w:pPr>
            <w:r w:rsidRPr="00515FD5">
              <w:rPr>
                <w:rFonts w:ascii="Times New Roman" w:hAnsi="Times New Roman"/>
                <w:sz w:val="20"/>
                <w:szCs w:val="20"/>
              </w:rPr>
              <w:t xml:space="preserve">Доля общеобразовательных организаций, в которых создана универсальная </w:t>
            </w:r>
            <w:proofErr w:type="spellStart"/>
            <w:r w:rsidRPr="00515FD5">
              <w:rPr>
                <w:rFonts w:ascii="Times New Roman" w:hAnsi="Times New Roman"/>
                <w:sz w:val="20"/>
                <w:szCs w:val="20"/>
              </w:rPr>
              <w:t>безбарьерная</w:t>
            </w:r>
            <w:proofErr w:type="spellEnd"/>
            <w:r w:rsidRPr="00515FD5">
              <w:rPr>
                <w:rFonts w:ascii="Times New Roman" w:hAnsi="Times New Roman"/>
                <w:sz w:val="20"/>
                <w:szCs w:val="20"/>
              </w:rPr>
              <w:t xml:space="preserve"> среда для  детей с ограниченными возможностями здоровья, в общем количестве общеобразовательных организаций</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35</w:t>
            </w:r>
          </w:p>
        </w:tc>
        <w:tc>
          <w:tcPr>
            <w:tcW w:w="0" w:type="auto"/>
            <w:gridSpan w:val="7"/>
          </w:tcPr>
          <w:p w:rsidR="00515FD5" w:rsidRPr="00515FD5" w:rsidRDefault="00515FD5" w:rsidP="00515FD5">
            <w:pPr>
              <w:widowControl w:val="0"/>
              <w:autoSpaceDE w:val="0"/>
              <w:autoSpaceDN w:val="0"/>
              <w:adjustRightInd w:val="0"/>
              <w:jc w:val="center"/>
              <w:rPr>
                <w:rFonts w:ascii="Times New Roman" w:eastAsia="Calibri" w:hAnsi="Times New Roman"/>
                <w:b/>
                <w:i/>
                <w:sz w:val="24"/>
                <w:lang w:eastAsia="en-US"/>
              </w:rPr>
            </w:pPr>
            <w:r w:rsidRPr="00515FD5">
              <w:rPr>
                <w:rFonts w:ascii="Times New Roman" w:eastAsia="Calibri" w:hAnsi="Times New Roman"/>
                <w:b/>
                <w:i/>
                <w:sz w:val="24"/>
                <w:lang w:eastAsia="en-US"/>
              </w:rPr>
              <w:t>3. Подпрограмма «Дети и молодежь Княжпогостского района»</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36</w:t>
            </w:r>
          </w:p>
        </w:tc>
        <w:tc>
          <w:tcPr>
            <w:tcW w:w="0" w:type="auto"/>
            <w:gridSpan w:val="7"/>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Задача «Содействие воспитанию у молодежи чувства патриотизма и гражданской ответственности»</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37</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3.1. Привлечение несовершеннолетних,</w:t>
            </w:r>
            <w:r w:rsidRPr="00515FD5">
              <w:rPr>
                <w:rFonts w:ascii="Times New Roman" w:eastAsia="Calibri" w:hAnsi="Times New Roman"/>
                <w:sz w:val="24"/>
                <w:lang w:eastAsia="en-US"/>
              </w:rPr>
              <w:t xml:space="preserve"> </w:t>
            </w:r>
            <w:r w:rsidRPr="00515FD5">
              <w:rPr>
                <w:rFonts w:ascii="Times New Roman" w:eastAsia="Calibri" w:hAnsi="Times New Roman"/>
                <w:sz w:val="20"/>
                <w:szCs w:val="20"/>
                <w:lang w:eastAsia="en-US"/>
              </w:rPr>
              <w:t>в</w:t>
            </w:r>
            <w:r w:rsidRPr="00515FD5">
              <w:rPr>
                <w:rFonts w:ascii="Times New Roman" w:eastAsia="Calibri" w:hAnsi="Times New Roman"/>
                <w:sz w:val="24"/>
                <w:lang w:eastAsia="en-US"/>
              </w:rPr>
              <w:t xml:space="preserve"> </w:t>
            </w:r>
            <w:r w:rsidRPr="00515FD5">
              <w:rPr>
                <w:rFonts w:ascii="Times New Roman" w:eastAsia="Calibri" w:hAnsi="Times New Roman"/>
                <w:sz w:val="20"/>
                <w:szCs w:val="20"/>
                <w:lang w:eastAsia="en-US"/>
              </w:rPr>
              <w:t xml:space="preserve">том числе с </w:t>
            </w:r>
            <w:proofErr w:type="spellStart"/>
            <w:r w:rsidRPr="00515FD5">
              <w:rPr>
                <w:rFonts w:ascii="Times New Roman" w:eastAsia="Calibri" w:hAnsi="Times New Roman"/>
                <w:sz w:val="20"/>
                <w:szCs w:val="20"/>
                <w:lang w:eastAsia="en-US"/>
              </w:rPr>
              <w:t>девиантным</w:t>
            </w:r>
            <w:proofErr w:type="spellEnd"/>
            <w:r w:rsidRPr="00515FD5">
              <w:rPr>
                <w:rFonts w:ascii="Times New Roman" w:eastAsia="Calibri" w:hAnsi="Times New Roman"/>
                <w:sz w:val="20"/>
                <w:szCs w:val="20"/>
                <w:lang w:eastAsia="en-US"/>
              </w:rPr>
              <w:t xml:space="preserve"> поведением, во внеурочную деятельность на базе организаций дополнительного образования детей</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Увеличение до 70% охвата детей, занятых внеурочной деятельностью</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Низкий процент охвата детей, занятых внеурочной деятельностью (62,5%)</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Удельный вес детей, состоящих на </w:t>
            </w:r>
            <w:proofErr w:type="spellStart"/>
            <w:r w:rsidRPr="00515FD5">
              <w:rPr>
                <w:rFonts w:ascii="Times New Roman" w:eastAsia="Calibri" w:hAnsi="Times New Roman"/>
                <w:sz w:val="20"/>
                <w:szCs w:val="20"/>
                <w:lang w:eastAsia="en-US"/>
              </w:rPr>
              <w:t>внутришкольном</w:t>
            </w:r>
            <w:proofErr w:type="spellEnd"/>
            <w:r w:rsidRPr="00515FD5">
              <w:rPr>
                <w:rFonts w:ascii="Times New Roman" w:eastAsia="Calibri" w:hAnsi="Times New Roman"/>
                <w:sz w:val="20"/>
                <w:szCs w:val="20"/>
                <w:lang w:eastAsia="en-US"/>
              </w:rPr>
              <w:t xml:space="preserve"> учете, охваченных внеурочной деятельностью</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38</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3.2. Организация районного слета лидеров ученического самоуправления образовательных организаций Княжпогостского района</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Увеличение количества молодежи проявляющей активную жизненную позицию, участие молодежи в районных  мероприятиях </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Снижение процента участия молодежи в мероприятиях  района</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Доля молодежи, участвующей в мероприятиях района от общего числа молодежи</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39</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3.3. Информационн</w:t>
            </w:r>
            <w:proofErr w:type="gramStart"/>
            <w:r w:rsidRPr="00515FD5">
              <w:rPr>
                <w:rFonts w:ascii="Times New Roman" w:eastAsia="Calibri" w:hAnsi="Times New Roman"/>
                <w:sz w:val="20"/>
                <w:szCs w:val="20"/>
                <w:lang w:eastAsia="en-US"/>
              </w:rPr>
              <w:t>о-</w:t>
            </w:r>
            <w:proofErr w:type="gramEnd"/>
            <w:r w:rsidRPr="00515FD5">
              <w:rPr>
                <w:rFonts w:ascii="Times New Roman" w:eastAsia="Calibri" w:hAnsi="Times New Roman"/>
                <w:sz w:val="20"/>
                <w:szCs w:val="20"/>
                <w:lang w:eastAsia="en-US"/>
              </w:rPr>
              <w:t xml:space="preserve"> методическое сопровождение введения федеральных государственных образовательных стандартов внеурочной деятельности</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Повышение качества организации внеурочной деятельности</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Снижение качества организации внеурочной деятельности</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Удельный вес дополнительных образовательных программ, адаптированных к требованиям, предъявляемым к программам внеурочной деятельности федеральным государственным образовательным стандартом, от общего количества дополнительных образовательных программ</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40</w:t>
            </w:r>
          </w:p>
        </w:tc>
        <w:tc>
          <w:tcPr>
            <w:tcW w:w="0" w:type="auto"/>
            <w:gridSpan w:val="7"/>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Задача «Содействие молодым людям в проявлении своей активности в общественной жизни и освоении навыков самоорганизации»</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41</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3.4. Содействие успешной социализации обучающихся и воспитанников</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Увеличение количества детей, занятых в мероприятиях различных направленностей (художественно-эстетической,</w:t>
            </w:r>
            <w:proofErr w:type="gramEnd"/>
          </w:p>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физкультурн</w:t>
            </w:r>
            <w:proofErr w:type="gramStart"/>
            <w:r w:rsidRPr="00515FD5">
              <w:rPr>
                <w:rFonts w:ascii="Times New Roman" w:eastAsia="Calibri" w:hAnsi="Times New Roman"/>
                <w:sz w:val="20"/>
                <w:szCs w:val="20"/>
                <w:lang w:eastAsia="en-US"/>
              </w:rPr>
              <w:t>о-</w:t>
            </w:r>
            <w:proofErr w:type="gramEnd"/>
            <w:r w:rsidRPr="00515FD5">
              <w:rPr>
                <w:rFonts w:ascii="Times New Roman" w:eastAsia="Calibri" w:hAnsi="Times New Roman"/>
                <w:sz w:val="20"/>
                <w:szCs w:val="20"/>
                <w:lang w:eastAsia="en-US"/>
              </w:rPr>
              <w:t xml:space="preserve"> спортивной,</w:t>
            </w:r>
          </w:p>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эколого-биологической,</w:t>
            </w:r>
          </w:p>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социально </w:t>
            </w:r>
            <w:proofErr w:type="gramStart"/>
            <w:r w:rsidRPr="00515FD5">
              <w:rPr>
                <w:rFonts w:ascii="Times New Roman" w:eastAsia="Calibri" w:hAnsi="Times New Roman"/>
                <w:sz w:val="20"/>
                <w:szCs w:val="20"/>
                <w:lang w:eastAsia="en-US"/>
              </w:rPr>
              <w:t>-э</w:t>
            </w:r>
            <w:proofErr w:type="gramEnd"/>
            <w:r w:rsidRPr="00515FD5">
              <w:rPr>
                <w:rFonts w:ascii="Times New Roman" w:eastAsia="Calibri" w:hAnsi="Times New Roman"/>
                <w:sz w:val="20"/>
                <w:szCs w:val="20"/>
                <w:lang w:eastAsia="en-US"/>
              </w:rPr>
              <w:t>кономической, технического творчества,</w:t>
            </w:r>
          </w:p>
          <w:p w:rsidR="00515FD5" w:rsidRPr="00515FD5" w:rsidRDefault="00515FD5" w:rsidP="00515FD5">
            <w:pPr>
              <w:widowControl w:val="0"/>
              <w:autoSpaceDE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туристско-краеведческой)</w:t>
            </w:r>
            <w:proofErr w:type="gramEnd"/>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Ограничение доступа детей к мероприятиям различной направленности</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Удовлетворенность населения дополнительным образованием детей от общего числа опрошенных родителей, дети которых посещают  организации дополнительного образования, в соответствующей группе.</w:t>
            </w:r>
          </w:p>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Количество преступлений, совершенных несовершеннолетними или при их соучастии</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42</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3.5. Содействие трудоустройству и временной занятости молодежи</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Увеличение  количества молодежи, </w:t>
            </w:r>
            <w:proofErr w:type="gramStart"/>
            <w:r w:rsidRPr="00515FD5">
              <w:rPr>
                <w:rFonts w:ascii="Times New Roman" w:eastAsia="Calibri" w:hAnsi="Times New Roman"/>
                <w:sz w:val="20"/>
                <w:szCs w:val="20"/>
                <w:lang w:eastAsia="en-US"/>
              </w:rPr>
              <w:t>вовлеченных</w:t>
            </w:r>
            <w:proofErr w:type="gramEnd"/>
            <w:r w:rsidRPr="00515FD5">
              <w:rPr>
                <w:rFonts w:ascii="Times New Roman" w:eastAsia="Calibri" w:hAnsi="Times New Roman"/>
                <w:sz w:val="20"/>
                <w:szCs w:val="20"/>
                <w:lang w:eastAsia="en-US"/>
              </w:rPr>
              <w:t xml:space="preserve"> во временную занятость</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Снижение в молодежной среде установок </w:t>
            </w:r>
            <w:proofErr w:type="gramStart"/>
            <w:r w:rsidRPr="00515FD5">
              <w:rPr>
                <w:rFonts w:ascii="Times New Roman" w:eastAsia="Calibri" w:hAnsi="Times New Roman"/>
                <w:sz w:val="20"/>
                <w:szCs w:val="20"/>
                <w:lang w:eastAsia="en-US"/>
              </w:rPr>
              <w:t>к</w:t>
            </w:r>
            <w:proofErr w:type="gramEnd"/>
            <w:r w:rsidRPr="00515FD5">
              <w:rPr>
                <w:rFonts w:ascii="Times New Roman" w:eastAsia="Calibri" w:hAnsi="Times New Roman"/>
                <w:sz w:val="20"/>
                <w:szCs w:val="20"/>
                <w:lang w:eastAsia="en-US"/>
              </w:rPr>
              <w:t xml:space="preserve"> трудовой </w:t>
            </w:r>
            <w:proofErr w:type="spellStart"/>
            <w:r w:rsidRPr="00515FD5">
              <w:rPr>
                <w:rFonts w:ascii="Times New Roman" w:eastAsia="Calibri" w:hAnsi="Times New Roman"/>
                <w:sz w:val="20"/>
                <w:szCs w:val="20"/>
                <w:lang w:eastAsia="en-US"/>
              </w:rPr>
              <w:t>деятельтности</w:t>
            </w:r>
            <w:proofErr w:type="spellEnd"/>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Доля молодежи, охваченной трудоустройством и временной занятостью</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43</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3.6. Стимулирование активного участия молодежи </w:t>
            </w:r>
            <w:r w:rsidRPr="00515FD5">
              <w:rPr>
                <w:rFonts w:ascii="Times New Roman" w:eastAsia="Calibri" w:hAnsi="Times New Roman"/>
                <w:sz w:val="20"/>
                <w:szCs w:val="20"/>
                <w:lang w:eastAsia="en-US"/>
              </w:rPr>
              <w:lastRenderedPageBreak/>
              <w:t>в общественной жизни и профилактика негативных тенденций в молодежной среде</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 xml:space="preserve">Управление образования </w:t>
            </w:r>
            <w:r w:rsidRPr="00515FD5">
              <w:rPr>
                <w:rFonts w:ascii="Times New Roman" w:eastAsia="Calibri" w:hAnsi="Times New Roman"/>
                <w:sz w:val="20"/>
                <w:szCs w:val="20"/>
                <w:lang w:eastAsia="en-US"/>
              </w:rPr>
              <w:lastRenderedPageBreak/>
              <w:t>администрации МР «Княжпогостский»</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2014</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Получение молодежью знаний и овладение </w:t>
            </w:r>
            <w:r w:rsidRPr="00515FD5">
              <w:rPr>
                <w:rFonts w:ascii="Times New Roman" w:eastAsia="Calibri" w:hAnsi="Times New Roman"/>
                <w:sz w:val="20"/>
                <w:szCs w:val="20"/>
                <w:lang w:eastAsia="en-US"/>
              </w:rPr>
              <w:lastRenderedPageBreak/>
              <w:t>навыками для проявления своей активности в общественной и экономической деятельности, повышение интереса у молодых людей к самоорганизации в трудовой, предпринимательской  инновационной деятельности</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 xml:space="preserve">Снижение интереса у молодежи (14-30 лет) к </w:t>
            </w:r>
            <w:r w:rsidRPr="00515FD5">
              <w:rPr>
                <w:rFonts w:ascii="Times New Roman" w:eastAsia="Calibri" w:hAnsi="Times New Roman"/>
                <w:sz w:val="20"/>
                <w:szCs w:val="20"/>
                <w:lang w:eastAsia="en-US"/>
              </w:rPr>
              <w:lastRenderedPageBreak/>
              <w:t>самоорганизации в общественной, трудовой и предпринимательской деятельности, мотивация к расширению компетентностей</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lastRenderedPageBreak/>
              <w:t xml:space="preserve">Доля молодежи (14-30 лет, участвующих в программах </w:t>
            </w:r>
            <w:r w:rsidRPr="00515FD5">
              <w:rPr>
                <w:rFonts w:ascii="Times New Roman" w:eastAsia="Calibri" w:hAnsi="Times New Roman"/>
                <w:sz w:val="20"/>
                <w:szCs w:val="20"/>
                <w:lang w:eastAsia="en-US"/>
              </w:rPr>
              <w:lastRenderedPageBreak/>
              <w:t>по развитию инновационного и предпринимательского потенциала молодежи, в общем количестве молодежи.</w:t>
            </w:r>
            <w:proofErr w:type="gramEnd"/>
          </w:p>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Количество молодежи в возрасте от 14 до 30 лет, принявших участие в мероприятиях для талантливой молодежи.</w:t>
            </w:r>
          </w:p>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Доля молодежи в возрасте от 14 до 30 лет, участвующих в деятельности молодежных и детских общественных объединений </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44</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3.7. Районный конкурс «Твоя будущая пенсия зависит от тебя»</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Повышение уровня информированности о пенсионной системе РФ, социальной грамотности</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Отсутствие основ знаний пенсионной культуры</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Доля молодежи принявшей участие в изучении пенсионных и социальных прав, в общем количестве молодежи</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45</w:t>
            </w:r>
          </w:p>
        </w:tc>
        <w:tc>
          <w:tcPr>
            <w:tcW w:w="0" w:type="auto"/>
            <w:gridSpan w:val="7"/>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Задача «Формирование здорового образа жизни»</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46</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3.8. Пропаганда здорового образа жизни среди молодежи</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Увеличение потребности в ведении здорового образа жизни среди молодых людей </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Снижение в молодежной среде поведенческих установок к здоровому образу жизни </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Доля молодежи в возрасте от 14 до 30 лет, охваченной мероприятиями по формированию здорового образа жизни, в общем количестве молодежи Княжпогостского района</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47</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3.9. Приобретение детских площадок, спортивного инвентаря и оборудования</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Увеличение доли муниципальных образовательных </w:t>
            </w:r>
            <w:proofErr w:type="gramStart"/>
            <w:r w:rsidRPr="00515FD5">
              <w:rPr>
                <w:rFonts w:ascii="Times New Roman" w:eastAsia="Calibri" w:hAnsi="Times New Roman"/>
                <w:sz w:val="20"/>
                <w:szCs w:val="20"/>
                <w:lang w:eastAsia="en-US"/>
              </w:rPr>
              <w:t>учреждений</w:t>
            </w:r>
            <w:proofErr w:type="gramEnd"/>
            <w:r w:rsidRPr="00515FD5">
              <w:rPr>
                <w:rFonts w:ascii="Times New Roman" w:eastAsia="Calibri" w:hAnsi="Times New Roman"/>
                <w:sz w:val="20"/>
                <w:szCs w:val="20"/>
                <w:lang w:eastAsia="en-US"/>
              </w:rPr>
              <w:t xml:space="preserve"> в которых созданы оптимальные условия обучения и воспитания</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Снижение качества  ведения  здорового образа жизни, занятий спортом</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Доля муниципальных образовательных </w:t>
            </w:r>
            <w:proofErr w:type="gramStart"/>
            <w:r w:rsidRPr="00515FD5">
              <w:rPr>
                <w:rFonts w:ascii="Times New Roman" w:eastAsia="Calibri" w:hAnsi="Times New Roman"/>
                <w:sz w:val="20"/>
                <w:szCs w:val="20"/>
                <w:lang w:eastAsia="en-US"/>
              </w:rPr>
              <w:t>учреждений</w:t>
            </w:r>
            <w:proofErr w:type="gramEnd"/>
            <w:r w:rsidRPr="00515FD5">
              <w:rPr>
                <w:rFonts w:ascii="Times New Roman" w:eastAsia="Calibri" w:hAnsi="Times New Roman"/>
                <w:sz w:val="20"/>
                <w:szCs w:val="20"/>
                <w:lang w:eastAsia="en-US"/>
              </w:rPr>
              <w:t xml:space="preserve">  в которых созданы условия  для организации отдыха и оздоровления детей и молодежи</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48</w:t>
            </w:r>
          </w:p>
        </w:tc>
        <w:tc>
          <w:tcPr>
            <w:tcW w:w="0" w:type="auto"/>
            <w:gridSpan w:val="7"/>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Задача  «Выявление и поддержка талантливой молодежи»</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49</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3.10. Проведение районных мероприятий (районный </w:t>
            </w:r>
            <w:r w:rsidRPr="00515FD5">
              <w:rPr>
                <w:rFonts w:ascii="Times New Roman" w:eastAsia="Calibri" w:hAnsi="Times New Roman"/>
                <w:sz w:val="20"/>
                <w:szCs w:val="20"/>
                <w:lang w:eastAsia="en-US"/>
              </w:rPr>
              <w:lastRenderedPageBreak/>
              <w:t>конкурс на присуждение премий руководителя администрации МР «Княжпогостский», премирование  учащихся руководителем администрации МР «Княжпогостский», новогодняя елка от имени руководителя администрации МР «Княжпогостский»)</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 xml:space="preserve">Управление образования </w:t>
            </w:r>
            <w:r w:rsidRPr="00515FD5">
              <w:rPr>
                <w:rFonts w:ascii="Times New Roman" w:eastAsia="Calibri" w:hAnsi="Times New Roman"/>
                <w:sz w:val="20"/>
                <w:szCs w:val="20"/>
                <w:lang w:eastAsia="en-US"/>
              </w:rPr>
              <w:lastRenderedPageBreak/>
              <w:t>администрации МР «Княжпогостский»</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2014</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Обеспечение муниципальной поддержки </w:t>
            </w:r>
            <w:r w:rsidRPr="00515FD5">
              <w:rPr>
                <w:rFonts w:ascii="Times New Roman" w:eastAsia="Calibri" w:hAnsi="Times New Roman"/>
                <w:sz w:val="20"/>
                <w:szCs w:val="20"/>
                <w:lang w:eastAsia="en-US"/>
              </w:rPr>
              <w:lastRenderedPageBreak/>
              <w:t xml:space="preserve">талантливых и одаренных детей и молодежи </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 xml:space="preserve">Отсутствие поддержки талантливых и </w:t>
            </w:r>
            <w:r w:rsidRPr="00515FD5">
              <w:rPr>
                <w:rFonts w:ascii="Times New Roman" w:eastAsia="Calibri" w:hAnsi="Times New Roman"/>
                <w:sz w:val="20"/>
                <w:szCs w:val="20"/>
                <w:lang w:eastAsia="en-US"/>
              </w:rPr>
              <w:lastRenderedPageBreak/>
              <w:t>одаренных детей и молодежи</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lastRenderedPageBreak/>
              <w:t xml:space="preserve">Удельный вес детей, обучающихся в </w:t>
            </w:r>
            <w:r w:rsidRPr="00515FD5">
              <w:rPr>
                <w:rFonts w:ascii="Times New Roman" w:eastAsia="Calibri" w:hAnsi="Times New Roman"/>
                <w:sz w:val="20"/>
                <w:szCs w:val="20"/>
                <w:lang w:eastAsia="en-US"/>
              </w:rPr>
              <w:lastRenderedPageBreak/>
              <w:t>образовательных учреждениях и дополнительного образования детей, поддержанных в рамках стимулирования к достижению высоких результатов в образовательной, творческой и иных видах деятельности, от общего количества детей</w:t>
            </w:r>
            <w:proofErr w:type="gramEnd"/>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50</w:t>
            </w:r>
          </w:p>
        </w:tc>
        <w:tc>
          <w:tcPr>
            <w:tcW w:w="0" w:type="auto"/>
            <w:gridSpan w:val="7"/>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Задача «Поддержка молодых семей»</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51</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3.11. Проведение работы по обеспечению жильем молодых семей на территории МР «Княжпогостский»</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Обеспечение жильем  молодых семей </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Отсутствие поддержки молодым семьям</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Количество семей принявших участие в данном мероприятии</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52</w:t>
            </w:r>
          </w:p>
        </w:tc>
        <w:tc>
          <w:tcPr>
            <w:tcW w:w="0" w:type="auto"/>
            <w:gridSpan w:val="7"/>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Задача «Обеспечение доступности дополнительного образования»</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53</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3.12. Выполнение планового объема оказываемых услуг, установленного муниципальным заданием</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Обеспечение права на получение дополнительного образования в организациях дополнительного образования детей</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Отсутствие возможности для получения детьми дополнительного образования</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Удовлетворенность населения дополнительным образованием детей от общего числа опрошенных родителей, дети которых посещают  организации дополнительного образования, в соответствующей группе.</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54</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3.13. Мониторинг запросов населения на услуги дополнительного образования</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Улучшение предоставляемых услуг  до 70% охвата детей, </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Небольшой процент предоставления ус луг детям,  (62,5%)</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Удовлетворенность населения дополнительным образованием детей от общего числа опрошенных родителей, дети которых посещают  организации дополнительного образования, в соответствующей группе.</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55</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3.14. Расширение сети организации дополнительного образования детей (открытие объединений)</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Повышение качества организации внеурочной деятельности</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Снижение качества организации внеурочной деятельности</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Удельный вес дополнительных образовательных программ, адаптированных к </w:t>
            </w:r>
            <w:r w:rsidRPr="00515FD5">
              <w:rPr>
                <w:rFonts w:ascii="Times New Roman" w:eastAsia="Calibri" w:hAnsi="Times New Roman"/>
                <w:sz w:val="20"/>
                <w:szCs w:val="20"/>
                <w:lang w:eastAsia="en-US"/>
              </w:rPr>
              <w:lastRenderedPageBreak/>
              <w:t>требованиям, предъявляемым к программам внеурочной деятельности федеральным государственным образовательным стандартом, от общего количества дополнительных образовательных программ</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56</w:t>
            </w:r>
          </w:p>
        </w:tc>
        <w:tc>
          <w:tcPr>
            <w:tcW w:w="0" w:type="auto"/>
            <w:gridSpan w:val="7"/>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Задача «Повышение качества дополнительного образования»</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57</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3.15. Проведение капитальных ремонтов в организациях дополнительного образования детей</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Увеличение доли муниципальных образовательных организаций, в которых созданы оптимальные условия обучения и воспитания.</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Приостановление образовательной деятельности муниципальных образовательных организаций, в которых не будут устранены нарушения, выявленные контрольно-надзорными органами</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Доля муниципальных образовательных организаций дополнительного образования детей, в которых созданы безопасные условия функционирования </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58</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3.16. Проведение текущих ремонтов в организациях дополнительного образования </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Увеличение доли муниципальных образовательных организаций, в которых созданы оптимальные условия обучения и воспитания.</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Приостановление образовательной деятельности муниципальных образовательных организаций, в которых не будут устранены нарушения, выявленные контрольно-надзорными органами</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Доля муниципальных образовательных организаций дополнительного образования </w:t>
            </w:r>
            <w:proofErr w:type="gramStart"/>
            <w:r w:rsidRPr="00515FD5">
              <w:rPr>
                <w:rFonts w:ascii="Times New Roman" w:eastAsia="Calibri" w:hAnsi="Times New Roman"/>
                <w:sz w:val="20"/>
                <w:szCs w:val="20"/>
                <w:lang w:eastAsia="en-US"/>
              </w:rPr>
              <w:t>детей</w:t>
            </w:r>
            <w:proofErr w:type="gramEnd"/>
            <w:r w:rsidRPr="00515FD5">
              <w:rPr>
                <w:rFonts w:ascii="Times New Roman" w:eastAsia="Calibri" w:hAnsi="Times New Roman"/>
                <w:sz w:val="20"/>
                <w:szCs w:val="20"/>
                <w:lang w:eastAsia="en-US"/>
              </w:rPr>
              <w:t xml:space="preserve"> в которых созданы безопасные условия функционирования </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59</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3.17. Выполнение противопожарных мероприятий в организациях дополнительного образования  детей</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Увеличение доли муниципальных образовательных организаций, в которых созданы оптимальные условия обучения и воспитания.</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Приостановление образовательной деятельности муниципальных образовательных организаций, в которых не будут устранены нарушения, выявленные контрольно-надзорными </w:t>
            </w:r>
            <w:r w:rsidRPr="00515FD5">
              <w:rPr>
                <w:rFonts w:ascii="Times New Roman" w:eastAsia="Calibri" w:hAnsi="Times New Roman"/>
                <w:sz w:val="20"/>
                <w:szCs w:val="20"/>
                <w:lang w:eastAsia="en-US"/>
              </w:rPr>
              <w:lastRenderedPageBreak/>
              <w:t>органами</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 xml:space="preserve">Доля муниципальных образовательных организаций дополнительного образования детей, в которых созданы безопасные условия функционирования </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60</w:t>
            </w:r>
          </w:p>
        </w:tc>
        <w:tc>
          <w:tcPr>
            <w:tcW w:w="0" w:type="auto"/>
            <w:gridSpan w:val="7"/>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Задача «Повышение эффективности системы дополнительного образования»</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61</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3.18. Развитие кадровых ресурсов системы дополнительного образования детей</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Повышение профессионального уровня педагогических кадров</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Отсутствие стимула к профессиональному развитию</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Доля педагогических работников муниципальных образовательных организаций дополнительного образования детей, прошедших обучение в рамках семинаров — практикумов, мастер-классов от общего количества педагогических работников</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62</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3.19. Развитие инновационного потенциала педагогов дополнительного образования и учреждений дополнительного образования детей</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Обеспечение муниципальной поддержки талантливых и одаренных детей и молодежи </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Отсутствие поддержки талантливых и одаренных детей и молодежи</w:t>
            </w:r>
          </w:p>
        </w:tc>
        <w:tc>
          <w:tcPr>
            <w:tcW w:w="0" w:type="auto"/>
          </w:tcPr>
          <w:p w:rsidR="00515FD5" w:rsidRPr="00515FD5" w:rsidRDefault="00515FD5" w:rsidP="00515FD5">
            <w:pPr>
              <w:widowControl w:val="0"/>
              <w:autoSpaceDE w:val="0"/>
              <w:snapToGri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Удельный вес детей, обучающихся в образовательных организациях дополнительного образования детей, поддержанных в рамках стимулирования к достижению высоких результатов в образовательной, творческой и иных видах деятельности, от общего количества детей</w:t>
            </w:r>
            <w:proofErr w:type="gramEnd"/>
          </w:p>
          <w:p w:rsidR="00515FD5" w:rsidRPr="00515FD5" w:rsidRDefault="00515FD5" w:rsidP="00515FD5">
            <w:pPr>
              <w:widowControl w:val="0"/>
              <w:autoSpaceDE w:val="0"/>
              <w:snapToGrid w:val="0"/>
              <w:rPr>
                <w:rFonts w:ascii="Calibri" w:eastAsia="Calibri" w:hAnsi="Calibri"/>
                <w:sz w:val="22"/>
                <w:szCs w:val="22"/>
                <w:lang w:eastAsia="en-US"/>
              </w:rPr>
            </w:pPr>
          </w:p>
        </w:tc>
      </w:tr>
      <w:tr w:rsidR="00515FD5" w:rsidRPr="00515FD5" w:rsidTr="00515FD5">
        <w:trPr>
          <w:trHeight w:val="2523"/>
        </w:trPr>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63</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3.20. Создание в общеобразовательных организациях, расположенных в сельской местности, условий для занятий физической культурой и спортом</w:t>
            </w:r>
          </w:p>
        </w:tc>
        <w:tc>
          <w:tcPr>
            <w:tcW w:w="0" w:type="auto"/>
          </w:tcPr>
          <w:p w:rsidR="00515FD5" w:rsidRPr="00515FD5" w:rsidRDefault="00515FD5" w:rsidP="00515FD5">
            <w:pPr>
              <w:widowControl w:val="0"/>
              <w:autoSpaceDE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autoSpaceDN w:val="0"/>
              <w:adjustRightInd w:val="0"/>
              <w:spacing w:after="200"/>
              <w:rPr>
                <w:rFonts w:ascii="Times New Roman" w:eastAsia="Calibri" w:hAnsi="Times New Roman"/>
                <w:sz w:val="20"/>
                <w:szCs w:val="20"/>
                <w:lang w:eastAsia="en-US"/>
              </w:rPr>
            </w:pPr>
            <w:r w:rsidRPr="00515FD5">
              <w:rPr>
                <w:rFonts w:ascii="Times New Roman" w:eastAsia="Calibri" w:hAnsi="Times New Roman"/>
                <w:sz w:val="20"/>
                <w:szCs w:val="20"/>
                <w:lang w:eastAsia="en-US"/>
              </w:rPr>
              <w:t>Увеличение доли муниципальных общеобразовательных организаций, расположенных в сельской местности, в которых созданы оптимальные условия для занятий физической культурой и спортом</w:t>
            </w:r>
          </w:p>
        </w:tc>
        <w:tc>
          <w:tcPr>
            <w:tcW w:w="0" w:type="auto"/>
          </w:tcPr>
          <w:p w:rsidR="00515FD5" w:rsidRPr="00515FD5" w:rsidRDefault="00515FD5" w:rsidP="00515FD5">
            <w:pPr>
              <w:widowControl w:val="0"/>
              <w:autoSpaceDE w:val="0"/>
              <w:autoSpaceDN w:val="0"/>
              <w:adjustRightInd w:val="0"/>
              <w:spacing w:after="200"/>
              <w:rPr>
                <w:rFonts w:ascii="Times New Roman" w:eastAsia="Calibri" w:hAnsi="Times New Roman"/>
                <w:sz w:val="20"/>
                <w:szCs w:val="20"/>
                <w:lang w:eastAsia="en-US"/>
              </w:rPr>
            </w:pPr>
            <w:r w:rsidRPr="00515FD5">
              <w:rPr>
                <w:rFonts w:ascii="Times New Roman" w:eastAsia="Calibri" w:hAnsi="Times New Roman"/>
                <w:sz w:val="20"/>
                <w:szCs w:val="20"/>
                <w:lang w:eastAsia="en-US"/>
              </w:rPr>
              <w:t>Снижение качества ведения здорового образа жизни, занятий физической культурой и спортом</w:t>
            </w:r>
          </w:p>
        </w:tc>
        <w:tc>
          <w:tcPr>
            <w:tcW w:w="0" w:type="auto"/>
          </w:tcPr>
          <w:p w:rsidR="00515FD5" w:rsidRPr="00515FD5" w:rsidRDefault="00515FD5" w:rsidP="00515FD5">
            <w:pPr>
              <w:widowControl w:val="0"/>
              <w:autoSpaceDE w:val="0"/>
              <w:autoSpaceDN w:val="0"/>
              <w:adjustRightInd w:val="0"/>
              <w:spacing w:after="200"/>
              <w:rPr>
                <w:rFonts w:ascii="Times New Roman" w:eastAsia="Calibri" w:hAnsi="Times New Roman"/>
                <w:sz w:val="20"/>
                <w:szCs w:val="20"/>
                <w:lang w:eastAsia="en-US"/>
              </w:rPr>
            </w:pPr>
            <w:r w:rsidRPr="00515FD5">
              <w:rPr>
                <w:rFonts w:ascii="Times New Roman" w:eastAsia="Calibri" w:hAnsi="Times New Roman"/>
                <w:sz w:val="20"/>
                <w:szCs w:val="20"/>
                <w:lang w:eastAsia="en-US"/>
              </w:rPr>
              <w:t>Доля муниципальных общеобразовательных организаций, в которых созданы условия для занятий физической культуры и спорта</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64</w:t>
            </w:r>
          </w:p>
        </w:tc>
        <w:tc>
          <w:tcPr>
            <w:tcW w:w="0" w:type="auto"/>
            <w:gridSpan w:val="7"/>
          </w:tcPr>
          <w:p w:rsidR="00515FD5" w:rsidRPr="00515FD5" w:rsidRDefault="00515FD5" w:rsidP="00515FD5">
            <w:pPr>
              <w:widowControl w:val="0"/>
              <w:autoSpaceDE w:val="0"/>
              <w:autoSpaceDN w:val="0"/>
              <w:adjustRightInd w:val="0"/>
              <w:jc w:val="center"/>
              <w:rPr>
                <w:rFonts w:ascii="Times New Roman" w:eastAsia="Calibri" w:hAnsi="Times New Roman"/>
                <w:b/>
                <w:i/>
                <w:sz w:val="24"/>
                <w:lang w:eastAsia="en-US"/>
              </w:rPr>
            </w:pPr>
            <w:r w:rsidRPr="00515FD5">
              <w:rPr>
                <w:rFonts w:ascii="Times New Roman" w:eastAsia="Calibri" w:hAnsi="Times New Roman"/>
                <w:b/>
                <w:i/>
                <w:sz w:val="24"/>
                <w:lang w:eastAsia="en-US"/>
              </w:rPr>
              <w:t xml:space="preserve">4. </w:t>
            </w:r>
            <w:hyperlink w:anchor="Par2124" w:history="1">
              <w:r w:rsidRPr="00515FD5">
                <w:rPr>
                  <w:rFonts w:ascii="Times New Roman" w:eastAsia="Calibri" w:hAnsi="Times New Roman"/>
                  <w:b/>
                  <w:i/>
                  <w:sz w:val="24"/>
                  <w:lang w:eastAsia="en-US"/>
                </w:rPr>
                <w:t xml:space="preserve">Подпрограмма </w:t>
              </w:r>
            </w:hyperlink>
            <w:r w:rsidRPr="00515FD5">
              <w:rPr>
                <w:rFonts w:ascii="Times New Roman" w:eastAsia="Calibri" w:hAnsi="Times New Roman"/>
                <w:b/>
                <w:i/>
                <w:sz w:val="24"/>
                <w:lang w:eastAsia="en-US"/>
              </w:rPr>
              <w:t>«Организация оздоровления и отдыха детей Княжпогостского района»</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65</w:t>
            </w:r>
          </w:p>
        </w:tc>
        <w:tc>
          <w:tcPr>
            <w:tcW w:w="0" w:type="auto"/>
            <w:gridSpan w:val="7"/>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Задача «Организация оздоровления и отдыха детей Княжпогостского района»</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66</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4.1. Обеспечение деятельности лагерей с дневным пребыванием детей</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Обеспечение достаточного количества мест для отдыха детей, проживающих в Княжпогостском районе</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Отсутствие мест для отдыха детей, проживающих в Княжпогостском районе</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Доля населения возрастной категории от 6 до 17 включительно, получивших услугу по оздоровлению и отдыху на базе лагерей с дневным пребыванием детей;</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Доля педагогических работников лагерей с дневным пребыванием детей, прошедших инструктивную методическую подготовку.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67</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4.2. Организация оздоровления и отдыха детей на базе выездных оздоровительных лагерей</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Освоение путевок выделенных на условиях </w:t>
            </w:r>
            <w:proofErr w:type="spellStart"/>
            <w:r w:rsidRPr="00515FD5">
              <w:rPr>
                <w:rFonts w:ascii="Times New Roman" w:eastAsia="Calibri" w:hAnsi="Times New Roman"/>
                <w:sz w:val="20"/>
                <w:szCs w:val="20"/>
                <w:lang w:eastAsia="en-US"/>
              </w:rPr>
              <w:t>софинансирования</w:t>
            </w:r>
            <w:proofErr w:type="spellEnd"/>
            <w:r w:rsidRPr="00515FD5">
              <w:rPr>
                <w:rFonts w:ascii="Times New Roman" w:eastAsia="Calibri" w:hAnsi="Times New Roman"/>
                <w:sz w:val="20"/>
                <w:szCs w:val="20"/>
                <w:lang w:eastAsia="en-US"/>
              </w:rPr>
              <w:t xml:space="preserve"> в детские оздоровительные лагеря на территории Республики Коми и за ее пределы</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roofErr w:type="spellStart"/>
            <w:r w:rsidRPr="00515FD5">
              <w:rPr>
                <w:rFonts w:ascii="Times New Roman" w:eastAsia="Calibri" w:hAnsi="Times New Roman"/>
                <w:sz w:val="20"/>
                <w:szCs w:val="20"/>
                <w:lang w:eastAsia="en-US"/>
              </w:rPr>
              <w:t>Неосвоение</w:t>
            </w:r>
            <w:proofErr w:type="spellEnd"/>
            <w:r w:rsidRPr="00515FD5">
              <w:rPr>
                <w:rFonts w:ascii="Times New Roman" w:eastAsia="Calibri" w:hAnsi="Times New Roman"/>
                <w:sz w:val="20"/>
                <w:szCs w:val="20"/>
                <w:lang w:eastAsia="en-US"/>
              </w:rPr>
              <w:t xml:space="preserve"> путевок выделенных на условиях </w:t>
            </w:r>
            <w:proofErr w:type="spellStart"/>
            <w:r w:rsidRPr="00515FD5">
              <w:rPr>
                <w:rFonts w:ascii="Times New Roman" w:eastAsia="Calibri" w:hAnsi="Times New Roman"/>
                <w:sz w:val="20"/>
                <w:szCs w:val="20"/>
                <w:lang w:eastAsia="en-US"/>
              </w:rPr>
              <w:t>софинансирования</w:t>
            </w:r>
            <w:proofErr w:type="spellEnd"/>
            <w:r w:rsidRPr="00515FD5">
              <w:rPr>
                <w:rFonts w:ascii="Times New Roman" w:eastAsia="Calibri" w:hAnsi="Times New Roman"/>
                <w:sz w:val="20"/>
                <w:szCs w:val="20"/>
                <w:lang w:eastAsia="en-US"/>
              </w:rPr>
              <w:t xml:space="preserve"> в детские оздоровительные лагеря, расположенные  на территории Республики Коми и за ее пределы;</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Снижение доли детей получивших услугу по оздоровлению и отдыху.</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Доля населения возрастной категории от 6 до 17 включительно, получивших услугу по оздоровлению и отдыху на базе выездных оздоровительных лагерей;</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удельный вес детей, охваченных всеми формами оздоровления, отдыха и трудоустройства, к общему числу детей от 6 до 17 лет включительно</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68</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4.3. Организация сопровождения организованных групп детей до оздоровительных учреждений, расположенных за пределами Княжпогостского района, и обратно</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Обеспечение сопровождения детских групп до места отдыха детей и обратно</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Невыполнение плана по освоению выделенных путевок;</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Снижение доли детей получивших услугу по оздоровлению и отдыху;</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Удельный вес детей, охваченных всеми формами оздоровления, отдыха и трудоустройства, к общему числу детей от 6 до 17 лет включительно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Доля педагогических работников, прошедших инструктивную методическую подготовку</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69</w:t>
            </w:r>
          </w:p>
        </w:tc>
        <w:tc>
          <w:tcPr>
            <w:tcW w:w="0" w:type="auto"/>
            <w:gridSpan w:val="7"/>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Задача «Развитие специализированных видов отдыха детей»</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70</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4.4. Организация палаточных </w:t>
            </w:r>
            <w:r w:rsidRPr="00515FD5">
              <w:rPr>
                <w:rFonts w:ascii="Times New Roman" w:eastAsia="Calibri" w:hAnsi="Times New Roman"/>
                <w:sz w:val="20"/>
                <w:szCs w:val="20"/>
                <w:lang w:eastAsia="en-US"/>
              </w:rPr>
              <w:lastRenderedPageBreak/>
              <w:t>туристических лагерей</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 xml:space="preserve">Управление </w:t>
            </w:r>
            <w:r w:rsidRPr="00515FD5">
              <w:rPr>
                <w:rFonts w:ascii="Times New Roman" w:eastAsia="Calibri" w:hAnsi="Times New Roman"/>
                <w:sz w:val="20"/>
                <w:szCs w:val="20"/>
                <w:lang w:eastAsia="en-US"/>
              </w:rPr>
              <w:lastRenderedPageBreak/>
              <w:t>образования администрации МР «Княжпогостский»</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2014</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Увеличение охвата </w:t>
            </w:r>
            <w:r w:rsidRPr="00515FD5">
              <w:rPr>
                <w:rFonts w:ascii="Times New Roman" w:eastAsia="Calibri" w:hAnsi="Times New Roman"/>
                <w:sz w:val="20"/>
                <w:szCs w:val="20"/>
                <w:lang w:eastAsia="en-US"/>
              </w:rPr>
              <w:lastRenderedPageBreak/>
              <w:t>оздоровлением и отдыхом детей;</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Увеличение Разнообразие видов и форм оздоровления и отдыха;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Увеличение охвата педагогических работников, привлеченных для организации оздоровления и отдыха детей.</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 xml:space="preserve">Уменьшение охвата </w:t>
            </w:r>
            <w:r w:rsidRPr="00515FD5">
              <w:rPr>
                <w:rFonts w:ascii="Times New Roman" w:eastAsia="Calibri" w:hAnsi="Times New Roman"/>
                <w:sz w:val="20"/>
                <w:szCs w:val="20"/>
                <w:lang w:eastAsia="en-US"/>
              </w:rPr>
              <w:lastRenderedPageBreak/>
              <w:t>оздоровлением и отдыхом детей в данном виде специализированного отдыха;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Отсутствие специализированного вида отдыха детей в палаточных лагерях</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 xml:space="preserve">Доля участников </w:t>
            </w:r>
            <w:r w:rsidRPr="00515FD5">
              <w:rPr>
                <w:rFonts w:ascii="Times New Roman" w:eastAsia="Calibri" w:hAnsi="Times New Roman"/>
                <w:sz w:val="20"/>
                <w:szCs w:val="20"/>
                <w:lang w:eastAsia="en-US"/>
              </w:rPr>
              <w:lastRenderedPageBreak/>
              <w:t>специализированных видов отдыха (турпоходов, экспедиций) к общему количеству отдохнувших детей</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71</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4.5. Организация лагерей </w:t>
            </w:r>
            <w:proofErr w:type="spellStart"/>
            <w:r w:rsidRPr="00515FD5">
              <w:rPr>
                <w:rFonts w:ascii="Times New Roman" w:eastAsia="Calibri" w:hAnsi="Times New Roman"/>
                <w:sz w:val="20"/>
                <w:szCs w:val="20"/>
                <w:lang w:eastAsia="en-US"/>
              </w:rPr>
              <w:t>малозатратных</w:t>
            </w:r>
            <w:proofErr w:type="spellEnd"/>
            <w:r w:rsidRPr="00515FD5">
              <w:rPr>
                <w:rFonts w:ascii="Times New Roman" w:eastAsia="Calibri" w:hAnsi="Times New Roman"/>
                <w:sz w:val="20"/>
                <w:szCs w:val="20"/>
                <w:lang w:eastAsia="en-US"/>
              </w:rPr>
              <w:t xml:space="preserve"> форм отдыха</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Увеличение охвата оздоровлением и отдыхом детей;</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Увеличение Разнообразие видов и форм оздоровления и отдыха;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Увеличение охвата педагогических работников, привлеченных для организации оздоровления и отдыха детей.</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Уменьшение охвата оздоровлением и отдыхом детей в данном виде специализированного отдыха;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Отсутствие специализированного вида отдыха детей – лагерей </w:t>
            </w:r>
            <w:proofErr w:type="spellStart"/>
            <w:r w:rsidRPr="00515FD5">
              <w:rPr>
                <w:rFonts w:ascii="Times New Roman" w:eastAsia="Calibri" w:hAnsi="Times New Roman"/>
                <w:sz w:val="20"/>
                <w:szCs w:val="20"/>
                <w:lang w:eastAsia="en-US"/>
              </w:rPr>
              <w:t>малозатратных</w:t>
            </w:r>
            <w:proofErr w:type="spellEnd"/>
            <w:r w:rsidRPr="00515FD5">
              <w:rPr>
                <w:rFonts w:ascii="Times New Roman" w:eastAsia="Calibri" w:hAnsi="Times New Roman"/>
                <w:sz w:val="20"/>
                <w:szCs w:val="20"/>
                <w:lang w:eastAsia="en-US"/>
              </w:rPr>
              <w:t xml:space="preserve"> форм отдыха</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Доля участников специализированных видов отдыха (турпоходов, экспедиций) к общему количеству отдохнувших детей</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72</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4.6. Организация экспедиций, походов с участием детей и подростков Княжпогостского района</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Увеличение охвата оздоровлением и отдыхом детей;</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Увеличение Разнообразие видов и форм оздоровления и отдыха;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Увеличение охвата педагогических работников, привлеченных для организации оздоровления и отдыха детей;</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Улучшение материально-технической базы для организации экспедиций, походов </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Уменьшение охвата оздоровлением и отдыхом детей в данном виде специализированного отдыха;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Доля участников специализированных видов отдыха (турпоходов, экспедиций) к общему количеству отдохнувших детей</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73</w:t>
            </w:r>
          </w:p>
        </w:tc>
        <w:tc>
          <w:tcPr>
            <w:tcW w:w="0" w:type="auto"/>
            <w:gridSpan w:val="7"/>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Задача «Совершенствование кадрового и информационно-методического обеспечения организации оздоровления и отдыха детей»</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74</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4.7</w:t>
            </w:r>
            <w:r w:rsidRPr="00515FD5">
              <w:rPr>
                <w:rFonts w:ascii="Calibri" w:eastAsia="Calibri" w:hAnsi="Calibri"/>
                <w:sz w:val="24"/>
                <w:lang w:eastAsia="en-US"/>
              </w:rPr>
              <w:t xml:space="preserve">. </w:t>
            </w:r>
            <w:r w:rsidRPr="00515FD5">
              <w:rPr>
                <w:rFonts w:ascii="Times New Roman" w:eastAsia="Calibri" w:hAnsi="Times New Roman"/>
                <w:sz w:val="20"/>
                <w:szCs w:val="20"/>
                <w:lang w:eastAsia="en-US"/>
              </w:rPr>
              <w:t>Организация учебы начальников лагерей</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Увеличение доли педагогических работников оздоровительных лагерей, прошедших инструктивную методическую подготовку.</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Снижение качества организации мероприятий оздоровительной кампании</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Доля педагогических работников, прошедших инструктивную методическую подготовку</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75</w:t>
            </w:r>
          </w:p>
        </w:tc>
        <w:tc>
          <w:tcPr>
            <w:tcW w:w="0" w:type="auto"/>
            <w:gridSpan w:val="7"/>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Задача «Пропаганда здорового образа жизни и профилактика </w:t>
            </w:r>
            <w:proofErr w:type="spellStart"/>
            <w:r w:rsidRPr="00515FD5">
              <w:rPr>
                <w:rFonts w:ascii="Times New Roman" w:eastAsia="Calibri" w:hAnsi="Times New Roman"/>
                <w:sz w:val="20"/>
                <w:szCs w:val="20"/>
                <w:lang w:eastAsia="en-US"/>
              </w:rPr>
              <w:t>аддиктивного</w:t>
            </w:r>
            <w:proofErr w:type="spellEnd"/>
            <w:r w:rsidRPr="00515FD5">
              <w:rPr>
                <w:rFonts w:ascii="Times New Roman" w:eastAsia="Calibri" w:hAnsi="Times New Roman"/>
                <w:sz w:val="20"/>
                <w:szCs w:val="20"/>
                <w:lang w:eastAsia="en-US"/>
              </w:rPr>
              <w:t xml:space="preserve"> поведения»</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76</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4.8. Создание условий для развития творческого потенциала детей и включения их в социально-экономическую и культурную жизнь общества</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Приобщение детей к здоровому образу жизни;</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удовлетворенность населения услугами по организации оздоровления и отдыха детей;</w:t>
            </w:r>
          </w:p>
          <w:p w:rsidR="00515FD5" w:rsidRPr="00515FD5" w:rsidRDefault="00515FD5" w:rsidP="00515FD5">
            <w:pPr>
              <w:widowControl w:val="0"/>
              <w:autoSpaceDE w:val="0"/>
              <w:autoSpaceDN w:val="0"/>
              <w:adjustRightInd w:val="0"/>
              <w:jc w:val="both"/>
              <w:rPr>
                <w:rFonts w:ascii="Times New Roman" w:eastAsia="Calibri" w:hAnsi="Times New Roman"/>
                <w:sz w:val="20"/>
                <w:szCs w:val="20"/>
                <w:lang w:eastAsia="en-US"/>
              </w:rPr>
            </w:pP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Снижение уровня социальной значимости мероприятий по оздоровлению и отдыху детей. Снижение доли детей, получивших услугу по оздоровлению и отдыху в летний период.</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Удельный вес детей, охваченных всеми формами оздоровления, отдыха и трудоустройства, к общему числу детей от 6 до 17 лет включительно</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77</w:t>
            </w:r>
          </w:p>
        </w:tc>
        <w:tc>
          <w:tcPr>
            <w:tcW w:w="0" w:type="auto"/>
            <w:gridSpan w:val="7"/>
          </w:tcPr>
          <w:p w:rsidR="00515FD5" w:rsidRPr="00515FD5" w:rsidRDefault="00515FD5" w:rsidP="00515FD5">
            <w:pPr>
              <w:widowControl w:val="0"/>
              <w:autoSpaceDE w:val="0"/>
              <w:autoSpaceDN w:val="0"/>
              <w:adjustRightInd w:val="0"/>
              <w:jc w:val="center"/>
              <w:rPr>
                <w:rFonts w:ascii="Times New Roman" w:eastAsia="Calibri" w:hAnsi="Times New Roman"/>
                <w:b/>
                <w:i/>
                <w:sz w:val="24"/>
                <w:lang w:eastAsia="en-US"/>
              </w:rPr>
            </w:pPr>
            <w:r w:rsidRPr="00515FD5">
              <w:rPr>
                <w:rFonts w:ascii="Times New Roman" w:eastAsia="Calibri" w:hAnsi="Times New Roman"/>
                <w:b/>
                <w:i/>
                <w:sz w:val="24"/>
                <w:lang w:eastAsia="en-US"/>
              </w:rPr>
              <w:t>5. Подпрограмма  «Допризывная подготовка граждан Российской Федерации в Княжпогостском районе к военной службе»</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78</w:t>
            </w:r>
          </w:p>
        </w:tc>
        <w:tc>
          <w:tcPr>
            <w:tcW w:w="0" w:type="auto"/>
            <w:gridSpan w:val="7"/>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Задача «Повышение мотивации к военной службе у молодежи допризывного и призывного возраста»</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79</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5.1. Информационное обеспечение специалистов и  молодежи по вопросам допризывной подготовки</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МР «Княжпогостский»</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Популяризация военной службы в молодежной среде</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Снижение интереса у молодежи к военной службе</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Количество клубов, объединений, занимающихся патриотическим воспитанием детей и молодежи</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80</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5.2. Военно-патриотическое воспитание молодежи допризывного возраста</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Популяризация военной службы в молодежной среде</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Снижение интереса у молодежи к военной службе</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Количество клубов, объединений, занимающихся патриотическим воспитанием детей и молодежи</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81</w:t>
            </w:r>
          </w:p>
        </w:tc>
        <w:tc>
          <w:tcPr>
            <w:tcW w:w="0" w:type="auto"/>
            <w:gridSpan w:val="7"/>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Задача «Получение гражданами Российской Федерации начальных знаний в области обороны и подготовка по основам военной службы в образовательных учреждениях Княжпогостского района»</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82</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5.3. Развитие кадровых ресурсов, осуществляющих подготовку граждан по основам военной службы в образовательных организациях</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Повышение профессионального уровня специалистов, работающих с допризывной молодежью</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Снижение уровня начальных знаний в области обороны и основ военной службы в рамках курса «Основы безопасности и жизнедеятельности» у граждан допризывного возраста в </w:t>
            </w:r>
            <w:r w:rsidRPr="00515FD5">
              <w:rPr>
                <w:rFonts w:ascii="Times New Roman" w:eastAsia="Calibri" w:hAnsi="Times New Roman"/>
                <w:sz w:val="20"/>
                <w:szCs w:val="20"/>
                <w:lang w:eastAsia="en-US"/>
              </w:rPr>
              <w:lastRenderedPageBreak/>
              <w:t>образовательных организациях</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 xml:space="preserve">Количество граждан Российской Федерации, принявших участие в пятидневных учебно-полевых сборах в рамках подготовки по основам военной службы для учащихся 10 классов общеобразовательных </w:t>
            </w:r>
            <w:r w:rsidRPr="00515FD5">
              <w:rPr>
                <w:rFonts w:ascii="Times New Roman" w:eastAsia="Calibri" w:hAnsi="Times New Roman"/>
                <w:sz w:val="20"/>
                <w:szCs w:val="20"/>
                <w:lang w:eastAsia="en-US"/>
              </w:rPr>
              <w:lastRenderedPageBreak/>
              <w:t>организаций  в Княжпогостском районе</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83</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5.4. Организация обучения граждан  в образовательных  организациях начальным знаниям в области обороны и основам военной службы, учебно-полевых сборов</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Увеличение количества граждан Российской Федерации, принявших участие в пятидневных учебно-полевых сборах в рамках подготовки по основам военной службы для учащихся 10 классов общеобразовательных организаций в Княжпогостском районе</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Снижение уровня начальных знаний в области обороны и основ военной службы в рамках курса «Основы безопасности и жизнедеятельности» у граждан допризывного возраста в образовательных организациях</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Количество граждан Российской Федерации, принявших участие в пятидневных учебно-полевых сборах в рамках подготовки по основам военной службы для учащихся 10 классов общеобразовательных организаций  в Княжпогостском районе</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84</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5.5.Укрепление материально-технической базы образовательных организаций в Княжпогостском  районе, осуществляющих допризывную подготовку молодежи</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Обновление материально-технической базы образовательных учреждений, осуществляющих допризывную подготовку молодежи</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Снижение уровня начальных знаний в области обороны и основ военной службы в рамках курса «Основы безопасности и жизнедеятельности» у граждан допризывного возраста в образовательных учреждениях</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Количество граждан Российской Федерации, принявших участие в пятидневных учебно-полевых сборах в рамках подготовки по основам военной службы для учащихся 10 классов общеобразовательных учреждений  в Княжпогостском районе</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85</w:t>
            </w:r>
          </w:p>
        </w:tc>
        <w:tc>
          <w:tcPr>
            <w:tcW w:w="0" w:type="auto"/>
            <w:gridSpan w:val="7"/>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Задача «Повышение физической подготовки и качества медицинского освидетельствования граждан Российской Федерации, подлежащих призыву на военную службу»</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86</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5.6. Проведение спортивно-массовых мероприятий для молодежи допризывного возраста</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Отдел культуры и национальной политики администрации МР «Княжпогостский»; Отдел физической культуры, спорта и туризма администрации МР «Княжпогостский»</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Увеличение количества молодежи допризывного возраста, участвующих в военно-спортивных играх, соревнованиях по техническим и военно-прикладным видам спорта.</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Уменьшение количества физически подготовленной молодежи допризывного возраста</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Количество граждан допризывного возраста, охваченных спортивно-массовыми мероприятиями в Княжпогостском районе</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87</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5.7. Медицинское обеспечение подготовки граждан  Княжпогостского района к военной службе</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ГБУЗ РК «Княжпогостская центральная районная больница» (по согласованию)</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Повышение качества медицинского обеспечения подготовки граждан</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Снижение качества медицинского обеспечения граждан</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Доля граждан, соответствующих по состоянию здоровья и уровню физического развития требованиям военной службы, от общего количества состоящих на воинском учете в Княжпогостском районе</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88</w:t>
            </w:r>
          </w:p>
        </w:tc>
        <w:tc>
          <w:tcPr>
            <w:tcW w:w="0" w:type="auto"/>
            <w:gridSpan w:val="7"/>
          </w:tcPr>
          <w:p w:rsidR="00515FD5" w:rsidRPr="00515FD5" w:rsidRDefault="00515FD5" w:rsidP="00515FD5">
            <w:pPr>
              <w:widowControl w:val="0"/>
              <w:autoSpaceDE w:val="0"/>
              <w:autoSpaceDN w:val="0"/>
              <w:adjustRightInd w:val="0"/>
              <w:jc w:val="center"/>
              <w:rPr>
                <w:rFonts w:ascii="Times New Roman" w:eastAsia="Calibri" w:hAnsi="Times New Roman"/>
                <w:b/>
                <w:i/>
                <w:sz w:val="24"/>
                <w:lang w:eastAsia="en-US"/>
              </w:rPr>
            </w:pPr>
            <w:r w:rsidRPr="00515FD5">
              <w:rPr>
                <w:rFonts w:ascii="Times New Roman" w:eastAsia="Calibri" w:hAnsi="Times New Roman"/>
                <w:b/>
                <w:i/>
                <w:sz w:val="24"/>
                <w:lang w:eastAsia="en-US"/>
              </w:rPr>
              <w:t xml:space="preserve">6. Подпрограмма «Обеспечение условий для реализации муниципальной программы </w:t>
            </w:r>
          </w:p>
          <w:p w:rsidR="00515FD5" w:rsidRPr="00515FD5" w:rsidRDefault="00515FD5" w:rsidP="00515FD5">
            <w:pPr>
              <w:widowControl w:val="0"/>
              <w:autoSpaceDE w:val="0"/>
              <w:autoSpaceDN w:val="0"/>
              <w:adjustRightInd w:val="0"/>
              <w:jc w:val="center"/>
              <w:rPr>
                <w:rFonts w:ascii="Times New Roman" w:eastAsia="Calibri" w:hAnsi="Times New Roman"/>
                <w:b/>
                <w:i/>
                <w:sz w:val="24"/>
                <w:lang w:eastAsia="en-US"/>
              </w:rPr>
            </w:pPr>
            <w:r w:rsidRPr="00515FD5">
              <w:rPr>
                <w:rFonts w:ascii="Times New Roman" w:eastAsia="Calibri" w:hAnsi="Times New Roman"/>
                <w:b/>
                <w:i/>
                <w:sz w:val="24"/>
                <w:lang w:eastAsia="en-US"/>
              </w:rPr>
              <w:t>«Развитие образования в Княжпогостском районе»</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89</w:t>
            </w:r>
          </w:p>
        </w:tc>
        <w:tc>
          <w:tcPr>
            <w:tcW w:w="0" w:type="auto"/>
            <w:gridSpan w:val="7"/>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Задача «Обеспечение управления реализацией мероприятий Программы на муниципальном уровне»</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90</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6.1. Расходы в целях </w:t>
            </w:r>
            <w:proofErr w:type="gramStart"/>
            <w:r w:rsidRPr="00515FD5">
              <w:rPr>
                <w:rFonts w:ascii="Times New Roman" w:eastAsia="Calibri" w:hAnsi="Times New Roman"/>
                <w:sz w:val="20"/>
                <w:szCs w:val="20"/>
                <w:lang w:eastAsia="en-US"/>
              </w:rPr>
              <w:t>обеспечения выполнения функций органа местного самоуправления</w:t>
            </w:r>
            <w:proofErr w:type="gramEnd"/>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Обеспечение реализации подпрограмм, основных мероприятий муниципальной программы «Развитие образования в Княжпогостском районе» в соответствии с установленными сроками</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Нарушение сроков и этапов реализации подпрограмм, основных мероприятий муниципальной программы «Развитие образования в Княжпогостском районе»</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Уровень ежегодного достижения показателей (индикаторов) муниципальной программы «Развитие образования в Княжпогостском районе»</w:t>
            </w:r>
          </w:p>
        </w:tc>
      </w:tr>
      <w:tr w:rsidR="00515FD5" w:rsidRPr="00515FD5" w:rsidTr="00515FD5">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91</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6.2. Обеспечение деятельности подведомственных организаций</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Управление образования администрации МР «Княжпогостский»</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0" w:type="auto"/>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2020</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Обеспечение реализации подпрограмм, основных мероприятий муниципальной программы «Развитие образования в Княжпогостском районе» в соответствии с установленными сроками</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Нарушение сроков и этапов реализации подпрограмм, основных мероприятий муниципальной программы «Развитие образования в Княжпогостском районе»</w:t>
            </w:r>
          </w:p>
        </w:tc>
        <w:tc>
          <w:tcPr>
            <w:tcW w:w="0" w:type="auto"/>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Уровень ежегодного достижения показателей (индикаторов) муниципальной программы «Развитие образования в Княжпогостском районе»</w:t>
            </w:r>
          </w:p>
        </w:tc>
      </w:tr>
    </w:tbl>
    <w:p w:rsidR="00515FD5" w:rsidRPr="00515FD5" w:rsidRDefault="00515FD5" w:rsidP="00515FD5">
      <w:pPr>
        <w:widowControl w:val="0"/>
        <w:autoSpaceDE w:val="0"/>
        <w:autoSpaceDN w:val="0"/>
        <w:adjustRightInd w:val="0"/>
        <w:rPr>
          <w:rFonts w:ascii="Calibri" w:eastAsia="Calibri" w:hAnsi="Calibri" w:cs="Calibri"/>
          <w:sz w:val="22"/>
          <w:szCs w:val="22"/>
          <w:lang w:eastAsia="en-US"/>
        </w:rPr>
      </w:pPr>
    </w:p>
    <w:p w:rsidR="004D600F" w:rsidRPr="004D600F" w:rsidRDefault="004D600F" w:rsidP="004D600F">
      <w:pPr>
        <w:autoSpaceDE w:val="0"/>
        <w:autoSpaceDN w:val="0"/>
        <w:adjustRightInd w:val="0"/>
        <w:ind w:firstLine="567"/>
        <w:rPr>
          <w:rFonts w:ascii="Times New Roman" w:hAnsi="Times New Roman"/>
          <w:sz w:val="24"/>
        </w:rPr>
      </w:pPr>
      <w:r w:rsidRPr="004D600F">
        <w:rPr>
          <w:rFonts w:ascii="Times New Roman" w:hAnsi="Times New Roman"/>
          <w:sz w:val="24"/>
        </w:rPr>
        <w:t xml:space="preserve"> </w:t>
      </w:r>
    </w:p>
    <w:p w:rsidR="004D600F" w:rsidRDefault="004D600F" w:rsidP="004D600F">
      <w:pPr>
        <w:widowControl w:val="0"/>
        <w:autoSpaceDE w:val="0"/>
        <w:autoSpaceDN w:val="0"/>
        <w:adjustRightInd w:val="0"/>
        <w:ind w:firstLine="540"/>
        <w:jc w:val="both"/>
        <w:rPr>
          <w:rFonts w:ascii="Times New Roman" w:hAnsi="Times New Roman"/>
          <w:sz w:val="24"/>
        </w:rPr>
      </w:pPr>
    </w:p>
    <w:p w:rsidR="00515FD5" w:rsidRDefault="00515FD5">
      <w:pPr>
        <w:rPr>
          <w:rFonts w:ascii="Times New Roman" w:hAnsi="Times New Roman"/>
          <w:sz w:val="24"/>
        </w:rPr>
      </w:pPr>
      <w:r>
        <w:rPr>
          <w:rFonts w:ascii="Times New Roman" w:hAnsi="Times New Roman"/>
          <w:sz w:val="24"/>
        </w:rPr>
        <w:br w:type="page"/>
      </w:r>
    </w:p>
    <w:p w:rsidR="00515FD5" w:rsidRDefault="00515FD5" w:rsidP="004D600F">
      <w:pPr>
        <w:widowControl w:val="0"/>
        <w:autoSpaceDE w:val="0"/>
        <w:autoSpaceDN w:val="0"/>
        <w:adjustRightInd w:val="0"/>
        <w:ind w:firstLine="540"/>
        <w:jc w:val="both"/>
        <w:rPr>
          <w:rFonts w:ascii="Times New Roman" w:hAnsi="Times New Roman"/>
          <w:sz w:val="24"/>
        </w:rPr>
        <w:sectPr w:rsidR="00515FD5" w:rsidSect="00515FD5">
          <w:pgSz w:w="16838" w:h="11906" w:orient="landscape"/>
          <w:pgMar w:top="1701" w:right="567" w:bottom="851" w:left="425" w:header="709" w:footer="709" w:gutter="0"/>
          <w:cols w:space="708"/>
          <w:docGrid w:linePitch="360"/>
        </w:sectPr>
      </w:pPr>
    </w:p>
    <w:p w:rsidR="00515FD5" w:rsidRPr="00515FD5" w:rsidRDefault="00515FD5" w:rsidP="00515FD5">
      <w:pPr>
        <w:widowControl w:val="0"/>
        <w:autoSpaceDE w:val="0"/>
        <w:autoSpaceDN w:val="0"/>
        <w:adjustRightInd w:val="0"/>
        <w:jc w:val="right"/>
        <w:outlineLvl w:val="1"/>
        <w:rPr>
          <w:rFonts w:ascii="Times New Roman" w:eastAsia="Calibri" w:hAnsi="Times New Roman"/>
          <w:sz w:val="24"/>
          <w:lang w:eastAsia="en-US"/>
        </w:rPr>
      </w:pPr>
      <w:r w:rsidRPr="00515FD5">
        <w:rPr>
          <w:rFonts w:ascii="Times New Roman" w:eastAsia="Calibri" w:hAnsi="Times New Roman"/>
          <w:sz w:val="24"/>
          <w:lang w:eastAsia="en-US"/>
        </w:rPr>
        <w:lastRenderedPageBreak/>
        <w:t>Приложение 2</w:t>
      </w:r>
    </w:p>
    <w:p w:rsidR="00515FD5" w:rsidRPr="00515FD5" w:rsidRDefault="00515FD5" w:rsidP="00515FD5">
      <w:pPr>
        <w:widowControl w:val="0"/>
        <w:autoSpaceDE w:val="0"/>
        <w:autoSpaceDN w:val="0"/>
        <w:adjustRightInd w:val="0"/>
        <w:jc w:val="right"/>
        <w:rPr>
          <w:rFonts w:ascii="Times New Roman" w:eastAsia="Calibri" w:hAnsi="Times New Roman"/>
          <w:sz w:val="24"/>
          <w:lang w:eastAsia="en-US"/>
        </w:rPr>
      </w:pPr>
      <w:r w:rsidRPr="00515FD5">
        <w:rPr>
          <w:rFonts w:ascii="Times New Roman" w:eastAsia="Calibri" w:hAnsi="Times New Roman"/>
          <w:sz w:val="24"/>
          <w:lang w:eastAsia="en-US"/>
        </w:rPr>
        <w:t xml:space="preserve">к Муниципальной программе «Развитие </w:t>
      </w:r>
    </w:p>
    <w:p w:rsidR="00515FD5" w:rsidRPr="00515FD5" w:rsidRDefault="00515FD5" w:rsidP="00515FD5">
      <w:pPr>
        <w:widowControl w:val="0"/>
        <w:autoSpaceDE w:val="0"/>
        <w:autoSpaceDN w:val="0"/>
        <w:adjustRightInd w:val="0"/>
        <w:jc w:val="right"/>
        <w:rPr>
          <w:rFonts w:ascii="Times New Roman" w:eastAsia="Calibri" w:hAnsi="Times New Roman"/>
          <w:sz w:val="24"/>
          <w:lang w:eastAsia="en-US"/>
        </w:rPr>
      </w:pPr>
      <w:r w:rsidRPr="00515FD5">
        <w:rPr>
          <w:rFonts w:ascii="Times New Roman" w:eastAsia="Calibri" w:hAnsi="Times New Roman"/>
          <w:sz w:val="24"/>
          <w:lang w:eastAsia="en-US"/>
        </w:rPr>
        <w:t>образования в Княжпогостском районе»</w:t>
      </w:r>
    </w:p>
    <w:p w:rsidR="00515FD5" w:rsidRPr="00515FD5" w:rsidRDefault="00515FD5" w:rsidP="00515FD5">
      <w:pPr>
        <w:widowControl w:val="0"/>
        <w:autoSpaceDE w:val="0"/>
        <w:autoSpaceDN w:val="0"/>
        <w:adjustRightInd w:val="0"/>
        <w:jc w:val="right"/>
        <w:rPr>
          <w:rFonts w:ascii="Times New Roman" w:eastAsia="Calibri" w:hAnsi="Times New Roman"/>
          <w:sz w:val="24"/>
          <w:lang w:eastAsia="en-US"/>
        </w:rPr>
      </w:pPr>
    </w:p>
    <w:p w:rsidR="00515FD5" w:rsidRPr="00515FD5" w:rsidRDefault="00515FD5" w:rsidP="00515FD5">
      <w:pPr>
        <w:widowControl w:val="0"/>
        <w:autoSpaceDE w:val="0"/>
        <w:autoSpaceDN w:val="0"/>
        <w:adjustRightInd w:val="0"/>
        <w:jc w:val="right"/>
        <w:rPr>
          <w:rFonts w:ascii="Times New Roman" w:eastAsia="Calibri" w:hAnsi="Times New Roman"/>
          <w:sz w:val="24"/>
          <w:lang w:eastAsia="en-US"/>
        </w:rPr>
      </w:pPr>
    </w:p>
    <w:p w:rsidR="00515FD5" w:rsidRPr="00515FD5" w:rsidRDefault="00515FD5" w:rsidP="00515FD5">
      <w:pPr>
        <w:spacing w:after="200" w:line="276" w:lineRule="auto"/>
        <w:jc w:val="center"/>
        <w:rPr>
          <w:rFonts w:ascii="Calibri" w:eastAsia="Calibri" w:hAnsi="Calibri"/>
          <w:b/>
          <w:sz w:val="22"/>
          <w:szCs w:val="22"/>
          <w:lang w:eastAsia="en-US"/>
        </w:rPr>
      </w:pPr>
      <w:r w:rsidRPr="00515FD5">
        <w:rPr>
          <w:rFonts w:ascii="Times New Roman" w:hAnsi="Times New Roman"/>
          <w:b/>
          <w:sz w:val="24"/>
        </w:rPr>
        <w:t>ОЦЕНКА ПРИМЕНЕНИЯ МЕР ГОСУДАРСТВЕННОГО РЕГУЛИРОВАНИЯ В СФЕРЕ РЕАЛИЗАЦИИ МУНИЦИПАЛЬНОЙ ПРОГРАММЫ</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0"/>
        <w:gridCol w:w="1880"/>
        <w:gridCol w:w="1880"/>
        <w:gridCol w:w="940"/>
        <w:gridCol w:w="940"/>
        <w:gridCol w:w="940"/>
        <w:gridCol w:w="2306"/>
      </w:tblGrid>
      <w:tr w:rsidR="00515FD5" w:rsidRPr="00515FD5" w:rsidTr="00AF2441">
        <w:trPr>
          <w:trHeight w:val="640"/>
          <w:tblCellSpacing w:w="5" w:type="nil"/>
        </w:trPr>
        <w:tc>
          <w:tcPr>
            <w:tcW w:w="470" w:type="dxa"/>
            <w:vMerge w:val="restart"/>
            <w:tcBorders>
              <w:top w:val="single" w:sz="8" w:space="0" w:color="auto"/>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w:t>
            </w:r>
          </w:p>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п</w:t>
            </w:r>
            <w:proofErr w:type="gramEnd"/>
            <w:r w:rsidRPr="00515FD5">
              <w:rPr>
                <w:rFonts w:ascii="Times New Roman" w:eastAsia="Calibri" w:hAnsi="Times New Roman"/>
                <w:sz w:val="20"/>
                <w:szCs w:val="20"/>
                <w:lang w:eastAsia="en-US"/>
              </w:rPr>
              <w:t>/п</w:t>
            </w:r>
          </w:p>
        </w:tc>
        <w:tc>
          <w:tcPr>
            <w:tcW w:w="1880" w:type="dxa"/>
            <w:vMerge w:val="restart"/>
            <w:tcBorders>
              <w:top w:val="single" w:sz="8" w:space="0" w:color="auto"/>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Наименование меры</w:t>
            </w:r>
          </w:p>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tc>
        <w:tc>
          <w:tcPr>
            <w:tcW w:w="1880" w:type="dxa"/>
            <w:vMerge w:val="restart"/>
            <w:tcBorders>
              <w:top w:val="single" w:sz="8" w:space="0" w:color="auto"/>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Показатель</w:t>
            </w:r>
          </w:p>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применения меры</w:t>
            </w:r>
          </w:p>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tc>
        <w:tc>
          <w:tcPr>
            <w:tcW w:w="2820" w:type="dxa"/>
            <w:gridSpan w:val="3"/>
            <w:tcBorders>
              <w:top w:val="single" w:sz="8" w:space="0" w:color="auto"/>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Финансовая оценка</w:t>
            </w:r>
          </w:p>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результата (тыс. руб.),</w:t>
            </w:r>
          </w:p>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годы</w:t>
            </w:r>
          </w:p>
        </w:tc>
        <w:tc>
          <w:tcPr>
            <w:tcW w:w="2306" w:type="dxa"/>
            <w:vMerge w:val="restart"/>
            <w:tcBorders>
              <w:top w:val="single" w:sz="8" w:space="0" w:color="auto"/>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Краткое обоснование необходимости применения для достижения цели муниципальной программы</w:t>
            </w:r>
          </w:p>
        </w:tc>
      </w:tr>
      <w:tr w:rsidR="00515FD5" w:rsidRPr="00515FD5" w:rsidTr="00AF2441">
        <w:trPr>
          <w:trHeight w:val="480"/>
          <w:tblCellSpacing w:w="5" w:type="nil"/>
        </w:trPr>
        <w:tc>
          <w:tcPr>
            <w:tcW w:w="470" w:type="dxa"/>
            <w:vMerge/>
            <w:tcBorders>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1880" w:type="dxa"/>
            <w:vMerge/>
            <w:tcBorders>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1880" w:type="dxa"/>
            <w:vMerge/>
            <w:tcBorders>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940" w:type="dxa"/>
            <w:tcBorders>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2014</w:t>
            </w:r>
          </w:p>
        </w:tc>
        <w:tc>
          <w:tcPr>
            <w:tcW w:w="940" w:type="dxa"/>
            <w:tcBorders>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2015</w:t>
            </w:r>
          </w:p>
        </w:tc>
        <w:tc>
          <w:tcPr>
            <w:tcW w:w="940" w:type="dxa"/>
            <w:tcBorders>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2016</w:t>
            </w:r>
          </w:p>
        </w:tc>
        <w:tc>
          <w:tcPr>
            <w:tcW w:w="2306" w:type="dxa"/>
            <w:vMerge/>
            <w:tcBorders>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p>
        </w:tc>
      </w:tr>
      <w:tr w:rsidR="00515FD5" w:rsidRPr="00515FD5" w:rsidTr="00AF2441">
        <w:trPr>
          <w:tblCellSpacing w:w="5" w:type="nil"/>
        </w:trPr>
        <w:tc>
          <w:tcPr>
            <w:tcW w:w="470" w:type="dxa"/>
            <w:tcBorders>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1</w:t>
            </w:r>
          </w:p>
        </w:tc>
        <w:tc>
          <w:tcPr>
            <w:tcW w:w="1880" w:type="dxa"/>
            <w:tcBorders>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w:t>
            </w:r>
          </w:p>
        </w:tc>
        <w:tc>
          <w:tcPr>
            <w:tcW w:w="1880" w:type="dxa"/>
            <w:tcBorders>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3</w:t>
            </w:r>
          </w:p>
        </w:tc>
        <w:tc>
          <w:tcPr>
            <w:tcW w:w="940" w:type="dxa"/>
            <w:tcBorders>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4</w:t>
            </w:r>
          </w:p>
        </w:tc>
        <w:tc>
          <w:tcPr>
            <w:tcW w:w="940" w:type="dxa"/>
            <w:tcBorders>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5</w:t>
            </w:r>
          </w:p>
        </w:tc>
        <w:tc>
          <w:tcPr>
            <w:tcW w:w="940" w:type="dxa"/>
            <w:tcBorders>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6</w:t>
            </w:r>
          </w:p>
        </w:tc>
        <w:tc>
          <w:tcPr>
            <w:tcW w:w="2306" w:type="dxa"/>
            <w:tcBorders>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7</w:t>
            </w:r>
          </w:p>
        </w:tc>
      </w:tr>
      <w:tr w:rsidR="00515FD5" w:rsidRPr="00515FD5" w:rsidTr="00AF2441">
        <w:trPr>
          <w:tblCellSpacing w:w="5" w:type="nil"/>
        </w:trPr>
        <w:tc>
          <w:tcPr>
            <w:tcW w:w="9356" w:type="dxa"/>
            <w:gridSpan w:val="7"/>
            <w:tcBorders>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jc w:val="center"/>
              <w:outlineLvl w:val="2"/>
              <w:rPr>
                <w:rFonts w:ascii="Times New Roman" w:eastAsia="Calibri" w:hAnsi="Times New Roman"/>
                <w:b/>
                <w:i/>
                <w:sz w:val="20"/>
                <w:szCs w:val="20"/>
                <w:lang w:eastAsia="en-US"/>
              </w:rPr>
            </w:pPr>
            <w:bookmarkStart w:id="27" w:name="Par4637"/>
            <w:bookmarkEnd w:id="27"/>
            <w:r w:rsidRPr="00515FD5">
              <w:rPr>
                <w:rFonts w:ascii="Times New Roman" w:eastAsia="Calibri" w:hAnsi="Times New Roman"/>
                <w:b/>
                <w:i/>
                <w:sz w:val="20"/>
                <w:szCs w:val="20"/>
                <w:lang w:eastAsia="en-US"/>
              </w:rPr>
              <w:t xml:space="preserve">1. </w:t>
            </w:r>
            <w:hyperlink w:anchor="Par1005" w:history="1">
              <w:r w:rsidRPr="00515FD5">
                <w:rPr>
                  <w:rFonts w:ascii="Times New Roman" w:eastAsia="Calibri" w:hAnsi="Times New Roman"/>
                  <w:b/>
                  <w:i/>
                  <w:sz w:val="20"/>
                  <w:szCs w:val="20"/>
                  <w:lang w:eastAsia="en-US"/>
                </w:rPr>
                <w:t>Подпрограмма 2</w:t>
              </w:r>
            </w:hyperlink>
            <w:r w:rsidRPr="00515FD5">
              <w:rPr>
                <w:rFonts w:ascii="Times New Roman" w:eastAsia="Calibri" w:hAnsi="Times New Roman"/>
                <w:b/>
                <w:i/>
                <w:sz w:val="20"/>
                <w:szCs w:val="20"/>
                <w:lang w:eastAsia="en-US"/>
              </w:rPr>
              <w:t xml:space="preserve"> «Развитие системы общего образования в Княжпогостском районе»</w:t>
            </w:r>
          </w:p>
        </w:tc>
      </w:tr>
      <w:tr w:rsidR="00515FD5" w:rsidRPr="00515FD5" w:rsidTr="00AF2441">
        <w:trPr>
          <w:trHeight w:val="3520"/>
          <w:tblCellSpacing w:w="5" w:type="nil"/>
        </w:trPr>
        <w:tc>
          <w:tcPr>
            <w:tcW w:w="470" w:type="dxa"/>
            <w:tcBorders>
              <w:left w:val="single" w:sz="8" w:space="0" w:color="auto"/>
              <w:bottom w:val="single" w:sz="4" w:space="0" w:color="auto"/>
              <w:right w:val="single" w:sz="8"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1. </w:t>
            </w:r>
          </w:p>
        </w:tc>
        <w:tc>
          <w:tcPr>
            <w:tcW w:w="1880" w:type="dxa"/>
            <w:tcBorders>
              <w:left w:val="single" w:sz="8" w:space="0" w:color="auto"/>
              <w:bottom w:val="single" w:sz="4" w:space="0" w:color="auto"/>
              <w:right w:val="single" w:sz="8"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Предоставление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налоговых льгот </w:t>
            </w:r>
            <w:proofErr w:type="gramStart"/>
            <w:r w:rsidRPr="00515FD5">
              <w:rPr>
                <w:rFonts w:ascii="Times New Roman" w:eastAsia="Calibri" w:hAnsi="Times New Roman"/>
                <w:sz w:val="20"/>
                <w:szCs w:val="20"/>
                <w:lang w:eastAsia="en-US"/>
              </w:rPr>
              <w:t>по</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налогу </w:t>
            </w:r>
            <w:proofErr w:type="gramStart"/>
            <w:r w:rsidRPr="00515FD5">
              <w:rPr>
                <w:rFonts w:ascii="Times New Roman" w:eastAsia="Calibri" w:hAnsi="Times New Roman"/>
                <w:sz w:val="20"/>
                <w:szCs w:val="20"/>
                <w:lang w:eastAsia="en-US"/>
              </w:rPr>
              <w:t>на</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имущество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организаций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автономным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учреждениям,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созданным на  базе</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имущества,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находящегося в</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муниципальной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собственности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Княжпогостского района, в части   имущества,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закрепленного за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ними  учредителями</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либо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приобретенного за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счет средств,</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выделенных</w:t>
            </w:r>
            <w:proofErr w:type="gramEnd"/>
            <w:r w:rsidRPr="00515FD5">
              <w:rPr>
                <w:rFonts w:ascii="Times New Roman" w:eastAsia="Calibri" w:hAnsi="Times New Roman"/>
                <w:sz w:val="20"/>
                <w:szCs w:val="20"/>
                <w:lang w:eastAsia="en-US"/>
              </w:rPr>
              <w:t xml:space="preserve"> им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учредителями </w:t>
            </w:r>
            <w:proofErr w:type="gramStart"/>
            <w:r w:rsidRPr="00515FD5">
              <w:rPr>
                <w:rFonts w:ascii="Times New Roman" w:eastAsia="Calibri" w:hAnsi="Times New Roman"/>
                <w:sz w:val="20"/>
                <w:szCs w:val="20"/>
                <w:lang w:eastAsia="en-US"/>
              </w:rPr>
              <w:t>на</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эти цели          </w:t>
            </w:r>
          </w:p>
        </w:tc>
        <w:tc>
          <w:tcPr>
            <w:tcW w:w="1880" w:type="dxa"/>
            <w:tcBorders>
              <w:left w:val="single" w:sz="8" w:space="0" w:color="auto"/>
              <w:bottom w:val="single" w:sz="4" w:space="0" w:color="auto"/>
              <w:right w:val="single" w:sz="8"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Объем </w:t>
            </w:r>
            <w:proofErr w:type="gramStart"/>
            <w:r w:rsidRPr="00515FD5">
              <w:rPr>
                <w:rFonts w:ascii="Times New Roman" w:eastAsia="Calibri" w:hAnsi="Times New Roman"/>
                <w:sz w:val="20"/>
                <w:szCs w:val="20"/>
                <w:lang w:eastAsia="en-US"/>
              </w:rPr>
              <w:t>налоговых</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льгот по налогу </w:t>
            </w:r>
            <w:proofErr w:type="gramStart"/>
            <w:r w:rsidRPr="00515FD5">
              <w:rPr>
                <w:rFonts w:ascii="Times New Roman" w:eastAsia="Calibri" w:hAnsi="Times New Roman"/>
                <w:sz w:val="20"/>
                <w:szCs w:val="20"/>
                <w:lang w:eastAsia="en-US"/>
              </w:rPr>
              <w:t>на</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имущество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организаций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автономным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учреждениям,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созданным на  базе</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имущества,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находящегося     в</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муниципальной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собственности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Княжпогостского района,   части имущества,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закрепленного за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ними  учредителями</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либо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приобретенного  за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счет средств,</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выделенных</w:t>
            </w:r>
            <w:proofErr w:type="gramEnd"/>
            <w:r w:rsidRPr="00515FD5">
              <w:rPr>
                <w:rFonts w:ascii="Times New Roman" w:eastAsia="Calibri" w:hAnsi="Times New Roman"/>
                <w:sz w:val="20"/>
                <w:szCs w:val="20"/>
                <w:lang w:eastAsia="en-US"/>
              </w:rPr>
              <w:t xml:space="preserve"> им</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учредителями </w:t>
            </w:r>
            <w:proofErr w:type="gramStart"/>
            <w:r w:rsidRPr="00515FD5">
              <w:rPr>
                <w:rFonts w:ascii="Times New Roman" w:eastAsia="Calibri" w:hAnsi="Times New Roman"/>
                <w:sz w:val="20"/>
                <w:szCs w:val="20"/>
                <w:lang w:eastAsia="en-US"/>
              </w:rPr>
              <w:t>на</w:t>
            </w:r>
            <w:proofErr w:type="gramEnd"/>
            <w:r w:rsidRPr="00515FD5">
              <w:rPr>
                <w:rFonts w:ascii="Times New Roman" w:eastAsia="Calibri" w:hAnsi="Times New Roman"/>
                <w:sz w:val="20"/>
                <w:szCs w:val="20"/>
                <w:lang w:eastAsia="en-US"/>
              </w:rPr>
              <w:t xml:space="preserve">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эти цели          </w:t>
            </w:r>
          </w:p>
        </w:tc>
        <w:tc>
          <w:tcPr>
            <w:tcW w:w="940" w:type="dxa"/>
            <w:tcBorders>
              <w:left w:val="single" w:sz="8" w:space="0" w:color="auto"/>
              <w:bottom w:val="single" w:sz="4" w:space="0" w:color="auto"/>
              <w:right w:val="single" w:sz="8"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190,5</w:t>
            </w:r>
          </w:p>
        </w:tc>
        <w:tc>
          <w:tcPr>
            <w:tcW w:w="940" w:type="dxa"/>
            <w:tcBorders>
              <w:left w:val="single" w:sz="8" w:space="0" w:color="auto"/>
              <w:bottom w:val="single" w:sz="4" w:space="0" w:color="auto"/>
              <w:right w:val="single" w:sz="8"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210,0</w:t>
            </w:r>
          </w:p>
        </w:tc>
        <w:tc>
          <w:tcPr>
            <w:tcW w:w="940" w:type="dxa"/>
            <w:tcBorders>
              <w:left w:val="single" w:sz="8" w:space="0" w:color="auto"/>
              <w:bottom w:val="single" w:sz="4" w:space="0" w:color="auto"/>
              <w:right w:val="single" w:sz="8"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220,5</w:t>
            </w:r>
          </w:p>
        </w:tc>
        <w:tc>
          <w:tcPr>
            <w:tcW w:w="2306" w:type="dxa"/>
            <w:tcBorders>
              <w:left w:val="single" w:sz="8" w:space="0" w:color="auto"/>
              <w:bottom w:val="single" w:sz="4" w:space="0" w:color="auto"/>
              <w:right w:val="single" w:sz="8"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1) снижение</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налоговой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нагрузки </w:t>
            </w:r>
            <w:proofErr w:type="gramStart"/>
            <w:r w:rsidRPr="00515FD5">
              <w:rPr>
                <w:rFonts w:ascii="Times New Roman" w:eastAsia="Calibri" w:hAnsi="Times New Roman"/>
                <w:sz w:val="20"/>
                <w:szCs w:val="20"/>
                <w:lang w:eastAsia="en-US"/>
              </w:rPr>
              <w:t>на</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автономные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учреждения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Княжпогостского района,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созданные</w:t>
            </w:r>
            <w:proofErr w:type="gramEnd"/>
            <w:r w:rsidRPr="00515FD5">
              <w:rPr>
                <w:rFonts w:ascii="Times New Roman" w:eastAsia="Calibri" w:hAnsi="Times New Roman"/>
                <w:sz w:val="20"/>
                <w:szCs w:val="20"/>
                <w:lang w:eastAsia="en-US"/>
              </w:rPr>
              <w:t xml:space="preserve"> на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базе  имущества,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находящегося в</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муниципальной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собственности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Княжпогостского района;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2) сокращение</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встречных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финансовых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потоков         </w:t>
            </w:r>
          </w:p>
        </w:tc>
      </w:tr>
      <w:tr w:rsidR="00515FD5" w:rsidRPr="00515FD5" w:rsidTr="00AF2441">
        <w:trPr>
          <w:trHeight w:val="689"/>
          <w:tblCellSpacing w:w="5" w:type="nil"/>
        </w:trPr>
        <w:tc>
          <w:tcPr>
            <w:tcW w:w="470" w:type="dxa"/>
            <w:tcBorders>
              <w:top w:val="single" w:sz="4" w:space="0" w:color="auto"/>
              <w:left w:val="single" w:sz="4" w:space="0" w:color="auto"/>
              <w:bottom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2. </w:t>
            </w:r>
          </w:p>
        </w:tc>
        <w:tc>
          <w:tcPr>
            <w:tcW w:w="1880" w:type="dxa"/>
            <w:tcBorders>
              <w:top w:val="single" w:sz="4" w:space="0" w:color="auto"/>
              <w:left w:val="single" w:sz="4" w:space="0" w:color="auto"/>
              <w:bottom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Предоставление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налоговых льгот </w:t>
            </w:r>
            <w:proofErr w:type="gramStart"/>
            <w:r w:rsidRPr="00515FD5">
              <w:rPr>
                <w:rFonts w:ascii="Times New Roman" w:eastAsia="Calibri" w:hAnsi="Times New Roman"/>
                <w:sz w:val="20"/>
                <w:szCs w:val="20"/>
                <w:lang w:eastAsia="en-US"/>
              </w:rPr>
              <w:t>по</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налогу </w:t>
            </w:r>
            <w:proofErr w:type="gramStart"/>
            <w:r w:rsidRPr="00515FD5">
              <w:rPr>
                <w:rFonts w:ascii="Times New Roman" w:eastAsia="Calibri" w:hAnsi="Times New Roman"/>
                <w:sz w:val="20"/>
                <w:szCs w:val="20"/>
                <w:lang w:eastAsia="en-US"/>
              </w:rPr>
              <w:t>на</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имущество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организаций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бюджетным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учреждениям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Княжпогостского района,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созданным на  базе</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имущества,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находящегося     в</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муниципальной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собственности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Княжпогостского района, </w:t>
            </w:r>
            <w:proofErr w:type="gramStart"/>
            <w:r w:rsidRPr="00515FD5">
              <w:rPr>
                <w:rFonts w:ascii="Times New Roman" w:eastAsia="Calibri" w:hAnsi="Times New Roman"/>
                <w:sz w:val="20"/>
                <w:szCs w:val="20"/>
                <w:lang w:eastAsia="en-US"/>
              </w:rPr>
              <w:t>в</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части имущества,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закрепленного за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ними  учредителями</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либо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приобретенного за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счет средств,</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выделенных</w:t>
            </w:r>
            <w:proofErr w:type="gramEnd"/>
            <w:r w:rsidRPr="00515FD5">
              <w:rPr>
                <w:rFonts w:ascii="Times New Roman" w:eastAsia="Calibri" w:hAnsi="Times New Roman"/>
                <w:sz w:val="20"/>
                <w:szCs w:val="20"/>
                <w:lang w:eastAsia="en-US"/>
              </w:rPr>
              <w:t xml:space="preserve"> им</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учредителями  </w:t>
            </w:r>
            <w:proofErr w:type="gramStart"/>
            <w:r w:rsidRPr="00515FD5">
              <w:rPr>
                <w:rFonts w:ascii="Times New Roman" w:eastAsia="Calibri" w:hAnsi="Times New Roman"/>
                <w:sz w:val="20"/>
                <w:szCs w:val="20"/>
                <w:lang w:eastAsia="en-US"/>
              </w:rPr>
              <w:t>на</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эти цели          </w:t>
            </w:r>
          </w:p>
        </w:tc>
        <w:tc>
          <w:tcPr>
            <w:tcW w:w="1880" w:type="dxa"/>
            <w:tcBorders>
              <w:top w:val="single" w:sz="4" w:space="0" w:color="auto"/>
              <w:left w:val="single" w:sz="4" w:space="0" w:color="auto"/>
              <w:bottom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Объем </w:t>
            </w:r>
            <w:proofErr w:type="gramStart"/>
            <w:r w:rsidRPr="00515FD5">
              <w:rPr>
                <w:rFonts w:ascii="Times New Roman" w:eastAsia="Calibri" w:hAnsi="Times New Roman"/>
                <w:sz w:val="20"/>
                <w:szCs w:val="20"/>
                <w:lang w:eastAsia="en-US"/>
              </w:rPr>
              <w:t>налоговых</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льгот по налогу </w:t>
            </w:r>
            <w:proofErr w:type="gramStart"/>
            <w:r w:rsidRPr="00515FD5">
              <w:rPr>
                <w:rFonts w:ascii="Times New Roman" w:eastAsia="Calibri" w:hAnsi="Times New Roman"/>
                <w:sz w:val="20"/>
                <w:szCs w:val="20"/>
                <w:lang w:eastAsia="en-US"/>
              </w:rPr>
              <w:t>на</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имущество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организаций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бюджетным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учреждениям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Княжпогостского района,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созданным на  базе</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имущества,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находящегося     в</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муниципальной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собственности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Княжпогостского района, </w:t>
            </w:r>
            <w:proofErr w:type="gramStart"/>
            <w:r w:rsidRPr="00515FD5">
              <w:rPr>
                <w:rFonts w:ascii="Times New Roman" w:eastAsia="Calibri" w:hAnsi="Times New Roman"/>
                <w:sz w:val="20"/>
                <w:szCs w:val="20"/>
                <w:lang w:eastAsia="en-US"/>
              </w:rPr>
              <w:t>в</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части имущества,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закрепленного   за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ними  учредителями</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либо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приобретенного  за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счет средств,</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выделенных</w:t>
            </w:r>
            <w:proofErr w:type="gramEnd"/>
            <w:r w:rsidRPr="00515FD5">
              <w:rPr>
                <w:rFonts w:ascii="Times New Roman" w:eastAsia="Calibri" w:hAnsi="Times New Roman"/>
                <w:sz w:val="20"/>
                <w:szCs w:val="20"/>
                <w:lang w:eastAsia="en-US"/>
              </w:rPr>
              <w:t xml:space="preserve"> им</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учредителями </w:t>
            </w:r>
            <w:proofErr w:type="gramStart"/>
            <w:r w:rsidRPr="00515FD5">
              <w:rPr>
                <w:rFonts w:ascii="Times New Roman" w:eastAsia="Calibri" w:hAnsi="Times New Roman"/>
                <w:sz w:val="20"/>
                <w:szCs w:val="20"/>
                <w:lang w:eastAsia="en-US"/>
              </w:rPr>
              <w:t>на</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эти цели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450,0</w:t>
            </w:r>
          </w:p>
        </w:tc>
        <w:tc>
          <w:tcPr>
            <w:tcW w:w="940" w:type="dxa"/>
            <w:tcBorders>
              <w:top w:val="single" w:sz="4" w:space="0" w:color="auto"/>
              <w:left w:val="single" w:sz="4" w:space="0" w:color="auto"/>
              <w:bottom w:val="single" w:sz="4" w:space="0" w:color="auto"/>
              <w:right w:val="single" w:sz="4"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470,5</w:t>
            </w:r>
          </w:p>
        </w:tc>
        <w:tc>
          <w:tcPr>
            <w:tcW w:w="940" w:type="dxa"/>
            <w:tcBorders>
              <w:top w:val="single" w:sz="4" w:space="0" w:color="auto"/>
              <w:left w:val="single" w:sz="4" w:space="0" w:color="auto"/>
              <w:bottom w:val="single" w:sz="4" w:space="0" w:color="auto"/>
              <w:right w:val="single" w:sz="4"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490,0</w:t>
            </w:r>
          </w:p>
        </w:tc>
        <w:tc>
          <w:tcPr>
            <w:tcW w:w="2306" w:type="dxa"/>
            <w:tcBorders>
              <w:top w:val="single" w:sz="4" w:space="0" w:color="auto"/>
              <w:left w:val="single" w:sz="4" w:space="0" w:color="auto"/>
              <w:bottom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1) снижение</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налоговой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нагрузки </w:t>
            </w:r>
            <w:proofErr w:type="gramStart"/>
            <w:r w:rsidRPr="00515FD5">
              <w:rPr>
                <w:rFonts w:ascii="Times New Roman" w:eastAsia="Calibri" w:hAnsi="Times New Roman"/>
                <w:sz w:val="20"/>
                <w:szCs w:val="20"/>
                <w:lang w:eastAsia="en-US"/>
              </w:rPr>
              <w:t>на</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бюджетные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учреждения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Княжпогостского района,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созданных</w:t>
            </w:r>
            <w:proofErr w:type="gramEnd"/>
            <w:r w:rsidRPr="00515FD5">
              <w:rPr>
                <w:rFonts w:ascii="Times New Roman" w:eastAsia="Calibri" w:hAnsi="Times New Roman"/>
                <w:sz w:val="20"/>
                <w:szCs w:val="20"/>
                <w:lang w:eastAsia="en-US"/>
              </w:rPr>
              <w:t xml:space="preserve"> на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базе  имущества,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находящегося   в</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муниципальной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собственности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Княжпогостского района;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2) сокращение</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встречных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финансовых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потоков         </w:t>
            </w:r>
          </w:p>
        </w:tc>
      </w:tr>
      <w:tr w:rsidR="00515FD5" w:rsidRPr="00515FD5" w:rsidTr="00AF2441">
        <w:trPr>
          <w:trHeight w:val="3200"/>
          <w:tblCellSpacing w:w="5" w:type="nil"/>
        </w:trPr>
        <w:tc>
          <w:tcPr>
            <w:tcW w:w="470" w:type="dxa"/>
            <w:tcBorders>
              <w:top w:val="single" w:sz="4" w:space="0" w:color="auto"/>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 xml:space="preserve">3. </w:t>
            </w:r>
          </w:p>
        </w:tc>
        <w:tc>
          <w:tcPr>
            <w:tcW w:w="1880" w:type="dxa"/>
            <w:tcBorders>
              <w:top w:val="single" w:sz="4" w:space="0" w:color="auto"/>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Предоставление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налоговых льгот </w:t>
            </w:r>
            <w:proofErr w:type="gramStart"/>
            <w:r w:rsidRPr="00515FD5">
              <w:rPr>
                <w:rFonts w:ascii="Times New Roman" w:eastAsia="Calibri" w:hAnsi="Times New Roman"/>
                <w:sz w:val="20"/>
                <w:szCs w:val="20"/>
                <w:lang w:eastAsia="en-US"/>
              </w:rPr>
              <w:t>по</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транспортному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налогу  </w:t>
            </w:r>
            <w:proofErr w:type="gramStart"/>
            <w:r w:rsidRPr="00515FD5">
              <w:rPr>
                <w:rFonts w:ascii="Times New Roman" w:eastAsia="Calibri" w:hAnsi="Times New Roman"/>
                <w:sz w:val="20"/>
                <w:szCs w:val="20"/>
                <w:lang w:eastAsia="en-US"/>
              </w:rPr>
              <w:t>автономным</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учреждениям,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созданным на  базе</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имущества,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находящегося     в</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муниципальной</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собственности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Княжпогостского района, </w:t>
            </w:r>
            <w:proofErr w:type="gramStart"/>
            <w:r w:rsidRPr="00515FD5">
              <w:rPr>
                <w:rFonts w:ascii="Times New Roman" w:eastAsia="Calibri" w:hAnsi="Times New Roman"/>
                <w:sz w:val="20"/>
                <w:szCs w:val="20"/>
                <w:lang w:eastAsia="en-US"/>
              </w:rPr>
              <w:t>в</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части </w:t>
            </w:r>
            <w:proofErr w:type="gramStart"/>
            <w:r w:rsidRPr="00515FD5">
              <w:rPr>
                <w:rFonts w:ascii="Times New Roman" w:eastAsia="Calibri" w:hAnsi="Times New Roman"/>
                <w:sz w:val="20"/>
                <w:szCs w:val="20"/>
                <w:lang w:eastAsia="en-US"/>
              </w:rPr>
              <w:t>транспортных</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средств,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закрепленных за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ними  учредителями</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либо приобретенных</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 счет средств,</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выделенных</w:t>
            </w:r>
            <w:proofErr w:type="gramEnd"/>
            <w:r w:rsidRPr="00515FD5">
              <w:rPr>
                <w:rFonts w:ascii="Times New Roman" w:eastAsia="Calibri" w:hAnsi="Times New Roman"/>
                <w:sz w:val="20"/>
                <w:szCs w:val="20"/>
                <w:lang w:eastAsia="en-US"/>
              </w:rPr>
              <w:t xml:space="preserve"> им</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учредителями </w:t>
            </w:r>
            <w:proofErr w:type="gramStart"/>
            <w:r w:rsidRPr="00515FD5">
              <w:rPr>
                <w:rFonts w:ascii="Times New Roman" w:eastAsia="Calibri" w:hAnsi="Times New Roman"/>
                <w:sz w:val="20"/>
                <w:szCs w:val="20"/>
                <w:lang w:eastAsia="en-US"/>
              </w:rPr>
              <w:t>на</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эти цели          </w:t>
            </w:r>
          </w:p>
        </w:tc>
        <w:tc>
          <w:tcPr>
            <w:tcW w:w="1880" w:type="dxa"/>
            <w:tcBorders>
              <w:top w:val="single" w:sz="4" w:space="0" w:color="auto"/>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Объем    </w:t>
            </w:r>
            <w:proofErr w:type="gramStart"/>
            <w:r w:rsidRPr="00515FD5">
              <w:rPr>
                <w:rFonts w:ascii="Times New Roman" w:eastAsia="Calibri" w:hAnsi="Times New Roman"/>
                <w:sz w:val="20"/>
                <w:szCs w:val="20"/>
                <w:lang w:eastAsia="en-US"/>
              </w:rPr>
              <w:t>налоговых</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льгот </w:t>
            </w:r>
            <w:proofErr w:type="gramStart"/>
            <w:r w:rsidRPr="00515FD5">
              <w:rPr>
                <w:rFonts w:ascii="Times New Roman" w:eastAsia="Calibri" w:hAnsi="Times New Roman"/>
                <w:sz w:val="20"/>
                <w:szCs w:val="20"/>
                <w:lang w:eastAsia="en-US"/>
              </w:rPr>
              <w:t>по</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транспортному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налогу  </w:t>
            </w:r>
            <w:proofErr w:type="gramStart"/>
            <w:r w:rsidRPr="00515FD5">
              <w:rPr>
                <w:rFonts w:ascii="Times New Roman" w:eastAsia="Calibri" w:hAnsi="Times New Roman"/>
                <w:sz w:val="20"/>
                <w:szCs w:val="20"/>
                <w:lang w:eastAsia="en-US"/>
              </w:rPr>
              <w:t>автономным</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учреждениям,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созданным на базе</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имущества,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находящегося     в</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муниципальной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собственности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Княжпогостского района, </w:t>
            </w:r>
            <w:proofErr w:type="gramStart"/>
            <w:r w:rsidRPr="00515FD5">
              <w:rPr>
                <w:rFonts w:ascii="Times New Roman" w:eastAsia="Calibri" w:hAnsi="Times New Roman"/>
                <w:sz w:val="20"/>
                <w:szCs w:val="20"/>
                <w:lang w:eastAsia="en-US"/>
              </w:rPr>
              <w:t>в</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части </w:t>
            </w:r>
            <w:proofErr w:type="gramStart"/>
            <w:r w:rsidRPr="00515FD5">
              <w:rPr>
                <w:rFonts w:ascii="Times New Roman" w:eastAsia="Calibri" w:hAnsi="Times New Roman"/>
                <w:sz w:val="20"/>
                <w:szCs w:val="20"/>
                <w:lang w:eastAsia="en-US"/>
              </w:rPr>
              <w:t>транспортных</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средств,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закрепленных за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ними  учредителями</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либо приобретенных</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 счет средств,</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выделенных</w:t>
            </w:r>
            <w:proofErr w:type="gramEnd"/>
            <w:r w:rsidRPr="00515FD5">
              <w:rPr>
                <w:rFonts w:ascii="Times New Roman" w:eastAsia="Calibri" w:hAnsi="Times New Roman"/>
                <w:sz w:val="20"/>
                <w:szCs w:val="20"/>
                <w:lang w:eastAsia="en-US"/>
              </w:rPr>
              <w:t xml:space="preserve"> им</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учредителями </w:t>
            </w:r>
            <w:proofErr w:type="gramStart"/>
            <w:r w:rsidRPr="00515FD5">
              <w:rPr>
                <w:rFonts w:ascii="Times New Roman" w:eastAsia="Calibri" w:hAnsi="Times New Roman"/>
                <w:sz w:val="20"/>
                <w:szCs w:val="20"/>
                <w:lang w:eastAsia="en-US"/>
              </w:rPr>
              <w:t>на</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эти цели          </w:t>
            </w:r>
          </w:p>
        </w:tc>
        <w:tc>
          <w:tcPr>
            <w:tcW w:w="940" w:type="dxa"/>
            <w:tcBorders>
              <w:top w:val="single" w:sz="4" w:space="0" w:color="auto"/>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5,3</w:t>
            </w:r>
          </w:p>
        </w:tc>
        <w:tc>
          <w:tcPr>
            <w:tcW w:w="940" w:type="dxa"/>
            <w:tcBorders>
              <w:top w:val="single" w:sz="4" w:space="0" w:color="auto"/>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5,7</w:t>
            </w:r>
          </w:p>
        </w:tc>
        <w:tc>
          <w:tcPr>
            <w:tcW w:w="940" w:type="dxa"/>
            <w:tcBorders>
              <w:top w:val="single" w:sz="4" w:space="0" w:color="auto"/>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6,0</w:t>
            </w:r>
          </w:p>
        </w:tc>
        <w:tc>
          <w:tcPr>
            <w:tcW w:w="2306" w:type="dxa"/>
            <w:tcBorders>
              <w:top w:val="single" w:sz="4" w:space="0" w:color="auto"/>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1) снижение</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налоговой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нагрузки </w:t>
            </w:r>
            <w:proofErr w:type="gramStart"/>
            <w:r w:rsidRPr="00515FD5">
              <w:rPr>
                <w:rFonts w:ascii="Times New Roman" w:eastAsia="Calibri" w:hAnsi="Times New Roman"/>
                <w:sz w:val="20"/>
                <w:szCs w:val="20"/>
                <w:lang w:eastAsia="en-US"/>
              </w:rPr>
              <w:t>на</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автономные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учреждения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Княжпогостского района,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созданные</w:t>
            </w:r>
            <w:proofErr w:type="gramEnd"/>
            <w:r w:rsidRPr="00515FD5">
              <w:rPr>
                <w:rFonts w:ascii="Times New Roman" w:eastAsia="Calibri" w:hAnsi="Times New Roman"/>
                <w:sz w:val="20"/>
                <w:szCs w:val="20"/>
                <w:lang w:eastAsia="en-US"/>
              </w:rPr>
              <w:t xml:space="preserve"> на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базе  имущества,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находящегося   в</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муниципальной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собственности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Княжпогостского района;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2) сокращение</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встречных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финансовых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потоков         </w:t>
            </w:r>
          </w:p>
        </w:tc>
      </w:tr>
      <w:tr w:rsidR="00515FD5" w:rsidRPr="00515FD5" w:rsidTr="00AF2441">
        <w:trPr>
          <w:trHeight w:val="3040"/>
          <w:tblCellSpacing w:w="5" w:type="nil"/>
        </w:trPr>
        <w:tc>
          <w:tcPr>
            <w:tcW w:w="470" w:type="dxa"/>
            <w:tcBorders>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4. </w:t>
            </w:r>
          </w:p>
        </w:tc>
        <w:tc>
          <w:tcPr>
            <w:tcW w:w="1880" w:type="dxa"/>
            <w:tcBorders>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Предоставление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налоговых льгот</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бюджетным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учреждениям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Княжпогостского района,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созданным на базе</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имущества,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находящегося в</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муниципальной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собственности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Княжпогостского района,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по транспортным</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средствам,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содержание </w:t>
            </w:r>
            <w:proofErr w:type="gramStart"/>
            <w:r w:rsidRPr="00515FD5">
              <w:rPr>
                <w:rFonts w:ascii="Times New Roman" w:eastAsia="Calibri" w:hAnsi="Times New Roman"/>
                <w:sz w:val="20"/>
                <w:szCs w:val="20"/>
                <w:lang w:eastAsia="en-US"/>
              </w:rPr>
              <w:t>которых</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осуществляется за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счет средств</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муниципального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бюджета Княжпогостского района              </w:t>
            </w:r>
          </w:p>
        </w:tc>
        <w:tc>
          <w:tcPr>
            <w:tcW w:w="1880" w:type="dxa"/>
            <w:tcBorders>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Объем </w:t>
            </w:r>
            <w:proofErr w:type="gramStart"/>
            <w:r w:rsidRPr="00515FD5">
              <w:rPr>
                <w:rFonts w:ascii="Times New Roman" w:eastAsia="Calibri" w:hAnsi="Times New Roman"/>
                <w:sz w:val="20"/>
                <w:szCs w:val="20"/>
                <w:lang w:eastAsia="en-US"/>
              </w:rPr>
              <w:t>налоговых</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льгот </w:t>
            </w:r>
            <w:proofErr w:type="gramStart"/>
            <w:r w:rsidRPr="00515FD5">
              <w:rPr>
                <w:rFonts w:ascii="Times New Roman" w:eastAsia="Calibri" w:hAnsi="Times New Roman"/>
                <w:sz w:val="20"/>
                <w:szCs w:val="20"/>
                <w:lang w:eastAsia="en-US"/>
              </w:rPr>
              <w:t>бюджетным</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учреждениям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Княжпогостского района,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созданным на базе</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имущества,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находящегося в</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муниципальной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собственности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Княжпогостского района,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по транспортным</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средствам,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содержание </w:t>
            </w:r>
            <w:proofErr w:type="gramStart"/>
            <w:r w:rsidRPr="00515FD5">
              <w:rPr>
                <w:rFonts w:ascii="Times New Roman" w:eastAsia="Calibri" w:hAnsi="Times New Roman"/>
                <w:sz w:val="20"/>
                <w:szCs w:val="20"/>
                <w:lang w:eastAsia="en-US"/>
              </w:rPr>
              <w:t>которых</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осуществляется за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счет средств</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муниципального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бюджета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Княжпогостского района   </w:t>
            </w:r>
          </w:p>
        </w:tc>
        <w:tc>
          <w:tcPr>
            <w:tcW w:w="940" w:type="dxa"/>
            <w:tcBorders>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5,5</w:t>
            </w:r>
          </w:p>
        </w:tc>
        <w:tc>
          <w:tcPr>
            <w:tcW w:w="940" w:type="dxa"/>
            <w:tcBorders>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5,9</w:t>
            </w:r>
          </w:p>
        </w:tc>
        <w:tc>
          <w:tcPr>
            <w:tcW w:w="940" w:type="dxa"/>
            <w:tcBorders>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7,0</w:t>
            </w:r>
          </w:p>
        </w:tc>
        <w:tc>
          <w:tcPr>
            <w:tcW w:w="2306" w:type="dxa"/>
            <w:tcBorders>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1) снижение</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налоговой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нагрузки </w:t>
            </w:r>
            <w:proofErr w:type="gramStart"/>
            <w:r w:rsidRPr="00515FD5">
              <w:rPr>
                <w:rFonts w:ascii="Times New Roman" w:eastAsia="Calibri" w:hAnsi="Times New Roman"/>
                <w:sz w:val="20"/>
                <w:szCs w:val="20"/>
                <w:lang w:eastAsia="en-US"/>
              </w:rPr>
              <w:t>на</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автономные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учреждения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Княжпогостского района,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созданные</w:t>
            </w:r>
            <w:proofErr w:type="gramEnd"/>
            <w:r w:rsidRPr="00515FD5">
              <w:rPr>
                <w:rFonts w:ascii="Times New Roman" w:eastAsia="Calibri" w:hAnsi="Times New Roman"/>
                <w:sz w:val="20"/>
                <w:szCs w:val="20"/>
                <w:lang w:eastAsia="en-US"/>
              </w:rPr>
              <w:t xml:space="preserve"> на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базе имущества,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находящегося в</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муниципальной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собственности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Княжпогостского района;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2) сокращение</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встречных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финансовых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потоков         </w:t>
            </w:r>
          </w:p>
        </w:tc>
      </w:tr>
      <w:tr w:rsidR="00515FD5" w:rsidRPr="00515FD5" w:rsidTr="00AF2441">
        <w:trPr>
          <w:tblCellSpacing w:w="5" w:type="nil"/>
        </w:trPr>
        <w:tc>
          <w:tcPr>
            <w:tcW w:w="9356" w:type="dxa"/>
            <w:gridSpan w:val="7"/>
            <w:tcBorders>
              <w:left w:val="single" w:sz="8" w:space="0" w:color="auto"/>
              <w:bottom w:val="single" w:sz="8" w:space="0" w:color="auto"/>
              <w:right w:val="single" w:sz="8" w:space="0" w:color="auto"/>
            </w:tcBorders>
          </w:tcPr>
          <w:p w:rsidR="00515FD5" w:rsidRPr="00515FD5" w:rsidRDefault="00515FD5" w:rsidP="00515FD5">
            <w:pPr>
              <w:widowControl w:val="0"/>
              <w:autoSpaceDE w:val="0"/>
              <w:autoSpaceDN w:val="0"/>
              <w:adjustRightInd w:val="0"/>
              <w:jc w:val="center"/>
              <w:outlineLvl w:val="2"/>
              <w:rPr>
                <w:rFonts w:ascii="Times New Roman" w:eastAsia="Calibri" w:hAnsi="Times New Roman"/>
                <w:i/>
                <w:sz w:val="20"/>
                <w:szCs w:val="20"/>
                <w:lang w:eastAsia="en-US"/>
              </w:rPr>
            </w:pPr>
            <w:bookmarkStart w:id="28" w:name="Par4727"/>
            <w:bookmarkStart w:id="29" w:name="Par4817"/>
            <w:bookmarkEnd w:id="28"/>
            <w:bookmarkEnd w:id="29"/>
            <w:r w:rsidRPr="00515FD5">
              <w:rPr>
                <w:rFonts w:ascii="Times New Roman" w:eastAsia="Calibri" w:hAnsi="Times New Roman"/>
                <w:b/>
                <w:i/>
                <w:sz w:val="20"/>
                <w:szCs w:val="20"/>
                <w:lang w:eastAsia="en-US"/>
              </w:rPr>
              <w:t>2. Подпрограмма 3 «Дети и молодежь Княжпогостского района»</w:t>
            </w:r>
          </w:p>
        </w:tc>
      </w:tr>
      <w:tr w:rsidR="00515FD5" w:rsidRPr="00515FD5" w:rsidTr="00AF2441">
        <w:trPr>
          <w:trHeight w:val="1114"/>
          <w:tblCellSpacing w:w="5" w:type="nil"/>
        </w:trPr>
        <w:tc>
          <w:tcPr>
            <w:tcW w:w="470" w:type="dxa"/>
            <w:tcBorders>
              <w:top w:val="single" w:sz="4" w:space="0" w:color="auto"/>
              <w:left w:val="single" w:sz="4" w:space="0" w:color="auto"/>
              <w:bottom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9. </w:t>
            </w:r>
          </w:p>
        </w:tc>
        <w:tc>
          <w:tcPr>
            <w:tcW w:w="1880" w:type="dxa"/>
            <w:tcBorders>
              <w:top w:val="single" w:sz="4" w:space="0" w:color="auto"/>
              <w:left w:val="single" w:sz="4" w:space="0" w:color="auto"/>
              <w:bottom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Предоставление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налоговых льгот </w:t>
            </w:r>
            <w:proofErr w:type="gramStart"/>
            <w:r w:rsidRPr="00515FD5">
              <w:rPr>
                <w:rFonts w:ascii="Times New Roman" w:eastAsia="Calibri" w:hAnsi="Times New Roman"/>
                <w:sz w:val="20"/>
                <w:szCs w:val="20"/>
                <w:lang w:eastAsia="en-US"/>
              </w:rPr>
              <w:t>по</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налогу </w:t>
            </w:r>
            <w:proofErr w:type="gramStart"/>
            <w:r w:rsidRPr="00515FD5">
              <w:rPr>
                <w:rFonts w:ascii="Times New Roman" w:eastAsia="Calibri" w:hAnsi="Times New Roman"/>
                <w:sz w:val="20"/>
                <w:szCs w:val="20"/>
                <w:lang w:eastAsia="en-US"/>
              </w:rPr>
              <w:t>на</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имущество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организаций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автономным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учреждениям,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созданным на базе</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имущества,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находящегося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в  муниципальной</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собственности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Княжпогостского района, </w:t>
            </w:r>
            <w:proofErr w:type="gramStart"/>
            <w:r w:rsidRPr="00515FD5">
              <w:rPr>
                <w:rFonts w:ascii="Times New Roman" w:eastAsia="Calibri" w:hAnsi="Times New Roman"/>
                <w:sz w:val="20"/>
                <w:szCs w:val="20"/>
                <w:lang w:eastAsia="en-US"/>
              </w:rPr>
              <w:t>в</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части имущества,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закрепленного за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ними  учредителями</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либо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приобретенного за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счет средств,</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выделенных</w:t>
            </w:r>
            <w:proofErr w:type="gramEnd"/>
            <w:r w:rsidRPr="00515FD5">
              <w:rPr>
                <w:rFonts w:ascii="Times New Roman" w:eastAsia="Calibri" w:hAnsi="Times New Roman"/>
                <w:sz w:val="20"/>
                <w:szCs w:val="20"/>
                <w:lang w:eastAsia="en-US"/>
              </w:rPr>
              <w:t xml:space="preserve"> им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учредителями </w:t>
            </w:r>
            <w:proofErr w:type="gramStart"/>
            <w:r w:rsidRPr="00515FD5">
              <w:rPr>
                <w:rFonts w:ascii="Times New Roman" w:eastAsia="Calibri" w:hAnsi="Times New Roman"/>
                <w:sz w:val="20"/>
                <w:szCs w:val="20"/>
                <w:lang w:eastAsia="en-US"/>
              </w:rPr>
              <w:t>на</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эти цели          </w:t>
            </w:r>
          </w:p>
        </w:tc>
        <w:tc>
          <w:tcPr>
            <w:tcW w:w="1880" w:type="dxa"/>
            <w:tcBorders>
              <w:top w:val="single" w:sz="4" w:space="0" w:color="auto"/>
              <w:left w:val="single" w:sz="4" w:space="0" w:color="auto"/>
              <w:bottom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 xml:space="preserve">Объем </w:t>
            </w:r>
            <w:proofErr w:type="gramStart"/>
            <w:r w:rsidRPr="00515FD5">
              <w:rPr>
                <w:rFonts w:ascii="Times New Roman" w:eastAsia="Calibri" w:hAnsi="Times New Roman"/>
                <w:sz w:val="20"/>
                <w:szCs w:val="20"/>
                <w:lang w:eastAsia="en-US"/>
              </w:rPr>
              <w:t>налоговых</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льгот по налогу </w:t>
            </w:r>
            <w:proofErr w:type="gramStart"/>
            <w:r w:rsidRPr="00515FD5">
              <w:rPr>
                <w:rFonts w:ascii="Times New Roman" w:eastAsia="Calibri" w:hAnsi="Times New Roman"/>
                <w:sz w:val="20"/>
                <w:szCs w:val="20"/>
                <w:lang w:eastAsia="en-US"/>
              </w:rPr>
              <w:t>на</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имущество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организаций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автономным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учреждениям,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созданным на  базе</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имущества,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находящегося     в</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муниципальной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собственности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Княжпогостского района,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в части имущества,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закрепленного   за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ними  учредителями</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либо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приобретенного за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счет средств,</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выделенных</w:t>
            </w:r>
            <w:proofErr w:type="gramEnd"/>
            <w:r w:rsidRPr="00515FD5">
              <w:rPr>
                <w:rFonts w:ascii="Times New Roman" w:eastAsia="Calibri" w:hAnsi="Times New Roman"/>
                <w:sz w:val="20"/>
                <w:szCs w:val="20"/>
                <w:lang w:eastAsia="en-US"/>
              </w:rPr>
              <w:t xml:space="preserve"> им</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учредителями </w:t>
            </w:r>
            <w:proofErr w:type="gramStart"/>
            <w:r w:rsidRPr="00515FD5">
              <w:rPr>
                <w:rFonts w:ascii="Times New Roman" w:eastAsia="Calibri" w:hAnsi="Times New Roman"/>
                <w:sz w:val="20"/>
                <w:szCs w:val="20"/>
                <w:lang w:eastAsia="en-US"/>
              </w:rPr>
              <w:t>на</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эти цели          </w:t>
            </w:r>
          </w:p>
        </w:tc>
        <w:tc>
          <w:tcPr>
            <w:tcW w:w="940" w:type="dxa"/>
            <w:tcBorders>
              <w:top w:val="single" w:sz="4" w:space="0" w:color="auto"/>
              <w:left w:val="single" w:sz="4" w:space="0" w:color="auto"/>
              <w:bottom w:val="single" w:sz="4" w:space="0" w:color="auto"/>
              <w:right w:val="single" w:sz="4"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2,0</w:t>
            </w:r>
          </w:p>
        </w:tc>
        <w:tc>
          <w:tcPr>
            <w:tcW w:w="940" w:type="dxa"/>
            <w:tcBorders>
              <w:top w:val="single" w:sz="4" w:space="0" w:color="auto"/>
              <w:left w:val="single" w:sz="4" w:space="0" w:color="auto"/>
              <w:bottom w:val="single" w:sz="4" w:space="0" w:color="auto"/>
              <w:right w:val="single" w:sz="4"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3,5</w:t>
            </w:r>
          </w:p>
        </w:tc>
        <w:tc>
          <w:tcPr>
            <w:tcW w:w="940" w:type="dxa"/>
            <w:tcBorders>
              <w:top w:val="single" w:sz="4" w:space="0" w:color="auto"/>
              <w:left w:val="single" w:sz="4" w:space="0" w:color="auto"/>
              <w:bottom w:val="single" w:sz="4" w:space="0" w:color="auto"/>
              <w:right w:val="single" w:sz="4"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5,0</w:t>
            </w:r>
          </w:p>
        </w:tc>
        <w:tc>
          <w:tcPr>
            <w:tcW w:w="2306" w:type="dxa"/>
            <w:tcBorders>
              <w:top w:val="single" w:sz="4" w:space="0" w:color="auto"/>
              <w:left w:val="single" w:sz="4" w:space="0" w:color="auto"/>
              <w:bottom w:val="single" w:sz="4" w:space="0" w:color="auto"/>
              <w:right w:val="single" w:sz="4"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1) снижение</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налоговой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нагрузки </w:t>
            </w:r>
            <w:proofErr w:type="gramStart"/>
            <w:r w:rsidRPr="00515FD5">
              <w:rPr>
                <w:rFonts w:ascii="Times New Roman" w:eastAsia="Calibri" w:hAnsi="Times New Roman"/>
                <w:sz w:val="20"/>
                <w:szCs w:val="20"/>
                <w:lang w:eastAsia="en-US"/>
              </w:rPr>
              <w:t>на</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автономные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учреждения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Княжпогостского района,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созданные</w:t>
            </w:r>
            <w:proofErr w:type="gramEnd"/>
            <w:r w:rsidRPr="00515FD5">
              <w:rPr>
                <w:rFonts w:ascii="Times New Roman" w:eastAsia="Calibri" w:hAnsi="Times New Roman"/>
                <w:sz w:val="20"/>
                <w:szCs w:val="20"/>
                <w:lang w:eastAsia="en-US"/>
              </w:rPr>
              <w:t xml:space="preserve"> на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базе имущества,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находящегося в</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муниципальной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собственности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Княжпогостского района;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2) сокращение</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встречных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финансовых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потоков         </w:t>
            </w:r>
          </w:p>
        </w:tc>
      </w:tr>
      <w:tr w:rsidR="00515FD5" w:rsidRPr="00515FD5" w:rsidTr="00AF2441">
        <w:trPr>
          <w:trHeight w:val="3680"/>
          <w:tblCellSpacing w:w="5" w:type="nil"/>
        </w:trPr>
        <w:tc>
          <w:tcPr>
            <w:tcW w:w="470" w:type="dxa"/>
            <w:tcBorders>
              <w:top w:val="single" w:sz="4" w:space="0" w:color="auto"/>
              <w:left w:val="single" w:sz="8" w:space="0" w:color="auto"/>
              <w:bottom w:val="single" w:sz="4" w:space="0" w:color="auto"/>
              <w:right w:val="single" w:sz="8"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lastRenderedPageBreak/>
              <w:t>10.</w:t>
            </w:r>
          </w:p>
        </w:tc>
        <w:tc>
          <w:tcPr>
            <w:tcW w:w="1880" w:type="dxa"/>
            <w:tcBorders>
              <w:top w:val="single" w:sz="4" w:space="0" w:color="auto"/>
              <w:left w:val="single" w:sz="8" w:space="0" w:color="auto"/>
              <w:bottom w:val="single" w:sz="4" w:space="0" w:color="auto"/>
              <w:right w:val="single" w:sz="8"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Предоставление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налоговых льгот </w:t>
            </w:r>
            <w:proofErr w:type="gramStart"/>
            <w:r w:rsidRPr="00515FD5">
              <w:rPr>
                <w:rFonts w:ascii="Times New Roman" w:eastAsia="Calibri" w:hAnsi="Times New Roman"/>
                <w:sz w:val="20"/>
                <w:szCs w:val="20"/>
                <w:lang w:eastAsia="en-US"/>
              </w:rPr>
              <w:t>по</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налогу </w:t>
            </w:r>
            <w:proofErr w:type="gramStart"/>
            <w:r w:rsidRPr="00515FD5">
              <w:rPr>
                <w:rFonts w:ascii="Times New Roman" w:eastAsia="Calibri" w:hAnsi="Times New Roman"/>
                <w:sz w:val="20"/>
                <w:szCs w:val="20"/>
                <w:lang w:eastAsia="en-US"/>
              </w:rPr>
              <w:t>на</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имущество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организаций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бюджетным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учреждениям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Княжпогостского района,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созданным на базе</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имущества,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находящегося в</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муниципальной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собственности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Княжпогостского района, </w:t>
            </w:r>
            <w:proofErr w:type="gramStart"/>
            <w:r w:rsidRPr="00515FD5">
              <w:rPr>
                <w:rFonts w:ascii="Times New Roman" w:eastAsia="Calibri" w:hAnsi="Times New Roman"/>
                <w:sz w:val="20"/>
                <w:szCs w:val="20"/>
                <w:lang w:eastAsia="en-US"/>
              </w:rPr>
              <w:t>в</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части имущества,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закрепленного за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ними  учредителями</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либо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приобретенного за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счет средств,</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выделенных</w:t>
            </w:r>
            <w:proofErr w:type="gramEnd"/>
            <w:r w:rsidRPr="00515FD5">
              <w:rPr>
                <w:rFonts w:ascii="Times New Roman" w:eastAsia="Calibri" w:hAnsi="Times New Roman"/>
                <w:sz w:val="20"/>
                <w:szCs w:val="20"/>
                <w:lang w:eastAsia="en-US"/>
              </w:rPr>
              <w:t xml:space="preserve"> им</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учредителями </w:t>
            </w:r>
            <w:proofErr w:type="gramStart"/>
            <w:r w:rsidRPr="00515FD5">
              <w:rPr>
                <w:rFonts w:ascii="Times New Roman" w:eastAsia="Calibri" w:hAnsi="Times New Roman"/>
                <w:sz w:val="20"/>
                <w:szCs w:val="20"/>
                <w:lang w:eastAsia="en-US"/>
              </w:rPr>
              <w:t>на</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эти цели          </w:t>
            </w:r>
          </w:p>
        </w:tc>
        <w:tc>
          <w:tcPr>
            <w:tcW w:w="1880" w:type="dxa"/>
            <w:tcBorders>
              <w:top w:val="single" w:sz="4" w:space="0" w:color="auto"/>
              <w:left w:val="single" w:sz="8" w:space="0" w:color="auto"/>
              <w:bottom w:val="single" w:sz="4" w:space="0" w:color="auto"/>
              <w:right w:val="single" w:sz="8"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Объем </w:t>
            </w:r>
            <w:proofErr w:type="gramStart"/>
            <w:r w:rsidRPr="00515FD5">
              <w:rPr>
                <w:rFonts w:ascii="Times New Roman" w:eastAsia="Calibri" w:hAnsi="Times New Roman"/>
                <w:sz w:val="20"/>
                <w:szCs w:val="20"/>
                <w:lang w:eastAsia="en-US"/>
              </w:rPr>
              <w:t>налоговых</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льгот по налогу </w:t>
            </w:r>
            <w:proofErr w:type="gramStart"/>
            <w:r w:rsidRPr="00515FD5">
              <w:rPr>
                <w:rFonts w:ascii="Times New Roman" w:eastAsia="Calibri" w:hAnsi="Times New Roman"/>
                <w:sz w:val="20"/>
                <w:szCs w:val="20"/>
                <w:lang w:eastAsia="en-US"/>
              </w:rPr>
              <w:t>на</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имущество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организаций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бюджетным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учреждениям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Княжпогостского района,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созданным на базе</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имущества,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находящегося в</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муниципальной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собственности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Княжпогостского района, </w:t>
            </w:r>
            <w:proofErr w:type="gramStart"/>
            <w:r w:rsidRPr="00515FD5">
              <w:rPr>
                <w:rFonts w:ascii="Times New Roman" w:eastAsia="Calibri" w:hAnsi="Times New Roman"/>
                <w:sz w:val="20"/>
                <w:szCs w:val="20"/>
                <w:lang w:eastAsia="en-US"/>
              </w:rPr>
              <w:t>в</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части имущества,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закрепленного за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ними  учредителями</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либо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приобретенного  за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счет средств,</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выделенных</w:t>
            </w:r>
            <w:proofErr w:type="gramEnd"/>
            <w:r w:rsidRPr="00515FD5">
              <w:rPr>
                <w:rFonts w:ascii="Times New Roman" w:eastAsia="Calibri" w:hAnsi="Times New Roman"/>
                <w:sz w:val="20"/>
                <w:szCs w:val="20"/>
                <w:lang w:eastAsia="en-US"/>
              </w:rPr>
              <w:t xml:space="preserve"> им</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учредителями </w:t>
            </w:r>
            <w:proofErr w:type="gramStart"/>
            <w:r w:rsidRPr="00515FD5">
              <w:rPr>
                <w:rFonts w:ascii="Times New Roman" w:eastAsia="Calibri" w:hAnsi="Times New Roman"/>
                <w:sz w:val="20"/>
                <w:szCs w:val="20"/>
                <w:lang w:eastAsia="en-US"/>
              </w:rPr>
              <w:t>на</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эти цели          </w:t>
            </w:r>
          </w:p>
        </w:tc>
        <w:tc>
          <w:tcPr>
            <w:tcW w:w="940" w:type="dxa"/>
            <w:tcBorders>
              <w:top w:val="single" w:sz="4" w:space="0" w:color="auto"/>
              <w:left w:val="single" w:sz="8" w:space="0" w:color="auto"/>
              <w:bottom w:val="single" w:sz="4" w:space="0" w:color="auto"/>
              <w:right w:val="single" w:sz="8"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5,0</w:t>
            </w:r>
          </w:p>
        </w:tc>
        <w:tc>
          <w:tcPr>
            <w:tcW w:w="940" w:type="dxa"/>
            <w:tcBorders>
              <w:top w:val="single" w:sz="4" w:space="0" w:color="auto"/>
              <w:left w:val="single" w:sz="8" w:space="0" w:color="auto"/>
              <w:bottom w:val="single" w:sz="4" w:space="0" w:color="auto"/>
              <w:right w:val="single" w:sz="8"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6,0</w:t>
            </w:r>
          </w:p>
        </w:tc>
        <w:tc>
          <w:tcPr>
            <w:tcW w:w="940" w:type="dxa"/>
            <w:tcBorders>
              <w:top w:val="single" w:sz="4" w:space="0" w:color="auto"/>
              <w:left w:val="single" w:sz="8" w:space="0" w:color="auto"/>
              <w:bottom w:val="single" w:sz="4" w:space="0" w:color="auto"/>
              <w:right w:val="single" w:sz="8" w:space="0" w:color="auto"/>
            </w:tcBorders>
          </w:tcPr>
          <w:p w:rsidR="00515FD5" w:rsidRPr="00515FD5" w:rsidRDefault="00515FD5" w:rsidP="00515FD5">
            <w:pPr>
              <w:widowControl w:val="0"/>
              <w:autoSpaceDE w:val="0"/>
              <w:autoSpaceDN w:val="0"/>
              <w:adjustRightInd w:val="0"/>
              <w:jc w:val="center"/>
              <w:rPr>
                <w:rFonts w:ascii="Times New Roman" w:eastAsia="Calibri" w:hAnsi="Times New Roman"/>
                <w:sz w:val="20"/>
                <w:szCs w:val="20"/>
                <w:lang w:eastAsia="en-US"/>
              </w:rPr>
            </w:pPr>
            <w:r w:rsidRPr="00515FD5">
              <w:rPr>
                <w:rFonts w:ascii="Times New Roman" w:eastAsia="Calibri" w:hAnsi="Times New Roman"/>
                <w:sz w:val="20"/>
                <w:szCs w:val="20"/>
                <w:lang w:eastAsia="en-US"/>
              </w:rPr>
              <w:t>7,5</w:t>
            </w:r>
          </w:p>
        </w:tc>
        <w:tc>
          <w:tcPr>
            <w:tcW w:w="2306" w:type="dxa"/>
            <w:tcBorders>
              <w:top w:val="single" w:sz="4" w:space="0" w:color="auto"/>
              <w:left w:val="single" w:sz="8" w:space="0" w:color="auto"/>
              <w:bottom w:val="single" w:sz="4" w:space="0" w:color="auto"/>
              <w:right w:val="single" w:sz="8" w:space="0" w:color="auto"/>
            </w:tcBorders>
          </w:tcPr>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1) снижение</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налоговой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нагрузки </w:t>
            </w:r>
            <w:proofErr w:type="gramStart"/>
            <w:r w:rsidRPr="00515FD5">
              <w:rPr>
                <w:rFonts w:ascii="Times New Roman" w:eastAsia="Calibri" w:hAnsi="Times New Roman"/>
                <w:sz w:val="20"/>
                <w:szCs w:val="20"/>
                <w:lang w:eastAsia="en-US"/>
              </w:rPr>
              <w:t>на</w:t>
            </w:r>
            <w:proofErr w:type="gramEnd"/>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бюджетные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учреждения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Княжпогостского района,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proofErr w:type="gramStart"/>
            <w:r w:rsidRPr="00515FD5">
              <w:rPr>
                <w:rFonts w:ascii="Times New Roman" w:eastAsia="Calibri" w:hAnsi="Times New Roman"/>
                <w:sz w:val="20"/>
                <w:szCs w:val="20"/>
                <w:lang w:eastAsia="en-US"/>
              </w:rPr>
              <w:t>созданных</w:t>
            </w:r>
            <w:proofErr w:type="gramEnd"/>
            <w:r w:rsidRPr="00515FD5">
              <w:rPr>
                <w:rFonts w:ascii="Times New Roman" w:eastAsia="Calibri" w:hAnsi="Times New Roman"/>
                <w:sz w:val="20"/>
                <w:szCs w:val="20"/>
                <w:lang w:eastAsia="en-US"/>
              </w:rPr>
              <w:t xml:space="preserve"> на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базе имущества,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находящегося в</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муниципальной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собственности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Княжпогостского района;</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2) сокращение</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встречных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финансовых      </w:t>
            </w:r>
          </w:p>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r w:rsidRPr="00515FD5">
              <w:rPr>
                <w:rFonts w:ascii="Times New Roman" w:eastAsia="Calibri" w:hAnsi="Times New Roman"/>
                <w:sz w:val="20"/>
                <w:szCs w:val="20"/>
                <w:lang w:eastAsia="en-US"/>
              </w:rPr>
              <w:t xml:space="preserve">потоков         </w:t>
            </w:r>
          </w:p>
        </w:tc>
      </w:tr>
    </w:tbl>
    <w:p w:rsidR="00515FD5" w:rsidRPr="00515FD5" w:rsidRDefault="00515FD5" w:rsidP="00515FD5">
      <w:pPr>
        <w:widowControl w:val="0"/>
        <w:autoSpaceDE w:val="0"/>
        <w:autoSpaceDN w:val="0"/>
        <w:adjustRightInd w:val="0"/>
        <w:rPr>
          <w:rFonts w:ascii="Times New Roman" w:eastAsia="Calibri" w:hAnsi="Times New Roman"/>
          <w:sz w:val="20"/>
          <w:szCs w:val="20"/>
          <w:lang w:eastAsia="en-US"/>
        </w:rPr>
      </w:pPr>
      <w:bookmarkStart w:id="30" w:name="Par4907"/>
      <w:bookmarkEnd w:id="30"/>
    </w:p>
    <w:p w:rsidR="00515FD5" w:rsidRDefault="00515FD5" w:rsidP="004D600F">
      <w:pPr>
        <w:widowControl w:val="0"/>
        <w:autoSpaceDE w:val="0"/>
        <w:autoSpaceDN w:val="0"/>
        <w:adjustRightInd w:val="0"/>
        <w:ind w:firstLine="540"/>
        <w:jc w:val="both"/>
        <w:rPr>
          <w:rFonts w:ascii="Times New Roman" w:hAnsi="Times New Roman"/>
          <w:sz w:val="24"/>
        </w:rPr>
      </w:pPr>
    </w:p>
    <w:p w:rsidR="00515FD5" w:rsidRDefault="00515FD5">
      <w:pPr>
        <w:rPr>
          <w:rFonts w:ascii="Times New Roman" w:hAnsi="Times New Roman"/>
          <w:sz w:val="24"/>
        </w:rPr>
      </w:pPr>
      <w:r>
        <w:rPr>
          <w:rFonts w:ascii="Times New Roman" w:hAnsi="Times New Roman"/>
          <w:sz w:val="24"/>
        </w:rPr>
        <w:br w:type="page"/>
      </w:r>
    </w:p>
    <w:p w:rsidR="00515FD5" w:rsidRDefault="00515FD5" w:rsidP="004D600F">
      <w:pPr>
        <w:widowControl w:val="0"/>
        <w:autoSpaceDE w:val="0"/>
        <w:autoSpaceDN w:val="0"/>
        <w:adjustRightInd w:val="0"/>
        <w:ind w:firstLine="540"/>
        <w:jc w:val="both"/>
        <w:rPr>
          <w:rFonts w:ascii="Times New Roman" w:hAnsi="Times New Roman"/>
          <w:sz w:val="24"/>
        </w:rPr>
        <w:sectPr w:rsidR="00515FD5" w:rsidSect="008929E8">
          <w:pgSz w:w="11906" w:h="16838"/>
          <w:pgMar w:top="568" w:right="850" w:bottom="426" w:left="1701" w:header="708" w:footer="708" w:gutter="0"/>
          <w:cols w:space="708"/>
          <w:docGrid w:linePitch="360"/>
        </w:sectPr>
      </w:pPr>
    </w:p>
    <w:p w:rsidR="00515FD5" w:rsidRPr="006F3A19" w:rsidRDefault="00515FD5" w:rsidP="00515FD5">
      <w:pPr>
        <w:widowControl w:val="0"/>
        <w:autoSpaceDE w:val="0"/>
        <w:autoSpaceDN w:val="0"/>
        <w:adjustRightInd w:val="0"/>
        <w:jc w:val="right"/>
        <w:outlineLvl w:val="1"/>
        <w:rPr>
          <w:rFonts w:ascii="Times New Roman" w:hAnsi="Times New Roman"/>
          <w:sz w:val="24"/>
        </w:rPr>
      </w:pPr>
      <w:r w:rsidRPr="006F3A19">
        <w:rPr>
          <w:rFonts w:ascii="Times New Roman" w:hAnsi="Times New Roman"/>
          <w:sz w:val="24"/>
        </w:rPr>
        <w:lastRenderedPageBreak/>
        <w:t xml:space="preserve">Приложение </w:t>
      </w:r>
      <w:r>
        <w:rPr>
          <w:rFonts w:ascii="Times New Roman" w:hAnsi="Times New Roman"/>
          <w:sz w:val="24"/>
        </w:rPr>
        <w:t>3</w:t>
      </w:r>
    </w:p>
    <w:p w:rsidR="00515FD5" w:rsidRPr="006F3A19" w:rsidRDefault="00515FD5" w:rsidP="00515FD5">
      <w:pPr>
        <w:widowControl w:val="0"/>
        <w:autoSpaceDE w:val="0"/>
        <w:autoSpaceDN w:val="0"/>
        <w:adjustRightInd w:val="0"/>
        <w:jc w:val="right"/>
        <w:rPr>
          <w:rFonts w:ascii="Times New Roman" w:hAnsi="Times New Roman"/>
          <w:sz w:val="24"/>
        </w:rPr>
      </w:pPr>
      <w:r w:rsidRPr="006F3A19">
        <w:rPr>
          <w:rFonts w:ascii="Times New Roman" w:hAnsi="Times New Roman"/>
          <w:sz w:val="24"/>
        </w:rPr>
        <w:t xml:space="preserve">к Муниципальной программе «Развитие </w:t>
      </w:r>
    </w:p>
    <w:p w:rsidR="00515FD5" w:rsidRPr="006F3A19" w:rsidRDefault="00515FD5" w:rsidP="00515FD5">
      <w:pPr>
        <w:widowControl w:val="0"/>
        <w:autoSpaceDE w:val="0"/>
        <w:autoSpaceDN w:val="0"/>
        <w:adjustRightInd w:val="0"/>
        <w:jc w:val="right"/>
        <w:rPr>
          <w:rFonts w:ascii="Times New Roman" w:hAnsi="Times New Roman"/>
          <w:sz w:val="24"/>
        </w:rPr>
      </w:pPr>
      <w:r w:rsidRPr="006F3A19">
        <w:rPr>
          <w:rFonts w:ascii="Times New Roman" w:hAnsi="Times New Roman"/>
          <w:sz w:val="24"/>
        </w:rPr>
        <w:t>образования в Княжпогостском районе»</w:t>
      </w:r>
    </w:p>
    <w:p w:rsidR="00515FD5" w:rsidRDefault="00515FD5" w:rsidP="00515FD5">
      <w:pPr>
        <w:widowControl w:val="0"/>
        <w:autoSpaceDE w:val="0"/>
        <w:autoSpaceDN w:val="0"/>
        <w:adjustRightInd w:val="0"/>
        <w:jc w:val="right"/>
        <w:rPr>
          <w:rFonts w:cs="Calibri"/>
        </w:rPr>
      </w:pPr>
    </w:p>
    <w:p w:rsidR="00515FD5" w:rsidRDefault="00515FD5" w:rsidP="00515FD5">
      <w:pPr>
        <w:widowControl w:val="0"/>
        <w:autoSpaceDE w:val="0"/>
        <w:autoSpaceDN w:val="0"/>
        <w:adjustRightInd w:val="0"/>
        <w:rPr>
          <w:rFonts w:cs="Calibri"/>
        </w:rPr>
      </w:pPr>
    </w:p>
    <w:p w:rsidR="00515FD5" w:rsidRDefault="00515FD5" w:rsidP="00515FD5">
      <w:pPr>
        <w:widowControl w:val="0"/>
        <w:autoSpaceDE w:val="0"/>
        <w:autoSpaceDN w:val="0"/>
        <w:adjustRightInd w:val="0"/>
        <w:rPr>
          <w:rFonts w:cs="Calibri"/>
        </w:rPr>
      </w:pPr>
    </w:p>
    <w:p w:rsidR="00515FD5" w:rsidRPr="005C5638" w:rsidRDefault="00515FD5" w:rsidP="00515FD5">
      <w:pPr>
        <w:widowControl w:val="0"/>
        <w:autoSpaceDE w:val="0"/>
        <w:autoSpaceDN w:val="0"/>
        <w:adjustRightInd w:val="0"/>
        <w:jc w:val="center"/>
        <w:rPr>
          <w:rFonts w:ascii="Times New Roman" w:hAnsi="Times New Roman"/>
          <w:b/>
          <w:sz w:val="24"/>
        </w:rPr>
      </w:pPr>
      <w:bookmarkStart w:id="31" w:name="Par4622"/>
      <w:bookmarkEnd w:id="31"/>
      <w:r w:rsidRPr="005C5638">
        <w:rPr>
          <w:rFonts w:ascii="Times New Roman" w:hAnsi="Times New Roman"/>
          <w:b/>
          <w:sz w:val="24"/>
        </w:rPr>
        <w:t>СВЕДЕНИЯ</w:t>
      </w:r>
    </w:p>
    <w:p w:rsidR="00515FD5" w:rsidRPr="005C5638" w:rsidRDefault="00515FD5" w:rsidP="00515FD5">
      <w:pPr>
        <w:widowControl w:val="0"/>
        <w:autoSpaceDE w:val="0"/>
        <w:autoSpaceDN w:val="0"/>
        <w:adjustRightInd w:val="0"/>
        <w:jc w:val="center"/>
        <w:rPr>
          <w:rFonts w:ascii="Times New Roman" w:hAnsi="Times New Roman"/>
          <w:b/>
          <w:sz w:val="24"/>
        </w:rPr>
      </w:pPr>
      <w:r w:rsidRPr="005C5638">
        <w:rPr>
          <w:rFonts w:ascii="Times New Roman" w:hAnsi="Times New Roman"/>
          <w:b/>
          <w:sz w:val="24"/>
        </w:rPr>
        <w:t xml:space="preserve">О ПОКАЗАТЕЛЯХ (ИНДИКАТОРАХ) МУНИЦИПАЛЬНОЙ ПРОГРАММЫ </w:t>
      </w:r>
    </w:p>
    <w:p w:rsidR="00515FD5" w:rsidRPr="005C5638" w:rsidRDefault="00515FD5" w:rsidP="00515FD5">
      <w:pPr>
        <w:jc w:val="center"/>
        <w:rPr>
          <w:rFonts w:ascii="Times New Roman" w:hAnsi="Times New Roman"/>
          <w:b/>
          <w:sz w:val="24"/>
        </w:rPr>
      </w:pPr>
      <w:r w:rsidRPr="005C5638">
        <w:rPr>
          <w:rFonts w:ascii="Times New Roman" w:hAnsi="Times New Roman"/>
          <w:b/>
          <w:sz w:val="24"/>
        </w:rPr>
        <w:t xml:space="preserve">«РАЗВИТИЕ ОБРАЗОВАНИЯ В </w:t>
      </w:r>
      <w:r>
        <w:rPr>
          <w:rFonts w:ascii="Times New Roman" w:hAnsi="Times New Roman"/>
          <w:b/>
          <w:sz w:val="24"/>
        </w:rPr>
        <w:t>КНЯЖПОГОСТСКОМ РАЙОНЕ</w:t>
      </w:r>
      <w:r w:rsidRPr="005C5638">
        <w:rPr>
          <w:rFonts w:ascii="Times New Roman" w:hAnsi="Times New Roman"/>
          <w:b/>
          <w:sz w:val="24"/>
        </w:rPr>
        <w:t>»</w:t>
      </w:r>
    </w:p>
    <w:p w:rsidR="00515FD5" w:rsidRPr="005C5638" w:rsidRDefault="00515FD5" w:rsidP="00515FD5">
      <w:pPr>
        <w:widowControl w:val="0"/>
        <w:autoSpaceDE w:val="0"/>
        <w:autoSpaceDN w:val="0"/>
        <w:adjustRightInd w:val="0"/>
        <w:jc w:val="center"/>
        <w:rPr>
          <w:rFonts w:ascii="Times New Roman" w:hAnsi="Times New Roman"/>
          <w:b/>
          <w:sz w:val="24"/>
        </w:rPr>
      </w:pPr>
      <w:r w:rsidRPr="005C5638">
        <w:rPr>
          <w:rFonts w:ascii="Times New Roman" w:hAnsi="Times New Roman"/>
          <w:b/>
          <w:sz w:val="24"/>
        </w:rPr>
        <w:t>ПОДПРОГРАММ</w:t>
      </w:r>
      <w:r>
        <w:rPr>
          <w:rFonts w:ascii="Times New Roman" w:hAnsi="Times New Roman"/>
          <w:b/>
          <w:sz w:val="24"/>
        </w:rPr>
        <w:t xml:space="preserve"> </w:t>
      </w:r>
      <w:r w:rsidRPr="005C5638">
        <w:rPr>
          <w:rFonts w:ascii="Times New Roman" w:hAnsi="Times New Roman"/>
          <w:b/>
          <w:sz w:val="24"/>
        </w:rPr>
        <w:t xml:space="preserve">МУНИЦИПАЛЬНОЙ ПРОГРАММЫ И ИХ </w:t>
      </w:r>
      <w:proofErr w:type="gramStart"/>
      <w:r w:rsidRPr="005C5638">
        <w:rPr>
          <w:rFonts w:ascii="Times New Roman" w:hAnsi="Times New Roman"/>
          <w:b/>
          <w:sz w:val="24"/>
        </w:rPr>
        <w:t>ЗНАЧЕНИЯХ</w:t>
      </w:r>
      <w:proofErr w:type="gramEnd"/>
    </w:p>
    <w:p w:rsidR="00515FD5" w:rsidRDefault="00515FD5" w:rsidP="00515FD5">
      <w:pPr>
        <w:widowControl w:val="0"/>
        <w:autoSpaceDE w:val="0"/>
        <w:autoSpaceDN w:val="0"/>
        <w:adjustRightInd w:val="0"/>
        <w:jc w:val="center"/>
        <w:rPr>
          <w:rFonts w:cs="Calibri"/>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2485"/>
        <w:gridCol w:w="35"/>
        <w:gridCol w:w="1085"/>
        <w:gridCol w:w="3897"/>
        <w:gridCol w:w="952"/>
        <w:gridCol w:w="952"/>
        <w:gridCol w:w="952"/>
        <w:gridCol w:w="952"/>
        <w:gridCol w:w="952"/>
        <w:gridCol w:w="952"/>
        <w:gridCol w:w="953"/>
      </w:tblGrid>
      <w:tr w:rsidR="00515FD5" w:rsidRPr="001D06E7" w:rsidTr="00AF2441">
        <w:tc>
          <w:tcPr>
            <w:tcW w:w="825" w:type="dxa"/>
            <w:vMerge w:val="restart"/>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w:t>
            </w:r>
            <w:proofErr w:type="gramStart"/>
            <w:r w:rsidRPr="001D06E7">
              <w:rPr>
                <w:rFonts w:ascii="Times New Roman" w:hAnsi="Times New Roman"/>
                <w:sz w:val="20"/>
                <w:szCs w:val="20"/>
              </w:rPr>
              <w:t>п</w:t>
            </w:r>
            <w:proofErr w:type="gramEnd"/>
            <w:r w:rsidRPr="001D06E7">
              <w:rPr>
                <w:rFonts w:ascii="Times New Roman" w:hAnsi="Times New Roman"/>
                <w:sz w:val="20"/>
                <w:szCs w:val="20"/>
              </w:rPr>
              <w:t>/п</w:t>
            </w:r>
          </w:p>
        </w:tc>
        <w:tc>
          <w:tcPr>
            <w:tcW w:w="2520" w:type="dxa"/>
            <w:gridSpan w:val="2"/>
            <w:vMerge w:val="restart"/>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 xml:space="preserve">Показатель (индикатор) </w:t>
            </w:r>
          </w:p>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(наименование)</w:t>
            </w:r>
          </w:p>
        </w:tc>
        <w:tc>
          <w:tcPr>
            <w:tcW w:w="1085" w:type="dxa"/>
            <w:vMerge w:val="restart"/>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Ед.</w:t>
            </w:r>
          </w:p>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измерения</w:t>
            </w:r>
          </w:p>
        </w:tc>
        <w:tc>
          <w:tcPr>
            <w:tcW w:w="3897" w:type="dxa"/>
            <w:vMerge w:val="restart"/>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Ответственный исполнитель</w:t>
            </w:r>
          </w:p>
        </w:tc>
        <w:tc>
          <w:tcPr>
            <w:tcW w:w="6665" w:type="dxa"/>
            <w:gridSpan w:val="7"/>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Значения показателей</w:t>
            </w:r>
          </w:p>
        </w:tc>
      </w:tr>
      <w:tr w:rsidR="00515FD5" w:rsidRPr="001D06E7" w:rsidTr="00AF2441">
        <w:tc>
          <w:tcPr>
            <w:tcW w:w="825" w:type="dxa"/>
            <w:vMerge/>
          </w:tcPr>
          <w:p w:rsidR="00515FD5" w:rsidRPr="001D06E7" w:rsidRDefault="00515FD5" w:rsidP="00AF2441">
            <w:pPr>
              <w:widowControl w:val="0"/>
              <w:autoSpaceDE w:val="0"/>
              <w:autoSpaceDN w:val="0"/>
              <w:adjustRightInd w:val="0"/>
              <w:jc w:val="center"/>
              <w:rPr>
                <w:rFonts w:ascii="Times New Roman" w:hAnsi="Times New Roman"/>
                <w:sz w:val="20"/>
                <w:szCs w:val="20"/>
              </w:rPr>
            </w:pPr>
          </w:p>
        </w:tc>
        <w:tc>
          <w:tcPr>
            <w:tcW w:w="2520" w:type="dxa"/>
            <w:gridSpan w:val="2"/>
            <w:vMerge/>
          </w:tcPr>
          <w:p w:rsidR="00515FD5" w:rsidRPr="001D06E7" w:rsidRDefault="00515FD5" w:rsidP="00AF2441">
            <w:pPr>
              <w:widowControl w:val="0"/>
              <w:autoSpaceDE w:val="0"/>
              <w:autoSpaceDN w:val="0"/>
              <w:adjustRightInd w:val="0"/>
              <w:jc w:val="center"/>
              <w:rPr>
                <w:rFonts w:ascii="Times New Roman" w:hAnsi="Times New Roman"/>
                <w:sz w:val="20"/>
                <w:szCs w:val="20"/>
              </w:rPr>
            </w:pPr>
          </w:p>
        </w:tc>
        <w:tc>
          <w:tcPr>
            <w:tcW w:w="1085" w:type="dxa"/>
            <w:vMerge/>
          </w:tcPr>
          <w:p w:rsidR="00515FD5" w:rsidRPr="001D06E7" w:rsidRDefault="00515FD5" w:rsidP="00AF2441">
            <w:pPr>
              <w:widowControl w:val="0"/>
              <w:autoSpaceDE w:val="0"/>
              <w:autoSpaceDN w:val="0"/>
              <w:adjustRightInd w:val="0"/>
              <w:jc w:val="center"/>
              <w:rPr>
                <w:rFonts w:ascii="Times New Roman" w:hAnsi="Times New Roman"/>
                <w:sz w:val="20"/>
                <w:szCs w:val="20"/>
              </w:rPr>
            </w:pPr>
          </w:p>
        </w:tc>
        <w:tc>
          <w:tcPr>
            <w:tcW w:w="3897" w:type="dxa"/>
            <w:vMerge/>
          </w:tcPr>
          <w:p w:rsidR="00515FD5" w:rsidRPr="001D06E7" w:rsidRDefault="00515FD5" w:rsidP="00AF2441">
            <w:pPr>
              <w:widowControl w:val="0"/>
              <w:autoSpaceDE w:val="0"/>
              <w:autoSpaceDN w:val="0"/>
              <w:adjustRightInd w:val="0"/>
              <w:jc w:val="center"/>
              <w:rPr>
                <w:rFonts w:ascii="Times New Roman" w:hAnsi="Times New Roman"/>
                <w:sz w:val="20"/>
                <w:szCs w:val="20"/>
              </w:rPr>
            </w:pP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2014</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2015</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2016</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2017</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2018</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2019</w:t>
            </w:r>
          </w:p>
        </w:tc>
        <w:tc>
          <w:tcPr>
            <w:tcW w:w="953"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2020</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1</w:t>
            </w:r>
          </w:p>
        </w:tc>
        <w:tc>
          <w:tcPr>
            <w:tcW w:w="2520" w:type="dxa"/>
            <w:gridSpan w:val="2"/>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2</w:t>
            </w:r>
          </w:p>
        </w:tc>
        <w:tc>
          <w:tcPr>
            <w:tcW w:w="108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3</w:t>
            </w:r>
          </w:p>
        </w:tc>
        <w:tc>
          <w:tcPr>
            <w:tcW w:w="3897"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4</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5</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6</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7</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9</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953"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11</w:t>
            </w:r>
          </w:p>
        </w:tc>
      </w:tr>
      <w:tr w:rsidR="00515FD5" w:rsidRPr="001D06E7" w:rsidTr="00AF2441">
        <w:tc>
          <w:tcPr>
            <w:tcW w:w="14992" w:type="dxa"/>
            <w:gridSpan w:val="12"/>
          </w:tcPr>
          <w:p w:rsidR="00515FD5" w:rsidRPr="001D06E7" w:rsidRDefault="00515FD5" w:rsidP="00AF2441">
            <w:pPr>
              <w:widowControl w:val="0"/>
              <w:autoSpaceDE w:val="0"/>
              <w:autoSpaceDN w:val="0"/>
              <w:adjustRightInd w:val="0"/>
              <w:jc w:val="center"/>
              <w:rPr>
                <w:rFonts w:ascii="Times New Roman" w:hAnsi="Times New Roman"/>
                <w:b/>
                <w:i/>
                <w:sz w:val="24"/>
              </w:rPr>
            </w:pPr>
            <w:r w:rsidRPr="001D06E7">
              <w:rPr>
                <w:rFonts w:ascii="Times New Roman" w:hAnsi="Times New Roman"/>
                <w:b/>
                <w:i/>
                <w:sz w:val="24"/>
              </w:rPr>
              <w:t xml:space="preserve">Подпрограмма 1 «Развитие </w:t>
            </w:r>
            <w:r>
              <w:rPr>
                <w:rFonts w:ascii="Times New Roman" w:hAnsi="Times New Roman"/>
                <w:b/>
                <w:i/>
                <w:sz w:val="24"/>
              </w:rPr>
              <w:t xml:space="preserve">системы </w:t>
            </w:r>
            <w:r w:rsidRPr="001D06E7">
              <w:rPr>
                <w:rFonts w:ascii="Times New Roman" w:hAnsi="Times New Roman"/>
                <w:b/>
                <w:i/>
                <w:sz w:val="24"/>
              </w:rPr>
              <w:t>дошкольного образования в Княжпогостском районе»</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1</w:t>
            </w:r>
          </w:p>
        </w:tc>
        <w:tc>
          <w:tcPr>
            <w:tcW w:w="14167" w:type="dxa"/>
            <w:gridSpan w:val="11"/>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Задача «Обеспечение государственных гарантий доступности дошкольного образования»</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2</w:t>
            </w:r>
          </w:p>
        </w:tc>
        <w:tc>
          <w:tcPr>
            <w:tcW w:w="2520" w:type="dxa"/>
            <w:gridSpan w:val="2"/>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Удельный вес детей, охваченных дошкольным образованием, в общей численности детей в возрасте от 1 до 7 лет</w:t>
            </w:r>
          </w:p>
        </w:tc>
        <w:tc>
          <w:tcPr>
            <w:tcW w:w="108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проценты</w:t>
            </w:r>
          </w:p>
        </w:tc>
        <w:tc>
          <w:tcPr>
            <w:tcW w:w="3897"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«Княжпогостский»</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84,3</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84,7</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85</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85,3</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85,3</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86</w:t>
            </w:r>
          </w:p>
        </w:tc>
        <w:tc>
          <w:tcPr>
            <w:tcW w:w="953"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86</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3</w:t>
            </w:r>
          </w:p>
        </w:tc>
        <w:tc>
          <w:tcPr>
            <w:tcW w:w="2520" w:type="dxa"/>
            <w:gridSpan w:val="2"/>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Удельный вес детей, охваченных дошкольным образованием, в общей численности детей в возрасте от 3 до 7 лет</w:t>
            </w:r>
          </w:p>
        </w:tc>
        <w:tc>
          <w:tcPr>
            <w:tcW w:w="108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проценты</w:t>
            </w:r>
          </w:p>
        </w:tc>
        <w:tc>
          <w:tcPr>
            <w:tcW w:w="3897"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«Княжпогостский»</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96,6</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98,7</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100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100</w:t>
            </w:r>
          </w:p>
        </w:tc>
        <w:tc>
          <w:tcPr>
            <w:tcW w:w="953"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100</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w:t>
            </w:r>
          </w:p>
        </w:tc>
        <w:tc>
          <w:tcPr>
            <w:tcW w:w="2520" w:type="dxa"/>
            <w:gridSpan w:val="2"/>
          </w:tcPr>
          <w:p w:rsidR="00515FD5" w:rsidRPr="001D06E7" w:rsidRDefault="00515FD5" w:rsidP="00AF2441">
            <w:pPr>
              <w:widowControl w:val="0"/>
              <w:autoSpaceDE w:val="0"/>
              <w:autoSpaceDN w:val="0"/>
              <w:adjustRightInd w:val="0"/>
              <w:rPr>
                <w:rFonts w:ascii="Times New Roman" w:hAnsi="Times New Roman"/>
                <w:sz w:val="20"/>
                <w:szCs w:val="20"/>
              </w:rPr>
            </w:pPr>
            <w:r>
              <w:rPr>
                <w:rFonts w:ascii="Times New Roman" w:hAnsi="Times New Roman"/>
                <w:sz w:val="20"/>
                <w:szCs w:val="20"/>
              </w:rPr>
              <w:t>Количество введенных мест в объектах дошкольного образования (при необходимости)</w:t>
            </w:r>
          </w:p>
        </w:tc>
        <w:tc>
          <w:tcPr>
            <w:tcW w:w="108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мест</w:t>
            </w:r>
          </w:p>
        </w:tc>
        <w:tc>
          <w:tcPr>
            <w:tcW w:w="3897"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«Княжпогостский»</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52" w:type="dxa"/>
          </w:tcPr>
          <w:p w:rsidR="00515FD5"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52" w:type="dxa"/>
          </w:tcPr>
          <w:p w:rsidR="00515FD5"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52" w:type="dxa"/>
          </w:tcPr>
          <w:p w:rsidR="00515FD5"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53" w:type="dxa"/>
          </w:tcPr>
          <w:p w:rsidR="00515FD5"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4</w:t>
            </w:r>
          </w:p>
        </w:tc>
        <w:tc>
          <w:tcPr>
            <w:tcW w:w="14167" w:type="dxa"/>
            <w:gridSpan w:val="11"/>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Задача «Создание условий для повышения качества услуг дошкольного образования»</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5</w:t>
            </w:r>
          </w:p>
        </w:tc>
        <w:tc>
          <w:tcPr>
            <w:tcW w:w="2520" w:type="dxa"/>
            <w:gridSpan w:val="2"/>
          </w:tcPr>
          <w:p w:rsidR="00515FD5" w:rsidRPr="001D06E7" w:rsidRDefault="00515FD5" w:rsidP="00AF2441">
            <w:pPr>
              <w:autoSpaceDE w:val="0"/>
              <w:autoSpaceDN w:val="0"/>
              <w:adjustRightInd w:val="0"/>
              <w:rPr>
                <w:rFonts w:ascii="Times New Roman" w:hAnsi="Times New Roman"/>
                <w:sz w:val="20"/>
                <w:szCs w:val="20"/>
              </w:rPr>
            </w:pPr>
            <w:r w:rsidRPr="001D06E7">
              <w:rPr>
                <w:rFonts w:ascii="Times New Roman" w:hAnsi="Times New Roman"/>
                <w:sz w:val="20"/>
                <w:szCs w:val="20"/>
              </w:rPr>
              <w:t xml:space="preserve">Удовлетворенность населения качеством дошкольного образования от общего числа опрошенных родителей, дети которых посещают дошкольные </w:t>
            </w:r>
            <w:r>
              <w:rPr>
                <w:rFonts w:ascii="Times New Roman" w:hAnsi="Times New Roman"/>
                <w:sz w:val="20"/>
                <w:szCs w:val="20"/>
              </w:rPr>
              <w:t>организации</w:t>
            </w:r>
          </w:p>
        </w:tc>
        <w:tc>
          <w:tcPr>
            <w:tcW w:w="108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проценты</w:t>
            </w:r>
          </w:p>
        </w:tc>
        <w:tc>
          <w:tcPr>
            <w:tcW w:w="3897"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«Княжпогостский»</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92</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94</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96</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97</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97</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98</w:t>
            </w:r>
          </w:p>
        </w:tc>
        <w:tc>
          <w:tcPr>
            <w:tcW w:w="953"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98</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w:t>
            </w:r>
          </w:p>
        </w:tc>
        <w:tc>
          <w:tcPr>
            <w:tcW w:w="2520" w:type="dxa"/>
            <w:gridSpan w:val="2"/>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 xml:space="preserve">Удельный вес дошкольных образовательных </w:t>
            </w:r>
            <w:r>
              <w:rPr>
                <w:rFonts w:ascii="Times New Roman" w:hAnsi="Times New Roman"/>
                <w:sz w:val="20"/>
                <w:szCs w:val="20"/>
              </w:rPr>
              <w:lastRenderedPageBreak/>
              <w:t>организаций</w:t>
            </w:r>
            <w:r w:rsidRPr="001D06E7">
              <w:rPr>
                <w:rFonts w:ascii="Times New Roman" w:hAnsi="Times New Roman"/>
                <w:sz w:val="20"/>
                <w:szCs w:val="20"/>
              </w:rPr>
              <w:t xml:space="preserve">, в которых реализуются основные образовательные программы дошкольного образования в соответствии с федеральными государственными </w:t>
            </w:r>
            <w:r>
              <w:rPr>
                <w:rFonts w:ascii="Times New Roman" w:hAnsi="Times New Roman"/>
                <w:sz w:val="20"/>
                <w:szCs w:val="20"/>
              </w:rPr>
              <w:t>образовательными стандартами</w:t>
            </w:r>
            <w:r w:rsidRPr="001D06E7">
              <w:rPr>
                <w:rFonts w:ascii="Times New Roman" w:hAnsi="Times New Roman"/>
                <w:sz w:val="20"/>
                <w:szCs w:val="20"/>
              </w:rPr>
              <w:t xml:space="preserve">, в общем количестве дошкольных образовательных </w:t>
            </w:r>
            <w:r>
              <w:rPr>
                <w:rFonts w:ascii="Times New Roman" w:hAnsi="Times New Roman"/>
                <w:sz w:val="20"/>
                <w:szCs w:val="20"/>
              </w:rPr>
              <w:t>организаций</w:t>
            </w:r>
          </w:p>
        </w:tc>
        <w:tc>
          <w:tcPr>
            <w:tcW w:w="108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lastRenderedPageBreak/>
              <w:t>проценты</w:t>
            </w:r>
          </w:p>
        </w:tc>
        <w:tc>
          <w:tcPr>
            <w:tcW w:w="3897"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«Княжпогостский»</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30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40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50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70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80</w:t>
            </w:r>
          </w:p>
        </w:tc>
        <w:tc>
          <w:tcPr>
            <w:tcW w:w="953"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90</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lastRenderedPageBreak/>
              <w:t>7</w:t>
            </w:r>
          </w:p>
        </w:tc>
        <w:tc>
          <w:tcPr>
            <w:tcW w:w="14167" w:type="dxa"/>
            <w:gridSpan w:val="11"/>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Задача «Создание условий для повышения эффективности системы дошкольного образования»</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w:t>
            </w:r>
          </w:p>
        </w:tc>
        <w:tc>
          <w:tcPr>
            <w:tcW w:w="2520" w:type="dxa"/>
            <w:gridSpan w:val="2"/>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Удельный вес педагогических и руководящих работников системы дошкольного образования в области модернизации муниципальных систем дошкольного образования, обеспечивающих распространение современных моделей доступного и качест</w:t>
            </w:r>
            <w:r>
              <w:rPr>
                <w:rFonts w:ascii="Times New Roman" w:hAnsi="Times New Roman"/>
                <w:sz w:val="20"/>
                <w:szCs w:val="20"/>
              </w:rPr>
              <w:t>венного дошкольного образования, в общей численности педагогических и руководящих работников системы дошкольного образования</w:t>
            </w:r>
          </w:p>
        </w:tc>
        <w:tc>
          <w:tcPr>
            <w:tcW w:w="108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проценты</w:t>
            </w:r>
          </w:p>
        </w:tc>
        <w:tc>
          <w:tcPr>
            <w:tcW w:w="3897"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«Княжпогостский»</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15</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20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23</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23</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24</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25</w:t>
            </w:r>
          </w:p>
        </w:tc>
        <w:tc>
          <w:tcPr>
            <w:tcW w:w="953"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25</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9</w:t>
            </w:r>
          </w:p>
        </w:tc>
        <w:tc>
          <w:tcPr>
            <w:tcW w:w="2520" w:type="dxa"/>
            <w:gridSpan w:val="2"/>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 xml:space="preserve">Удельный вес численности педагогов дошкольных образовательных </w:t>
            </w:r>
            <w:r>
              <w:rPr>
                <w:rFonts w:ascii="Times New Roman" w:hAnsi="Times New Roman"/>
                <w:sz w:val="20"/>
                <w:szCs w:val="20"/>
              </w:rPr>
              <w:t>организаций</w:t>
            </w:r>
            <w:r w:rsidRPr="001D06E7">
              <w:rPr>
                <w:rFonts w:ascii="Times New Roman" w:hAnsi="Times New Roman"/>
                <w:sz w:val="20"/>
                <w:szCs w:val="20"/>
              </w:rPr>
              <w:t xml:space="preserve">, имеющих высшую и первую квалификационные категории в общей численности педагогов дошкольных образовательных </w:t>
            </w:r>
            <w:r>
              <w:rPr>
                <w:rFonts w:ascii="Times New Roman" w:hAnsi="Times New Roman"/>
                <w:sz w:val="20"/>
                <w:szCs w:val="20"/>
              </w:rPr>
              <w:t>организаций</w:t>
            </w:r>
          </w:p>
        </w:tc>
        <w:tc>
          <w:tcPr>
            <w:tcW w:w="108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проценты</w:t>
            </w:r>
          </w:p>
        </w:tc>
        <w:tc>
          <w:tcPr>
            <w:tcW w:w="3897"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«Княжпогостский»</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25</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28</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30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32</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35</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38</w:t>
            </w:r>
          </w:p>
        </w:tc>
        <w:tc>
          <w:tcPr>
            <w:tcW w:w="953"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42</w:t>
            </w:r>
          </w:p>
        </w:tc>
      </w:tr>
      <w:tr w:rsidR="00515FD5" w:rsidRPr="001D06E7" w:rsidTr="00AF2441">
        <w:tc>
          <w:tcPr>
            <w:tcW w:w="14992" w:type="dxa"/>
            <w:gridSpan w:val="12"/>
          </w:tcPr>
          <w:p w:rsidR="00515FD5" w:rsidRPr="001D06E7" w:rsidRDefault="00515FD5" w:rsidP="00AF2441">
            <w:pPr>
              <w:widowControl w:val="0"/>
              <w:autoSpaceDE w:val="0"/>
              <w:autoSpaceDN w:val="0"/>
              <w:adjustRightInd w:val="0"/>
              <w:jc w:val="center"/>
              <w:rPr>
                <w:rFonts w:ascii="Times New Roman" w:hAnsi="Times New Roman"/>
                <w:b/>
                <w:i/>
                <w:sz w:val="20"/>
                <w:szCs w:val="20"/>
              </w:rPr>
            </w:pPr>
            <w:r w:rsidRPr="001D06E7">
              <w:rPr>
                <w:rFonts w:ascii="Times New Roman" w:hAnsi="Times New Roman"/>
                <w:b/>
                <w:i/>
                <w:sz w:val="20"/>
                <w:szCs w:val="20"/>
              </w:rPr>
              <w:lastRenderedPageBreak/>
              <w:t xml:space="preserve"> </w:t>
            </w:r>
            <w:hyperlink w:anchor="Par1005" w:history="1">
              <w:r w:rsidRPr="001D06E7">
                <w:rPr>
                  <w:rFonts w:ascii="Times New Roman" w:hAnsi="Times New Roman"/>
                  <w:b/>
                  <w:i/>
                  <w:sz w:val="24"/>
                </w:rPr>
                <w:t>Подпрограмма 2</w:t>
              </w:r>
            </w:hyperlink>
            <w:r w:rsidRPr="001D06E7">
              <w:rPr>
                <w:rFonts w:ascii="Times New Roman" w:hAnsi="Times New Roman"/>
                <w:b/>
                <w:i/>
                <w:sz w:val="24"/>
              </w:rPr>
              <w:t xml:space="preserve"> «Развитие системы общего образования в </w:t>
            </w:r>
            <w:r>
              <w:rPr>
                <w:rFonts w:ascii="Times New Roman" w:hAnsi="Times New Roman"/>
                <w:b/>
                <w:i/>
                <w:sz w:val="24"/>
              </w:rPr>
              <w:t>Княжпогостском районе</w:t>
            </w:r>
            <w:r w:rsidRPr="001D06E7">
              <w:rPr>
                <w:rFonts w:ascii="Times New Roman" w:hAnsi="Times New Roman"/>
                <w:b/>
                <w:i/>
                <w:sz w:val="24"/>
              </w:rPr>
              <w:t>»</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14167" w:type="dxa"/>
            <w:gridSpan w:val="11"/>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 xml:space="preserve">Задача «Повышение качества общего образования»                                                    </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11</w:t>
            </w:r>
          </w:p>
        </w:tc>
        <w:tc>
          <w:tcPr>
            <w:tcW w:w="2520" w:type="dxa"/>
            <w:gridSpan w:val="2"/>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Удовлетворенность населения качеством общего образования от общего числа опрошенных родителей, дети которых посещаю</w:t>
            </w:r>
            <w:r>
              <w:rPr>
                <w:rFonts w:ascii="Times New Roman" w:hAnsi="Times New Roman"/>
                <w:sz w:val="20"/>
                <w:szCs w:val="20"/>
              </w:rPr>
              <w:t>т ОО</w:t>
            </w:r>
            <w:r w:rsidRPr="001D06E7">
              <w:rPr>
                <w:rFonts w:ascii="Times New Roman" w:hAnsi="Times New Roman"/>
                <w:sz w:val="20"/>
                <w:szCs w:val="20"/>
              </w:rPr>
              <w:t xml:space="preserve"> в соответствующем году</w:t>
            </w:r>
          </w:p>
        </w:tc>
        <w:tc>
          <w:tcPr>
            <w:tcW w:w="108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проценты</w:t>
            </w:r>
          </w:p>
        </w:tc>
        <w:tc>
          <w:tcPr>
            <w:tcW w:w="3897"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«Княжпогостский</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90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91</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92</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93</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94</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95</w:t>
            </w:r>
          </w:p>
        </w:tc>
        <w:tc>
          <w:tcPr>
            <w:tcW w:w="953"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96</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1</w:t>
            </w:r>
            <w:r>
              <w:rPr>
                <w:rFonts w:ascii="Times New Roman" w:hAnsi="Times New Roman"/>
                <w:sz w:val="20"/>
                <w:szCs w:val="20"/>
              </w:rPr>
              <w:t>2</w:t>
            </w:r>
          </w:p>
        </w:tc>
        <w:tc>
          <w:tcPr>
            <w:tcW w:w="2520" w:type="dxa"/>
            <w:gridSpan w:val="2"/>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Доля выпускников 11 классов, получивших  аттестат о среднем (полном) общем образовании от общего числа выпускников 11 классов</w:t>
            </w:r>
          </w:p>
        </w:tc>
        <w:tc>
          <w:tcPr>
            <w:tcW w:w="108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проценты</w:t>
            </w:r>
          </w:p>
        </w:tc>
        <w:tc>
          <w:tcPr>
            <w:tcW w:w="3897"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«Княжпогостский</w:t>
            </w:r>
          </w:p>
        </w:tc>
        <w:tc>
          <w:tcPr>
            <w:tcW w:w="952" w:type="dxa"/>
          </w:tcPr>
          <w:p w:rsidR="00515FD5" w:rsidRPr="00924D86" w:rsidRDefault="00515FD5" w:rsidP="00AF2441">
            <w:pPr>
              <w:widowControl w:val="0"/>
              <w:autoSpaceDE w:val="0"/>
              <w:autoSpaceDN w:val="0"/>
              <w:adjustRightInd w:val="0"/>
              <w:jc w:val="center"/>
              <w:rPr>
                <w:rFonts w:ascii="Times New Roman" w:hAnsi="Times New Roman"/>
                <w:sz w:val="20"/>
                <w:szCs w:val="20"/>
              </w:rPr>
            </w:pPr>
            <w:r w:rsidRPr="00924D86">
              <w:rPr>
                <w:rFonts w:ascii="Times New Roman" w:hAnsi="Times New Roman"/>
                <w:sz w:val="20"/>
                <w:szCs w:val="20"/>
              </w:rPr>
              <w:t>95,0</w:t>
            </w:r>
          </w:p>
        </w:tc>
        <w:tc>
          <w:tcPr>
            <w:tcW w:w="952" w:type="dxa"/>
          </w:tcPr>
          <w:p w:rsidR="00515FD5" w:rsidRPr="00924D86" w:rsidRDefault="00515FD5" w:rsidP="00AF2441">
            <w:pPr>
              <w:widowControl w:val="0"/>
              <w:autoSpaceDE w:val="0"/>
              <w:autoSpaceDN w:val="0"/>
              <w:adjustRightInd w:val="0"/>
              <w:jc w:val="center"/>
              <w:rPr>
                <w:rFonts w:ascii="Times New Roman" w:hAnsi="Times New Roman"/>
                <w:sz w:val="20"/>
                <w:szCs w:val="20"/>
              </w:rPr>
            </w:pPr>
            <w:r w:rsidRPr="00924D86">
              <w:rPr>
                <w:rFonts w:ascii="Times New Roman" w:hAnsi="Times New Roman"/>
                <w:sz w:val="20"/>
                <w:szCs w:val="20"/>
              </w:rPr>
              <w:t>95,1</w:t>
            </w:r>
          </w:p>
        </w:tc>
        <w:tc>
          <w:tcPr>
            <w:tcW w:w="952" w:type="dxa"/>
          </w:tcPr>
          <w:p w:rsidR="00515FD5" w:rsidRPr="00924D86" w:rsidRDefault="00515FD5" w:rsidP="00AF2441">
            <w:pPr>
              <w:widowControl w:val="0"/>
              <w:autoSpaceDE w:val="0"/>
              <w:autoSpaceDN w:val="0"/>
              <w:adjustRightInd w:val="0"/>
              <w:jc w:val="center"/>
              <w:rPr>
                <w:rFonts w:ascii="Times New Roman" w:hAnsi="Times New Roman"/>
                <w:sz w:val="20"/>
                <w:szCs w:val="20"/>
              </w:rPr>
            </w:pPr>
            <w:r w:rsidRPr="00924D86">
              <w:rPr>
                <w:rFonts w:ascii="Times New Roman" w:hAnsi="Times New Roman"/>
                <w:sz w:val="20"/>
                <w:szCs w:val="20"/>
              </w:rPr>
              <w:t>95,2</w:t>
            </w:r>
          </w:p>
        </w:tc>
        <w:tc>
          <w:tcPr>
            <w:tcW w:w="952" w:type="dxa"/>
          </w:tcPr>
          <w:p w:rsidR="00515FD5" w:rsidRPr="00924D86" w:rsidRDefault="00515FD5" w:rsidP="00AF2441">
            <w:pPr>
              <w:jc w:val="center"/>
              <w:rPr>
                <w:rFonts w:ascii="Times New Roman" w:hAnsi="Times New Roman"/>
                <w:sz w:val="20"/>
                <w:szCs w:val="20"/>
              </w:rPr>
            </w:pPr>
            <w:r w:rsidRPr="00924D86">
              <w:rPr>
                <w:rFonts w:ascii="Times New Roman" w:hAnsi="Times New Roman"/>
                <w:sz w:val="20"/>
                <w:szCs w:val="20"/>
              </w:rPr>
              <w:t>95,3</w:t>
            </w:r>
          </w:p>
        </w:tc>
        <w:tc>
          <w:tcPr>
            <w:tcW w:w="952" w:type="dxa"/>
          </w:tcPr>
          <w:p w:rsidR="00515FD5" w:rsidRPr="00924D86" w:rsidRDefault="00515FD5" w:rsidP="00AF2441">
            <w:pPr>
              <w:jc w:val="center"/>
              <w:rPr>
                <w:rFonts w:ascii="Times New Roman" w:hAnsi="Times New Roman"/>
                <w:sz w:val="20"/>
                <w:szCs w:val="20"/>
              </w:rPr>
            </w:pPr>
            <w:r w:rsidRPr="00924D86">
              <w:rPr>
                <w:rFonts w:ascii="Times New Roman" w:hAnsi="Times New Roman"/>
                <w:sz w:val="20"/>
                <w:szCs w:val="20"/>
              </w:rPr>
              <w:t>95,4</w:t>
            </w:r>
          </w:p>
        </w:tc>
        <w:tc>
          <w:tcPr>
            <w:tcW w:w="952" w:type="dxa"/>
          </w:tcPr>
          <w:p w:rsidR="00515FD5" w:rsidRPr="00924D86" w:rsidRDefault="00515FD5" w:rsidP="00AF2441">
            <w:pPr>
              <w:jc w:val="center"/>
              <w:rPr>
                <w:rFonts w:ascii="Times New Roman" w:hAnsi="Times New Roman"/>
                <w:sz w:val="20"/>
                <w:szCs w:val="20"/>
              </w:rPr>
            </w:pPr>
            <w:r w:rsidRPr="00924D86">
              <w:rPr>
                <w:rFonts w:ascii="Times New Roman" w:hAnsi="Times New Roman"/>
                <w:sz w:val="20"/>
                <w:szCs w:val="20"/>
              </w:rPr>
              <w:t>95,5</w:t>
            </w:r>
          </w:p>
        </w:tc>
        <w:tc>
          <w:tcPr>
            <w:tcW w:w="953" w:type="dxa"/>
          </w:tcPr>
          <w:p w:rsidR="00515FD5" w:rsidRPr="00924D86" w:rsidRDefault="00515FD5" w:rsidP="00AF2441">
            <w:pPr>
              <w:jc w:val="center"/>
              <w:rPr>
                <w:rFonts w:ascii="Times New Roman" w:hAnsi="Times New Roman"/>
                <w:sz w:val="20"/>
                <w:szCs w:val="20"/>
              </w:rPr>
            </w:pPr>
            <w:r w:rsidRPr="00924D86">
              <w:rPr>
                <w:rFonts w:ascii="Times New Roman" w:hAnsi="Times New Roman"/>
                <w:sz w:val="20"/>
                <w:szCs w:val="20"/>
              </w:rPr>
              <w:t>95,6</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1</w:t>
            </w:r>
            <w:r>
              <w:rPr>
                <w:rFonts w:ascii="Times New Roman" w:hAnsi="Times New Roman"/>
                <w:sz w:val="20"/>
                <w:szCs w:val="20"/>
              </w:rPr>
              <w:t>3</w:t>
            </w:r>
          </w:p>
        </w:tc>
        <w:tc>
          <w:tcPr>
            <w:tcW w:w="2520" w:type="dxa"/>
            <w:gridSpan w:val="2"/>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 xml:space="preserve">Доля общеобразовательных </w:t>
            </w:r>
            <w:r>
              <w:rPr>
                <w:rFonts w:ascii="Times New Roman" w:hAnsi="Times New Roman"/>
                <w:sz w:val="20"/>
                <w:szCs w:val="20"/>
              </w:rPr>
              <w:t>организаций</w:t>
            </w:r>
            <w:r w:rsidRPr="001D06E7">
              <w:rPr>
                <w:rFonts w:ascii="Times New Roman" w:hAnsi="Times New Roman"/>
                <w:sz w:val="20"/>
                <w:szCs w:val="20"/>
              </w:rPr>
              <w:t xml:space="preserve">, осуществляющих дистанционное обучение обучающихся, в общей численности общеобразовательных </w:t>
            </w:r>
            <w:r>
              <w:rPr>
                <w:rFonts w:ascii="Times New Roman" w:hAnsi="Times New Roman"/>
                <w:sz w:val="20"/>
                <w:szCs w:val="20"/>
              </w:rPr>
              <w:t>организаций</w:t>
            </w:r>
          </w:p>
        </w:tc>
        <w:tc>
          <w:tcPr>
            <w:tcW w:w="108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проценты</w:t>
            </w:r>
          </w:p>
        </w:tc>
        <w:tc>
          <w:tcPr>
            <w:tcW w:w="3897"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«Княжпогостский»</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22</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21</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21</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21</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21</w:t>
            </w:r>
          </w:p>
        </w:tc>
        <w:tc>
          <w:tcPr>
            <w:tcW w:w="953"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21</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1</w:t>
            </w:r>
            <w:r>
              <w:rPr>
                <w:rFonts w:ascii="Times New Roman" w:hAnsi="Times New Roman"/>
                <w:sz w:val="20"/>
                <w:szCs w:val="20"/>
              </w:rPr>
              <w:t>4</w:t>
            </w:r>
          </w:p>
        </w:tc>
        <w:tc>
          <w:tcPr>
            <w:tcW w:w="14167" w:type="dxa"/>
            <w:gridSpan w:val="11"/>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Задача «Создание условий для повышения эффективности системы общего образования»</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1</w:t>
            </w:r>
            <w:r>
              <w:rPr>
                <w:rFonts w:ascii="Times New Roman" w:hAnsi="Times New Roman"/>
                <w:sz w:val="20"/>
                <w:szCs w:val="20"/>
              </w:rPr>
              <w:t>5</w:t>
            </w:r>
          </w:p>
        </w:tc>
        <w:tc>
          <w:tcPr>
            <w:tcW w:w="2520" w:type="dxa"/>
            <w:gridSpan w:val="2"/>
          </w:tcPr>
          <w:p w:rsidR="00515FD5" w:rsidRPr="001D06E7" w:rsidRDefault="00515FD5" w:rsidP="00AF2441">
            <w:pPr>
              <w:widowControl w:val="0"/>
              <w:autoSpaceDE w:val="0"/>
              <w:autoSpaceDN w:val="0"/>
              <w:adjustRightInd w:val="0"/>
              <w:rPr>
                <w:rFonts w:ascii="Times New Roman" w:hAnsi="Times New Roman"/>
                <w:sz w:val="20"/>
                <w:szCs w:val="20"/>
              </w:rPr>
            </w:pPr>
            <w:r>
              <w:rPr>
                <w:rFonts w:ascii="Times New Roman" w:hAnsi="Times New Roman"/>
                <w:sz w:val="20"/>
                <w:szCs w:val="20"/>
              </w:rPr>
              <w:t>Удельный вес ОО</w:t>
            </w:r>
            <w:r w:rsidRPr="001D06E7">
              <w:rPr>
                <w:rFonts w:ascii="Times New Roman" w:hAnsi="Times New Roman"/>
                <w:sz w:val="20"/>
                <w:szCs w:val="20"/>
              </w:rPr>
              <w:t>, принимающих участие в районных мероприятиях по выявлению и распространению и поддержк</w:t>
            </w:r>
            <w:r>
              <w:rPr>
                <w:rFonts w:ascii="Times New Roman" w:hAnsi="Times New Roman"/>
                <w:sz w:val="20"/>
                <w:szCs w:val="20"/>
              </w:rPr>
              <w:t>е инновационного опыта работы ОО</w:t>
            </w:r>
            <w:r w:rsidRPr="001D06E7">
              <w:rPr>
                <w:rFonts w:ascii="Times New Roman" w:hAnsi="Times New Roman"/>
                <w:sz w:val="20"/>
                <w:szCs w:val="20"/>
              </w:rPr>
              <w:t xml:space="preserve"> Княжпогостского района (конкурс «Школа года», районный конкурс на присуждение премий руководителя администрации муниципального района «Княжпогостский»</w:t>
            </w:r>
            <w:r>
              <w:rPr>
                <w:rFonts w:ascii="Times New Roman" w:hAnsi="Times New Roman"/>
                <w:sz w:val="20"/>
                <w:szCs w:val="20"/>
              </w:rPr>
              <w:t>)</w:t>
            </w:r>
          </w:p>
        </w:tc>
        <w:tc>
          <w:tcPr>
            <w:tcW w:w="108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проценты</w:t>
            </w:r>
          </w:p>
        </w:tc>
        <w:tc>
          <w:tcPr>
            <w:tcW w:w="3897"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«Княжпогостский»</w:t>
            </w:r>
          </w:p>
        </w:tc>
        <w:tc>
          <w:tcPr>
            <w:tcW w:w="952" w:type="dxa"/>
          </w:tcPr>
          <w:p w:rsidR="00515FD5" w:rsidRPr="00924D86" w:rsidRDefault="00515FD5" w:rsidP="00AF2441">
            <w:pPr>
              <w:widowControl w:val="0"/>
              <w:autoSpaceDE w:val="0"/>
              <w:autoSpaceDN w:val="0"/>
              <w:adjustRightInd w:val="0"/>
              <w:jc w:val="center"/>
              <w:rPr>
                <w:rFonts w:ascii="Times New Roman" w:hAnsi="Times New Roman"/>
                <w:sz w:val="20"/>
                <w:szCs w:val="20"/>
              </w:rPr>
            </w:pPr>
            <w:r w:rsidRPr="00924D86">
              <w:rPr>
                <w:rFonts w:ascii="Times New Roman" w:hAnsi="Times New Roman"/>
                <w:sz w:val="20"/>
                <w:szCs w:val="20"/>
              </w:rPr>
              <w:t>65</w:t>
            </w:r>
          </w:p>
        </w:tc>
        <w:tc>
          <w:tcPr>
            <w:tcW w:w="952" w:type="dxa"/>
          </w:tcPr>
          <w:p w:rsidR="00515FD5" w:rsidRPr="00924D86"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66</w:t>
            </w:r>
          </w:p>
        </w:tc>
        <w:tc>
          <w:tcPr>
            <w:tcW w:w="952" w:type="dxa"/>
          </w:tcPr>
          <w:p w:rsidR="00515FD5" w:rsidRPr="00924D86"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67</w:t>
            </w:r>
          </w:p>
        </w:tc>
        <w:tc>
          <w:tcPr>
            <w:tcW w:w="952" w:type="dxa"/>
          </w:tcPr>
          <w:p w:rsidR="00515FD5" w:rsidRPr="00924D86" w:rsidRDefault="00515FD5" w:rsidP="00AF2441">
            <w:pPr>
              <w:jc w:val="center"/>
              <w:rPr>
                <w:rFonts w:ascii="Times New Roman" w:hAnsi="Times New Roman"/>
                <w:sz w:val="20"/>
                <w:szCs w:val="20"/>
              </w:rPr>
            </w:pPr>
            <w:r>
              <w:rPr>
                <w:rFonts w:ascii="Times New Roman" w:hAnsi="Times New Roman"/>
                <w:sz w:val="20"/>
                <w:szCs w:val="20"/>
              </w:rPr>
              <w:t>68</w:t>
            </w:r>
          </w:p>
        </w:tc>
        <w:tc>
          <w:tcPr>
            <w:tcW w:w="952" w:type="dxa"/>
          </w:tcPr>
          <w:p w:rsidR="00515FD5" w:rsidRPr="00924D86" w:rsidRDefault="00515FD5" w:rsidP="00AF2441">
            <w:pPr>
              <w:spacing w:line="360" w:lineRule="auto"/>
              <w:jc w:val="center"/>
              <w:rPr>
                <w:rFonts w:ascii="Times New Roman" w:hAnsi="Times New Roman"/>
                <w:sz w:val="20"/>
                <w:szCs w:val="20"/>
              </w:rPr>
            </w:pPr>
            <w:r>
              <w:rPr>
                <w:rFonts w:ascii="Times New Roman" w:hAnsi="Times New Roman"/>
                <w:sz w:val="20"/>
                <w:szCs w:val="20"/>
              </w:rPr>
              <w:t>69</w:t>
            </w:r>
          </w:p>
        </w:tc>
        <w:tc>
          <w:tcPr>
            <w:tcW w:w="952" w:type="dxa"/>
          </w:tcPr>
          <w:p w:rsidR="00515FD5" w:rsidRPr="00924D86" w:rsidRDefault="00515FD5" w:rsidP="00AF2441">
            <w:pPr>
              <w:jc w:val="center"/>
              <w:rPr>
                <w:rFonts w:ascii="Times New Roman" w:hAnsi="Times New Roman"/>
                <w:sz w:val="20"/>
                <w:szCs w:val="20"/>
              </w:rPr>
            </w:pPr>
            <w:r w:rsidRPr="00924D86">
              <w:rPr>
                <w:rFonts w:ascii="Times New Roman" w:hAnsi="Times New Roman"/>
                <w:sz w:val="20"/>
                <w:szCs w:val="20"/>
              </w:rPr>
              <w:t>70</w:t>
            </w:r>
          </w:p>
        </w:tc>
        <w:tc>
          <w:tcPr>
            <w:tcW w:w="953" w:type="dxa"/>
          </w:tcPr>
          <w:p w:rsidR="00515FD5" w:rsidRPr="00924D86" w:rsidRDefault="00515FD5" w:rsidP="00AF2441">
            <w:pPr>
              <w:jc w:val="center"/>
              <w:rPr>
                <w:rFonts w:ascii="Times New Roman" w:hAnsi="Times New Roman"/>
                <w:sz w:val="20"/>
                <w:szCs w:val="20"/>
              </w:rPr>
            </w:pPr>
            <w:r w:rsidRPr="00924D86">
              <w:rPr>
                <w:rFonts w:ascii="Times New Roman" w:hAnsi="Times New Roman"/>
                <w:sz w:val="20"/>
                <w:szCs w:val="20"/>
              </w:rPr>
              <w:t>71</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1</w:t>
            </w:r>
            <w:r>
              <w:rPr>
                <w:rFonts w:ascii="Times New Roman" w:hAnsi="Times New Roman"/>
                <w:sz w:val="20"/>
                <w:szCs w:val="20"/>
              </w:rPr>
              <w:t>6</w:t>
            </w:r>
          </w:p>
        </w:tc>
        <w:tc>
          <w:tcPr>
            <w:tcW w:w="2520" w:type="dxa"/>
            <w:gridSpan w:val="2"/>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 xml:space="preserve">Удельный вес педагогических </w:t>
            </w:r>
            <w:r w:rsidRPr="001D06E7">
              <w:rPr>
                <w:rFonts w:ascii="Times New Roman" w:hAnsi="Times New Roman"/>
                <w:sz w:val="20"/>
                <w:szCs w:val="20"/>
              </w:rPr>
              <w:lastRenderedPageBreak/>
              <w:t>работников, 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w:t>
            </w:r>
          </w:p>
        </w:tc>
        <w:tc>
          <w:tcPr>
            <w:tcW w:w="108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lastRenderedPageBreak/>
              <w:t>проценты</w:t>
            </w:r>
          </w:p>
        </w:tc>
        <w:tc>
          <w:tcPr>
            <w:tcW w:w="3897"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w:t>
            </w:r>
            <w:r w:rsidRPr="001D06E7">
              <w:rPr>
                <w:rFonts w:ascii="Times New Roman" w:hAnsi="Times New Roman"/>
                <w:sz w:val="20"/>
                <w:szCs w:val="20"/>
              </w:rPr>
              <w:lastRenderedPageBreak/>
              <w:t>«Княжпогостский»</w:t>
            </w:r>
          </w:p>
        </w:tc>
        <w:tc>
          <w:tcPr>
            <w:tcW w:w="952" w:type="dxa"/>
          </w:tcPr>
          <w:p w:rsidR="00515FD5" w:rsidRPr="00924D86"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lastRenderedPageBreak/>
              <w:t>15,9</w:t>
            </w:r>
          </w:p>
        </w:tc>
        <w:tc>
          <w:tcPr>
            <w:tcW w:w="952" w:type="dxa"/>
          </w:tcPr>
          <w:p w:rsidR="00515FD5" w:rsidRPr="00924D86"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25</w:t>
            </w:r>
          </w:p>
        </w:tc>
        <w:tc>
          <w:tcPr>
            <w:tcW w:w="952" w:type="dxa"/>
          </w:tcPr>
          <w:p w:rsidR="00515FD5" w:rsidRPr="00924D86"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30</w:t>
            </w:r>
          </w:p>
        </w:tc>
        <w:tc>
          <w:tcPr>
            <w:tcW w:w="952" w:type="dxa"/>
          </w:tcPr>
          <w:p w:rsidR="00515FD5" w:rsidRPr="00924D86" w:rsidRDefault="00515FD5" w:rsidP="00AF2441">
            <w:pPr>
              <w:jc w:val="center"/>
              <w:rPr>
                <w:rFonts w:ascii="Times New Roman" w:hAnsi="Times New Roman"/>
                <w:sz w:val="20"/>
                <w:szCs w:val="20"/>
              </w:rPr>
            </w:pPr>
            <w:r>
              <w:rPr>
                <w:rFonts w:ascii="Times New Roman" w:hAnsi="Times New Roman"/>
                <w:sz w:val="20"/>
                <w:szCs w:val="20"/>
              </w:rPr>
              <w:t>35</w:t>
            </w:r>
          </w:p>
        </w:tc>
        <w:tc>
          <w:tcPr>
            <w:tcW w:w="952" w:type="dxa"/>
          </w:tcPr>
          <w:p w:rsidR="00515FD5" w:rsidRPr="00924D86" w:rsidRDefault="00515FD5" w:rsidP="00AF2441">
            <w:pPr>
              <w:jc w:val="center"/>
              <w:rPr>
                <w:rFonts w:ascii="Times New Roman" w:hAnsi="Times New Roman"/>
                <w:sz w:val="20"/>
                <w:szCs w:val="20"/>
              </w:rPr>
            </w:pPr>
            <w:r>
              <w:rPr>
                <w:rFonts w:ascii="Times New Roman" w:hAnsi="Times New Roman"/>
                <w:sz w:val="20"/>
                <w:szCs w:val="20"/>
              </w:rPr>
              <w:t>40</w:t>
            </w:r>
          </w:p>
        </w:tc>
        <w:tc>
          <w:tcPr>
            <w:tcW w:w="952" w:type="dxa"/>
          </w:tcPr>
          <w:p w:rsidR="00515FD5" w:rsidRPr="00924D86" w:rsidRDefault="00515FD5" w:rsidP="00AF2441">
            <w:pPr>
              <w:jc w:val="center"/>
              <w:rPr>
                <w:rFonts w:ascii="Times New Roman" w:hAnsi="Times New Roman"/>
                <w:sz w:val="20"/>
                <w:szCs w:val="20"/>
              </w:rPr>
            </w:pPr>
            <w:r>
              <w:rPr>
                <w:rFonts w:ascii="Times New Roman" w:hAnsi="Times New Roman"/>
                <w:sz w:val="20"/>
                <w:szCs w:val="20"/>
              </w:rPr>
              <w:t>45</w:t>
            </w:r>
          </w:p>
        </w:tc>
        <w:tc>
          <w:tcPr>
            <w:tcW w:w="953" w:type="dxa"/>
          </w:tcPr>
          <w:p w:rsidR="00515FD5" w:rsidRPr="00924D86" w:rsidRDefault="00515FD5" w:rsidP="00AF2441">
            <w:pPr>
              <w:jc w:val="center"/>
              <w:rPr>
                <w:rFonts w:ascii="Times New Roman" w:hAnsi="Times New Roman"/>
                <w:sz w:val="20"/>
                <w:szCs w:val="20"/>
              </w:rPr>
            </w:pPr>
            <w:r>
              <w:rPr>
                <w:rFonts w:ascii="Times New Roman" w:hAnsi="Times New Roman"/>
                <w:sz w:val="20"/>
                <w:szCs w:val="20"/>
              </w:rPr>
              <w:t>50</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lastRenderedPageBreak/>
              <w:t>17</w:t>
            </w:r>
          </w:p>
        </w:tc>
        <w:tc>
          <w:tcPr>
            <w:tcW w:w="14167" w:type="dxa"/>
            <w:gridSpan w:val="11"/>
          </w:tcPr>
          <w:p w:rsidR="00515FD5" w:rsidRDefault="00515FD5" w:rsidP="00AF2441">
            <w:pPr>
              <w:rPr>
                <w:rFonts w:ascii="Times New Roman" w:hAnsi="Times New Roman"/>
                <w:sz w:val="20"/>
                <w:szCs w:val="20"/>
              </w:rPr>
            </w:pPr>
            <w:r>
              <w:rPr>
                <w:rFonts w:ascii="Times New Roman" w:hAnsi="Times New Roman"/>
                <w:sz w:val="20"/>
                <w:szCs w:val="20"/>
              </w:rPr>
              <w:t>Задача «Обеспечение доступности общего образования для детей с ограниченными возможностями здоровья»</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18</w:t>
            </w:r>
          </w:p>
        </w:tc>
        <w:tc>
          <w:tcPr>
            <w:tcW w:w="2520" w:type="dxa"/>
            <w:gridSpan w:val="2"/>
          </w:tcPr>
          <w:p w:rsidR="00515FD5" w:rsidRPr="006F3A19" w:rsidRDefault="00515FD5" w:rsidP="00AF2441">
            <w:pPr>
              <w:autoSpaceDE w:val="0"/>
              <w:autoSpaceDN w:val="0"/>
              <w:adjustRightInd w:val="0"/>
              <w:rPr>
                <w:rFonts w:ascii="Times New Roman" w:hAnsi="Times New Roman"/>
                <w:sz w:val="20"/>
                <w:szCs w:val="20"/>
              </w:rPr>
            </w:pPr>
            <w:r>
              <w:rPr>
                <w:rFonts w:ascii="Times New Roman" w:hAnsi="Times New Roman"/>
                <w:sz w:val="20"/>
                <w:szCs w:val="20"/>
              </w:rPr>
              <w:t xml:space="preserve">Доля общеобразовательных организаций, в которых создана универсальная </w:t>
            </w:r>
            <w:proofErr w:type="spellStart"/>
            <w:r>
              <w:rPr>
                <w:rFonts w:ascii="Times New Roman" w:hAnsi="Times New Roman"/>
                <w:sz w:val="20"/>
                <w:szCs w:val="20"/>
              </w:rPr>
              <w:t>безбарьерная</w:t>
            </w:r>
            <w:proofErr w:type="spellEnd"/>
            <w:r>
              <w:rPr>
                <w:rFonts w:ascii="Times New Roman" w:hAnsi="Times New Roman"/>
                <w:sz w:val="20"/>
                <w:szCs w:val="20"/>
              </w:rPr>
              <w:t xml:space="preserve"> среда для  детей с ограниченными возможностями здоровья, в общем количестве общеобразовательных организаций</w:t>
            </w:r>
          </w:p>
        </w:tc>
        <w:tc>
          <w:tcPr>
            <w:tcW w:w="108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проценты</w:t>
            </w:r>
          </w:p>
        </w:tc>
        <w:tc>
          <w:tcPr>
            <w:tcW w:w="3897"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«Княжпогостский»</w:t>
            </w:r>
          </w:p>
        </w:tc>
        <w:tc>
          <w:tcPr>
            <w:tcW w:w="952" w:type="dxa"/>
          </w:tcPr>
          <w:p w:rsidR="00515FD5" w:rsidRPr="00924D86"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w:t>
            </w:r>
          </w:p>
        </w:tc>
        <w:tc>
          <w:tcPr>
            <w:tcW w:w="952" w:type="dxa"/>
          </w:tcPr>
          <w:p w:rsidR="00515FD5"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27</w:t>
            </w:r>
          </w:p>
        </w:tc>
        <w:tc>
          <w:tcPr>
            <w:tcW w:w="952" w:type="dxa"/>
          </w:tcPr>
          <w:p w:rsidR="00515FD5"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36</w:t>
            </w:r>
          </w:p>
        </w:tc>
        <w:tc>
          <w:tcPr>
            <w:tcW w:w="952" w:type="dxa"/>
          </w:tcPr>
          <w:p w:rsidR="00515FD5" w:rsidRDefault="00515FD5" w:rsidP="00AF2441">
            <w:pPr>
              <w:jc w:val="center"/>
              <w:rPr>
                <w:rFonts w:ascii="Times New Roman" w:hAnsi="Times New Roman"/>
                <w:sz w:val="20"/>
                <w:szCs w:val="20"/>
              </w:rPr>
            </w:pPr>
            <w:r>
              <w:rPr>
                <w:rFonts w:ascii="Times New Roman" w:hAnsi="Times New Roman"/>
                <w:sz w:val="20"/>
                <w:szCs w:val="20"/>
              </w:rPr>
              <w:t>54</w:t>
            </w:r>
          </w:p>
        </w:tc>
        <w:tc>
          <w:tcPr>
            <w:tcW w:w="952" w:type="dxa"/>
          </w:tcPr>
          <w:p w:rsidR="00515FD5" w:rsidRDefault="00515FD5" w:rsidP="00AF2441">
            <w:pPr>
              <w:jc w:val="center"/>
              <w:rPr>
                <w:rFonts w:ascii="Times New Roman" w:hAnsi="Times New Roman"/>
                <w:sz w:val="20"/>
                <w:szCs w:val="20"/>
              </w:rPr>
            </w:pPr>
            <w:r>
              <w:rPr>
                <w:rFonts w:ascii="Times New Roman" w:hAnsi="Times New Roman"/>
                <w:sz w:val="20"/>
                <w:szCs w:val="20"/>
              </w:rPr>
              <w:t>63</w:t>
            </w:r>
          </w:p>
        </w:tc>
        <w:tc>
          <w:tcPr>
            <w:tcW w:w="952" w:type="dxa"/>
          </w:tcPr>
          <w:p w:rsidR="00515FD5" w:rsidRDefault="00515FD5" w:rsidP="00AF2441">
            <w:pPr>
              <w:jc w:val="center"/>
              <w:rPr>
                <w:rFonts w:ascii="Times New Roman" w:hAnsi="Times New Roman"/>
                <w:sz w:val="20"/>
                <w:szCs w:val="20"/>
              </w:rPr>
            </w:pPr>
            <w:r>
              <w:rPr>
                <w:rFonts w:ascii="Times New Roman" w:hAnsi="Times New Roman"/>
                <w:sz w:val="20"/>
                <w:szCs w:val="20"/>
              </w:rPr>
              <w:t>81</w:t>
            </w:r>
          </w:p>
        </w:tc>
        <w:tc>
          <w:tcPr>
            <w:tcW w:w="953" w:type="dxa"/>
          </w:tcPr>
          <w:p w:rsidR="00515FD5" w:rsidRDefault="00515FD5" w:rsidP="00AF2441">
            <w:pPr>
              <w:jc w:val="center"/>
              <w:rPr>
                <w:rFonts w:ascii="Times New Roman" w:hAnsi="Times New Roman"/>
                <w:sz w:val="20"/>
                <w:szCs w:val="20"/>
              </w:rPr>
            </w:pPr>
            <w:r>
              <w:rPr>
                <w:rFonts w:ascii="Times New Roman" w:hAnsi="Times New Roman"/>
                <w:sz w:val="20"/>
                <w:szCs w:val="20"/>
              </w:rPr>
              <w:t>100</w:t>
            </w:r>
          </w:p>
        </w:tc>
      </w:tr>
      <w:tr w:rsidR="00515FD5" w:rsidRPr="001D06E7" w:rsidTr="00AF2441">
        <w:tc>
          <w:tcPr>
            <w:tcW w:w="14992" w:type="dxa"/>
            <w:gridSpan w:val="12"/>
          </w:tcPr>
          <w:p w:rsidR="00515FD5" w:rsidRPr="001D06E7" w:rsidRDefault="00515FD5" w:rsidP="00AF2441">
            <w:pPr>
              <w:widowControl w:val="0"/>
              <w:autoSpaceDE w:val="0"/>
              <w:autoSpaceDN w:val="0"/>
              <w:adjustRightInd w:val="0"/>
              <w:jc w:val="center"/>
              <w:rPr>
                <w:rFonts w:ascii="Times New Roman" w:hAnsi="Times New Roman"/>
                <w:b/>
                <w:i/>
                <w:sz w:val="24"/>
              </w:rPr>
            </w:pPr>
            <w:r w:rsidRPr="001D06E7">
              <w:rPr>
                <w:rFonts w:ascii="Times New Roman" w:hAnsi="Times New Roman"/>
                <w:b/>
                <w:i/>
                <w:sz w:val="24"/>
              </w:rPr>
              <w:t>Подпрограмма 3 «Дети и молодежь Княжпогостского района»</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1</w:t>
            </w:r>
            <w:r>
              <w:rPr>
                <w:rFonts w:ascii="Times New Roman" w:hAnsi="Times New Roman"/>
                <w:sz w:val="20"/>
                <w:szCs w:val="20"/>
              </w:rPr>
              <w:t>9</w:t>
            </w:r>
          </w:p>
        </w:tc>
        <w:tc>
          <w:tcPr>
            <w:tcW w:w="14167" w:type="dxa"/>
            <w:gridSpan w:val="11"/>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Задача «Содействие воспитанию у молодежи чувства патриотизма и гражданской ответственности»</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w:t>
            </w:r>
          </w:p>
        </w:tc>
        <w:tc>
          <w:tcPr>
            <w:tcW w:w="2520" w:type="dxa"/>
            <w:gridSpan w:val="2"/>
          </w:tcPr>
          <w:p w:rsidR="00515FD5" w:rsidRPr="001D06E7" w:rsidRDefault="00515FD5" w:rsidP="00AF2441">
            <w:pPr>
              <w:widowControl w:val="0"/>
              <w:autoSpaceDE w:val="0"/>
              <w:jc w:val="both"/>
              <w:rPr>
                <w:rFonts w:ascii="Times New Roman" w:hAnsi="Times New Roman"/>
                <w:sz w:val="20"/>
                <w:szCs w:val="20"/>
              </w:rPr>
            </w:pPr>
            <w:r>
              <w:rPr>
                <w:rFonts w:ascii="Times New Roman" w:hAnsi="Times New Roman"/>
                <w:sz w:val="20"/>
                <w:szCs w:val="20"/>
              </w:rPr>
              <w:t xml:space="preserve">Доля детей в возрасте 5-18 лет, </w:t>
            </w:r>
            <w:r w:rsidRPr="001D06E7">
              <w:rPr>
                <w:rFonts w:ascii="Times New Roman" w:hAnsi="Times New Roman"/>
                <w:sz w:val="20"/>
                <w:szCs w:val="20"/>
              </w:rPr>
              <w:t>получающих услуги дополнительного образования</w:t>
            </w:r>
          </w:p>
        </w:tc>
        <w:tc>
          <w:tcPr>
            <w:tcW w:w="1085" w:type="dxa"/>
          </w:tcPr>
          <w:p w:rsidR="00515FD5" w:rsidRPr="001D06E7" w:rsidRDefault="00515FD5" w:rsidP="00AF2441">
            <w:pPr>
              <w:widowControl w:val="0"/>
              <w:autoSpaceDE w:val="0"/>
              <w:jc w:val="both"/>
              <w:rPr>
                <w:rFonts w:ascii="Times New Roman" w:hAnsi="Times New Roman"/>
                <w:sz w:val="20"/>
                <w:szCs w:val="20"/>
              </w:rPr>
            </w:pPr>
            <w:r w:rsidRPr="001D06E7">
              <w:rPr>
                <w:rFonts w:ascii="Times New Roman" w:hAnsi="Times New Roman"/>
                <w:sz w:val="20"/>
                <w:szCs w:val="20"/>
              </w:rPr>
              <w:t>проценты</w:t>
            </w:r>
          </w:p>
        </w:tc>
        <w:tc>
          <w:tcPr>
            <w:tcW w:w="3897" w:type="dxa"/>
          </w:tcPr>
          <w:p w:rsidR="00515FD5" w:rsidRPr="001D06E7" w:rsidRDefault="00515FD5" w:rsidP="00AF2441">
            <w:pPr>
              <w:widowControl w:val="0"/>
              <w:autoSpaceDE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«Княжпогостский»</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sidRPr="001D06E7">
              <w:rPr>
                <w:rFonts w:ascii="Times New Roman" w:hAnsi="Times New Roman"/>
                <w:sz w:val="20"/>
                <w:szCs w:val="20"/>
              </w:rPr>
              <w:t>70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75</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80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85</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90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100</w:t>
            </w:r>
          </w:p>
        </w:tc>
        <w:tc>
          <w:tcPr>
            <w:tcW w:w="953"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100</w:t>
            </w:r>
          </w:p>
        </w:tc>
      </w:tr>
      <w:tr w:rsidR="00515FD5" w:rsidRPr="006043F2"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21</w:t>
            </w:r>
          </w:p>
        </w:tc>
        <w:tc>
          <w:tcPr>
            <w:tcW w:w="2520" w:type="dxa"/>
            <w:gridSpan w:val="2"/>
          </w:tcPr>
          <w:p w:rsidR="00515FD5" w:rsidRPr="001D06E7" w:rsidRDefault="00515FD5" w:rsidP="00AF2441">
            <w:pPr>
              <w:widowControl w:val="0"/>
              <w:autoSpaceDE w:val="0"/>
              <w:rPr>
                <w:rFonts w:ascii="Times New Roman" w:hAnsi="Times New Roman"/>
                <w:sz w:val="20"/>
                <w:szCs w:val="20"/>
              </w:rPr>
            </w:pPr>
            <w:r w:rsidRPr="001D06E7">
              <w:rPr>
                <w:rFonts w:ascii="Times New Roman" w:hAnsi="Times New Roman"/>
                <w:sz w:val="20"/>
                <w:szCs w:val="20"/>
              </w:rPr>
              <w:t xml:space="preserve">Удельный вес детей, состоящих на </w:t>
            </w:r>
            <w:proofErr w:type="spellStart"/>
            <w:r w:rsidRPr="001D06E7">
              <w:rPr>
                <w:rFonts w:ascii="Times New Roman" w:hAnsi="Times New Roman"/>
                <w:sz w:val="20"/>
                <w:szCs w:val="20"/>
              </w:rPr>
              <w:t>внутришкольном</w:t>
            </w:r>
            <w:proofErr w:type="spellEnd"/>
            <w:r w:rsidRPr="001D06E7">
              <w:rPr>
                <w:rFonts w:ascii="Times New Roman" w:hAnsi="Times New Roman"/>
                <w:sz w:val="20"/>
                <w:szCs w:val="20"/>
              </w:rPr>
              <w:t xml:space="preserve">  учете, охваченных внеурочной деятельностью, в общем числе детей школьного возраста </w:t>
            </w:r>
          </w:p>
        </w:tc>
        <w:tc>
          <w:tcPr>
            <w:tcW w:w="1085" w:type="dxa"/>
          </w:tcPr>
          <w:p w:rsidR="00515FD5" w:rsidRPr="001D06E7" w:rsidRDefault="00515FD5" w:rsidP="00AF2441">
            <w:pPr>
              <w:widowControl w:val="0"/>
              <w:autoSpaceDE w:val="0"/>
              <w:snapToGrid w:val="0"/>
              <w:jc w:val="both"/>
              <w:rPr>
                <w:rFonts w:ascii="Times New Roman" w:hAnsi="Times New Roman"/>
                <w:sz w:val="20"/>
                <w:szCs w:val="20"/>
              </w:rPr>
            </w:pPr>
            <w:r w:rsidRPr="001D06E7">
              <w:rPr>
                <w:rFonts w:ascii="Times New Roman" w:hAnsi="Times New Roman"/>
                <w:sz w:val="20"/>
                <w:szCs w:val="20"/>
              </w:rPr>
              <w:t>проценты</w:t>
            </w:r>
          </w:p>
        </w:tc>
        <w:tc>
          <w:tcPr>
            <w:tcW w:w="3897" w:type="dxa"/>
          </w:tcPr>
          <w:p w:rsidR="00515FD5" w:rsidRPr="001D06E7" w:rsidRDefault="00515FD5" w:rsidP="00AF2441">
            <w:pPr>
              <w:widowControl w:val="0"/>
              <w:autoSpaceDE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«Княжпогостский»</w:t>
            </w:r>
          </w:p>
        </w:tc>
        <w:tc>
          <w:tcPr>
            <w:tcW w:w="952" w:type="dxa"/>
          </w:tcPr>
          <w:p w:rsidR="00515FD5" w:rsidRPr="006043F2" w:rsidRDefault="00515FD5" w:rsidP="00AF2441">
            <w:pPr>
              <w:widowControl w:val="0"/>
              <w:autoSpaceDE w:val="0"/>
              <w:snapToGrid w:val="0"/>
              <w:jc w:val="center"/>
              <w:rPr>
                <w:rFonts w:ascii="Times New Roman" w:hAnsi="Times New Roman"/>
                <w:sz w:val="20"/>
                <w:szCs w:val="20"/>
              </w:rPr>
            </w:pPr>
            <w:r w:rsidRPr="006043F2">
              <w:rPr>
                <w:rFonts w:ascii="Times New Roman" w:hAnsi="Times New Roman"/>
                <w:sz w:val="20"/>
                <w:szCs w:val="20"/>
              </w:rPr>
              <w:t>100</w:t>
            </w:r>
          </w:p>
        </w:tc>
        <w:tc>
          <w:tcPr>
            <w:tcW w:w="952" w:type="dxa"/>
          </w:tcPr>
          <w:p w:rsidR="00515FD5" w:rsidRPr="006043F2"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Pr="006043F2"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Pr="006043F2"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Pr="006043F2"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Pr="006043F2"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100</w:t>
            </w:r>
          </w:p>
        </w:tc>
        <w:tc>
          <w:tcPr>
            <w:tcW w:w="953" w:type="dxa"/>
          </w:tcPr>
          <w:p w:rsidR="00515FD5" w:rsidRPr="006043F2"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100</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22</w:t>
            </w:r>
          </w:p>
        </w:tc>
        <w:tc>
          <w:tcPr>
            <w:tcW w:w="14167" w:type="dxa"/>
            <w:gridSpan w:val="11"/>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Задача «Содействие молодым людям в проявлении своей активности в общественной жизни и освоении навыков самоорганизации»</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23</w:t>
            </w:r>
          </w:p>
        </w:tc>
        <w:tc>
          <w:tcPr>
            <w:tcW w:w="2520" w:type="dxa"/>
            <w:gridSpan w:val="2"/>
          </w:tcPr>
          <w:p w:rsidR="00515FD5" w:rsidRPr="001D06E7" w:rsidRDefault="00515FD5" w:rsidP="00AF2441">
            <w:pPr>
              <w:widowControl w:val="0"/>
              <w:autoSpaceDE w:val="0"/>
              <w:rPr>
                <w:rFonts w:ascii="Times New Roman" w:hAnsi="Times New Roman"/>
                <w:sz w:val="20"/>
                <w:szCs w:val="20"/>
              </w:rPr>
            </w:pPr>
            <w:r w:rsidRPr="001D06E7">
              <w:rPr>
                <w:rFonts w:ascii="Times New Roman" w:hAnsi="Times New Roman"/>
                <w:sz w:val="20"/>
                <w:szCs w:val="20"/>
              </w:rPr>
              <w:t xml:space="preserve">Доля муниципальных </w:t>
            </w:r>
            <w:r>
              <w:rPr>
                <w:rFonts w:ascii="Times New Roman" w:hAnsi="Times New Roman"/>
                <w:sz w:val="20"/>
                <w:szCs w:val="20"/>
              </w:rPr>
              <w:t>организаций</w:t>
            </w:r>
            <w:r w:rsidRPr="001D06E7">
              <w:rPr>
                <w:rFonts w:ascii="Times New Roman" w:hAnsi="Times New Roman"/>
                <w:sz w:val="20"/>
                <w:szCs w:val="20"/>
              </w:rPr>
              <w:t xml:space="preserve"> дополнительного образования детей, в которых созданы оптимальные условия функционирования</w:t>
            </w:r>
          </w:p>
        </w:tc>
        <w:tc>
          <w:tcPr>
            <w:tcW w:w="1085" w:type="dxa"/>
          </w:tcPr>
          <w:p w:rsidR="00515FD5" w:rsidRPr="001D06E7" w:rsidRDefault="00515FD5" w:rsidP="00AF2441">
            <w:pPr>
              <w:widowControl w:val="0"/>
              <w:autoSpaceDE w:val="0"/>
              <w:jc w:val="center"/>
              <w:rPr>
                <w:rFonts w:ascii="Times New Roman" w:hAnsi="Times New Roman"/>
                <w:sz w:val="20"/>
                <w:szCs w:val="20"/>
              </w:rPr>
            </w:pPr>
            <w:r w:rsidRPr="001D06E7">
              <w:rPr>
                <w:rFonts w:ascii="Times New Roman" w:hAnsi="Times New Roman"/>
                <w:sz w:val="20"/>
                <w:szCs w:val="20"/>
              </w:rPr>
              <w:t>проценты</w:t>
            </w:r>
          </w:p>
        </w:tc>
        <w:tc>
          <w:tcPr>
            <w:tcW w:w="3897" w:type="dxa"/>
          </w:tcPr>
          <w:p w:rsidR="00515FD5" w:rsidRPr="001D06E7" w:rsidRDefault="00515FD5" w:rsidP="00AF2441">
            <w:pPr>
              <w:widowControl w:val="0"/>
              <w:autoSpaceDE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«Княжпогостский»</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sidRPr="001D06E7">
              <w:rPr>
                <w:rFonts w:ascii="Times New Roman" w:hAnsi="Times New Roman"/>
                <w:sz w:val="20"/>
                <w:szCs w:val="20"/>
              </w:rPr>
              <w:t>90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95</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100</w:t>
            </w:r>
          </w:p>
        </w:tc>
        <w:tc>
          <w:tcPr>
            <w:tcW w:w="953"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100</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2</w:t>
            </w:r>
            <w:r>
              <w:rPr>
                <w:rFonts w:ascii="Times New Roman" w:hAnsi="Times New Roman"/>
                <w:sz w:val="20"/>
                <w:szCs w:val="20"/>
              </w:rPr>
              <w:t>4</w:t>
            </w:r>
          </w:p>
        </w:tc>
        <w:tc>
          <w:tcPr>
            <w:tcW w:w="2520" w:type="dxa"/>
            <w:gridSpan w:val="2"/>
          </w:tcPr>
          <w:p w:rsidR="00515FD5" w:rsidRPr="001D06E7" w:rsidRDefault="00515FD5" w:rsidP="00AF2441">
            <w:pPr>
              <w:widowControl w:val="0"/>
              <w:autoSpaceDE w:val="0"/>
              <w:rPr>
                <w:rFonts w:ascii="Times New Roman" w:hAnsi="Times New Roman"/>
                <w:sz w:val="20"/>
                <w:szCs w:val="20"/>
              </w:rPr>
            </w:pPr>
            <w:r w:rsidRPr="001D06E7">
              <w:rPr>
                <w:rFonts w:ascii="Times New Roman" w:hAnsi="Times New Roman"/>
                <w:sz w:val="20"/>
                <w:szCs w:val="20"/>
              </w:rPr>
              <w:t xml:space="preserve">Доля педагогических работников муниципальных </w:t>
            </w:r>
            <w:r>
              <w:rPr>
                <w:rFonts w:ascii="Times New Roman" w:hAnsi="Times New Roman"/>
                <w:sz w:val="20"/>
                <w:szCs w:val="20"/>
              </w:rPr>
              <w:lastRenderedPageBreak/>
              <w:t>организаций</w:t>
            </w:r>
            <w:r w:rsidRPr="001D06E7">
              <w:rPr>
                <w:rFonts w:ascii="Times New Roman" w:hAnsi="Times New Roman"/>
                <w:sz w:val="20"/>
                <w:szCs w:val="20"/>
              </w:rPr>
              <w:t xml:space="preserve"> дополнительного образования детей, прошедших обучение в рамках семинаров </w:t>
            </w:r>
            <w:proofErr w:type="gramStart"/>
            <w:r w:rsidRPr="001D06E7">
              <w:rPr>
                <w:rFonts w:ascii="Times New Roman" w:hAnsi="Times New Roman"/>
                <w:sz w:val="20"/>
                <w:szCs w:val="20"/>
              </w:rPr>
              <w:t>-п</w:t>
            </w:r>
            <w:proofErr w:type="gramEnd"/>
            <w:r w:rsidRPr="001D06E7">
              <w:rPr>
                <w:rFonts w:ascii="Times New Roman" w:hAnsi="Times New Roman"/>
                <w:sz w:val="20"/>
                <w:szCs w:val="20"/>
              </w:rPr>
              <w:t xml:space="preserve">рактикумов, мастер-классов, от общего количества педагогических работников данных </w:t>
            </w:r>
            <w:r>
              <w:rPr>
                <w:rFonts w:ascii="Times New Roman" w:hAnsi="Times New Roman"/>
                <w:sz w:val="20"/>
                <w:szCs w:val="20"/>
              </w:rPr>
              <w:t>организаций</w:t>
            </w:r>
          </w:p>
        </w:tc>
        <w:tc>
          <w:tcPr>
            <w:tcW w:w="1085" w:type="dxa"/>
          </w:tcPr>
          <w:p w:rsidR="00515FD5" w:rsidRPr="001D06E7" w:rsidRDefault="00515FD5" w:rsidP="00AF2441">
            <w:pPr>
              <w:widowControl w:val="0"/>
              <w:autoSpaceDE w:val="0"/>
              <w:jc w:val="center"/>
              <w:rPr>
                <w:rFonts w:ascii="Times New Roman" w:hAnsi="Times New Roman"/>
                <w:sz w:val="20"/>
                <w:szCs w:val="20"/>
              </w:rPr>
            </w:pPr>
            <w:r w:rsidRPr="001D06E7">
              <w:rPr>
                <w:rFonts w:ascii="Times New Roman" w:hAnsi="Times New Roman"/>
                <w:sz w:val="20"/>
                <w:szCs w:val="20"/>
              </w:rPr>
              <w:lastRenderedPageBreak/>
              <w:t>проценты</w:t>
            </w:r>
          </w:p>
        </w:tc>
        <w:tc>
          <w:tcPr>
            <w:tcW w:w="3897" w:type="dxa"/>
          </w:tcPr>
          <w:p w:rsidR="00515FD5" w:rsidRPr="001D06E7" w:rsidRDefault="00515FD5" w:rsidP="00AF2441">
            <w:pPr>
              <w:widowControl w:val="0"/>
              <w:autoSpaceDE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«Княжпогостский»</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sidRPr="001D06E7">
              <w:rPr>
                <w:rFonts w:ascii="Times New Roman" w:hAnsi="Times New Roman"/>
                <w:sz w:val="20"/>
                <w:szCs w:val="20"/>
              </w:rPr>
              <w:t>100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100</w:t>
            </w:r>
          </w:p>
        </w:tc>
        <w:tc>
          <w:tcPr>
            <w:tcW w:w="953"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100</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lastRenderedPageBreak/>
              <w:t>2</w:t>
            </w:r>
            <w:r>
              <w:rPr>
                <w:rFonts w:ascii="Times New Roman" w:hAnsi="Times New Roman"/>
                <w:sz w:val="20"/>
                <w:szCs w:val="20"/>
              </w:rPr>
              <w:t>5</w:t>
            </w:r>
          </w:p>
        </w:tc>
        <w:tc>
          <w:tcPr>
            <w:tcW w:w="2520" w:type="dxa"/>
            <w:gridSpan w:val="2"/>
          </w:tcPr>
          <w:p w:rsidR="00515FD5" w:rsidRPr="001D06E7" w:rsidRDefault="00515FD5" w:rsidP="00AF2441">
            <w:pPr>
              <w:widowControl w:val="0"/>
              <w:autoSpaceDE w:val="0"/>
              <w:rPr>
                <w:rFonts w:ascii="Times New Roman" w:hAnsi="Times New Roman"/>
                <w:sz w:val="20"/>
                <w:szCs w:val="20"/>
              </w:rPr>
            </w:pPr>
            <w:r w:rsidRPr="001D06E7">
              <w:rPr>
                <w:rFonts w:ascii="Times New Roman" w:hAnsi="Times New Roman"/>
                <w:sz w:val="20"/>
                <w:szCs w:val="20"/>
              </w:rPr>
              <w:t>Количество преступлений, совершенных несовершеннолетними или при их соучастии</w:t>
            </w:r>
          </w:p>
        </w:tc>
        <w:tc>
          <w:tcPr>
            <w:tcW w:w="1085" w:type="dxa"/>
          </w:tcPr>
          <w:p w:rsidR="00515FD5" w:rsidRPr="001D06E7" w:rsidRDefault="00515FD5" w:rsidP="00AF2441">
            <w:pPr>
              <w:widowControl w:val="0"/>
              <w:autoSpaceDE w:val="0"/>
              <w:jc w:val="center"/>
              <w:rPr>
                <w:rFonts w:ascii="Times New Roman" w:hAnsi="Times New Roman"/>
                <w:sz w:val="20"/>
                <w:szCs w:val="20"/>
              </w:rPr>
            </w:pPr>
            <w:r w:rsidRPr="001D06E7">
              <w:rPr>
                <w:rFonts w:ascii="Times New Roman" w:hAnsi="Times New Roman"/>
                <w:sz w:val="20"/>
                <w:szCs w:val="20"/>
              </w:rPr>
              <w:t>единицы</w:t>
            </w:r>
          </w:p>
        </w:tc>
        <w:tc>
          <w:tcPr>
            <w:tcW w:w="3897" w:type="dxa"/>
          </w:tcPr>
          <w:p w:rsidR="00515FD5" w:rsidRPr="001D06E7" w:rsidRDefault="00515FD5" w:rsidP="00AF2441">
            <w:pPr>
              <w:widowControl w:val="0"/>
              <w:autoSpaceDE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«Княжпогостский»</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sidRPr="001D06E7">
              <w:rPr>
                <w:rFonts w:ascii="Times New Roman" w:hAnsi="Times New Roman"/>
                <w:sz w:val="20"/>
                <w:szCs w:val="20"/>
              </w:rPr>
              <w:t>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0</w:t>
            </w:r>
          </w:p>
        </w:tc>
        <w:tc>
          <w:tcPr>
            <w:tcW w:w="953"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0</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2</w:t>
            </w:r>
            <w:r>
              <w:rPr>
                <w:rFonts w:ascii="Times New Roman" w:hAnsi="Times New Roman"/>
                <w:sz w:val="20"/>
                <w:szCs w:val="20"/>
              </w:rPr>
              <w:t>6</w:t>
            </w:r>
          </w:p>
        </w:tc>
        <w:tc>
          <w:tcPr>
            <w:tcW w:w="14167" w:type="dxa"/>
            <w:gridSpan w:val="11"/>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Задача «Формирование здорового образа жизни»</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2</w:t>
            </w:r>
            <w:r>
              <w:rPr>
                <w:rFonts w:ascii="Times New Roman" w:hAnsi="Times New Roman"/>
                <w:sz w:val="20"/>
                <w:szCs w:val="20"/>
              </w:rPr>
              <w:t>7</w:t>
            </w:r>
          </w:p>
        </w:tc>
        <w:tc>
          <w:tcPr>
            <w:tcW w:w="2520" w:type="dxa"/>
            <w:gridSpan w:val="2"/>
          </w:tcPr>
          <w:p w:rsidR="00515FD5" w:rsidRPr="001D06E7" w:rsidRDefault="00515FD5" w:rsidP="00AF2441">
            <w:pPr>
              <w:widowControl w:val="0"/>
              <w:autoSpaceDE w:val="0"/>
              <w:rPr>
                <w:rFonts w:ascii="Times New Roman" w:hAnsi="Times New Roman"/>
                <w:sz w:val="20"/>
                <w:szCs w:val="20"/>
              </w:rPr>
            </w:pPr>
            <w:r w:rsidRPr="001D06E7">
              <w:rPr>
                <w:rFonts w:ascii="Times New Roman" w:hAnsi="Times New Roman"/>
                <w:sz w:val="20"/>
                <w:szCs w:val="20"/>
              </w:rPr>
              <w:t>Доля молодежи в возрасте от 14 до 30 лет, охваченной мероприятиями по формированию здорового образа жизни, в общем количестве молодежи Княжпогостского района</w:t>
            </w:r>
          </w:p>
        </w:tc>
        <w:tc>
          <w:tcPr>
            <w:tcW w:w="1085" w:type="dxa"/>
          </w:tcPr>
          <w:p w:rsidR="00515FD5" w:rsidRPr="001D06E7" w:rsidRDefault="00515FD5" w:rsidP="00AF2441">
            <w:pPr>
              <w:widowControl w:val="0"/>
              <w:autoSpaceDE w:val="0"/>
              <w:jc w:val="center"/>
              <w:rPr>
                <w:rFonts w:ascii="Times New Roman" w:hAnsi="Times New Roman"/>
                <w:sz w:val="20"/>
                <w:szCs w:val="20"/>
              </w:rPr>
            </w:pPr>
            <w:r w:rsidRPr="001D06E7">
              <w:rPr>
                <w:rFonts w:ascii="Times New Roman" w:hAnsi="Times New Roman"/>
                <w:sz w:val="20"/>
                <w:szCs w:val="20"/>
              </w:rPr>
              <w:t>проценты</w:t>
            </w:r>
          </w:p>
        </w:tc>
        <w:tc>
          <w:tcPr>
            <w:tcW w:w="3897" w:type="dxa"/>
          </w:tcPr>
          <w:p w:rsidR="00515FD5" w:rsidRPr="001D06E7" w:rsidRDefault="00515FD5" w:rsidP="00AF2441">
            <w:pPr>
              <w:widowControl w:val="0"/>
              <w:autoSpaceDE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«Княжпогостский»</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sidRPr="001D06E7">
              <w:rPr>
                <w:rFonts w:ascii="Times New Roman" w:hAnsi="Times New Roman"/>
                <w:sz w:val="20"/>
                <w:szCs w:val="20"/>
              </w:rPr>
              <w:t>100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100</w:t>
            </w:r>
          </w:p>
        </w:tc>
        <w:tc>
          <w:tcPr>
            <w:tcW w:w="953"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100</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2</w:t>
            </w:r>
            <w:r>
              <w:rPr>
                <w:rFonts w:ascii="Times New Roman" w:hAnsi="Times New Roman"/>
                <w:sz w:val="20"/>
                <w:szCs w:val="20"/>
              </w:rPr>
              <w:t>8</w:t>
            </w:r>
          </w:p>
        </w:tc>
        <w:tc>
          <w:tcPr>
            <w:tcW w:w="14167" w:type="dxa"/>
            <w:gridSpan w:val="11"/>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Задача «Выявление и поддержка талантливой молодежи</w:t>
            </w:r>
            <w:r>
              <w:rPr>
                <w:rFonts w:ascii="Times New Roman" w:hAnsi="Times New Roman"/>
                <w:sz w:val="20"/>
                <w:szCs w:val="20"/>
              </w:rPr>
              <w:t>»</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2</w:t>
            </w:r>
            <w:r>
              <w:rPr>
                <w:rFonts w:ascii="Times New Roman" w:hAnsi="Times New Roman"/>
                <w:sz w:val="20"/>
                <w:szCs w:val="20"/>
              </w:rPr>
              <w:t>9</w:t>
            </w:r>
          </w:p>
        </w:tc>
        <w:tc>
          <w:tcPr>
            <w:tcW w:w="2520" w:type="dxa"/>
            <w:gridSpan w:val="2"/>
          </w:tcPr>
          <w:p w:rsidR="00515FD5" w:rsidRPr="001D06E7" w:rsidRDefault="00515FD5" w:rsidP="00AF2441">
            <w:pPr>
              <w:widowControl w:val="0"/>
              <w:autoSpaceDE w:val="0"/>
              <w:rPr>
                <w:rFonts w:ascii="Times New Roman" w:hAnsi="Times New Roman"/>
                <w:sz w:val="20"/>
                <w:szCs w:val="20"/>
              </w:rPr>
            </w:pPr>
            <w:r w:rsidRPr="001D06E7">
              <w:rPr>
                <w:rFonts w:ascii="Times New Roman" w:hAnsi="Times New Roman"/>
                <w:sz w:val="20"/>
                <w:szCs w:val="20"/>
              </w:rPr>
              <w:t>Количество молодежи в возрасте от 14 до 30 лет, принявших участие в мероприятиях для талантливой молодежи</w:t>
            </w:r>
          </w:p>
        </w:tc>
        <w:tc>
          <w:tcPr>
            <w:tcW w:w="1085" w:type="dxa"/>
          </w:tcPr>
          <w:p w:rsidR="00515FD5" w:rsidRPr="001D06E7" w:rsidRDefault="00515FD5" w:rsidP="00AF2441">
            <w:pPr>
              <w:widowControl w:val="0"/>
              <w:autoSpaceDE w:val="0"/>
              <w:jc w:val="center"/>
              <w:rPr>
                <w:rFonts w:ascii="Times New Roman" w:hAnsi="Times New Roman"/>
                <w:sz w:val="20"/>
                <w:szCs w:val="20"/>
              </w:rPr>
            </w:pPr>
            <w:r w:rsidRPr="001D06E7">
              <w:rPr>
                <w:rFonts w:ascii="Times New Roman" w:hAnsi="Times New Roman"/>
                <w:sz w:val="20"/>
                <w:szCs w:val="20"/>
              </w:rPr>
              <w:t>тыс. чел.</w:t>
            </w:r>
          </w:p>
        </w:tc>
        <w:tc>
          <w:tcPr>
            <w:tcW w:w="3897" w:type="dxa"/>
          </w:tcPr>
          <w:p w:rsidR="00515FD5" w:rsidRPr="001D06E7" w:rsidRDefault="00515FD5" w:rsidP="00AF2441">
            <w:pPr>
              <w:widowControl w:val="0"/>
              <w:autoSpaceDE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«Княжпогостский»</w:t>
            </w:r>
          </w:p>
          <w:p w:rsidR="00515FD5" w:rsidRPr="001D06E7" w:rsidRDefault="00515FD5" w:rsidP="00AF2441">
            <w:pPr>
              <w:widowControl w:val="0"/>
              <w:autoSpaceDE w:val="0"/>
              <w:jc w:val="center"/>
              <w:rPr>
                <w:rFonts w:ascii="Times New Roman" w:hAnsi="Times New Roman"/>
                <w:sz w:val="20"/>
                <w:szCs w:val="20"/>
              </w:rPr>
            </w:pPr>
          </w:p>
          <w:p w:rsidR="00515FD5" w:rsidRPr="001D06E7" w:rsidRDefault="00515FD5" w:rsidP="00AF2441">
            <w:pPr>
              <w:widowControl w:val="0"/>
              <w:autoSpaceDE w:val="0"/>
              <w:jc w:val="center"/>
              <w:rPr>
                <w:rFonts w:ascii="Times New Roman" w:hAnsi="Times New Roman"/>
                <w:sz w:val="20"/>
                <w:szCs w:val="20"/>
              </w:rPr>
            </w:pP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sidRPr="001D06E7">
              <w:rPr>
                <w:rFonts w:ascii="Times New Roman" w:hAnsi="Times New Roman"/>
                <w:sz w:val="20"/>
                <w:szCs w:val="20"/>
              </w:rPr>
              <w:t>50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50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50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60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60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60</w:t>
            </w:r>
          </w:p>
        </w:tc>
        <w:tc>
          <w:tcPr>
            <w:tcW w:w="953"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60</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30</w:t>
            </w:r>
          </w:p>
        </w:tc>
        <w:tc>
          <w:tcPr>
            <w:tcW w:w="2520" w:type="dxa"/>
            <w:gridSpan w:val="2"/>
          </w:tcPr>
          <w:p w:rsidR="00515FD5" w:rsidRPr="001D06E7" w:rsidRDefault="00515FD5" w:rsidP="00AF2441">
            <w:pPr>
              <w:widowControl w:val="0"/>
              <w:autoSpaceDE w:val="0"/>
              <w:rPr>
                <w:rFonts w:ascii="Times New Roman" w:hAnsi="Times New Roman"/>
                <w:sz w:val="20"/>
                <w:szCs w:val="20"/>
              </w:rPr>
            </w:pPr>
            <w:r w:rsidRPr="001D06E7">
              <w:rPr>
                <w:rFonts w:ascii="Times New Roman" w:hAnsi="Times New Roman"/>
                <w:sz w:val="20"/>
                <w:szCs w:val="20"/>
              </w:rPr>
              <w:t>Доля молодежи в возрасте от 14 до 30 лет, участвующих в деятельности молодежных и детских общественных объединений, в общем количестве молодежи</w:t>
            </w:r>
          </w:p>
        </w:tc>
        <w:tc>
          <w:tcPr>
            <w:tcW w:w="1085" w:type="dxa"/>
          </w:tcPr>
          <w:p w:rsidR="00515FD5" w:rsidRPr="001D06E7" w:rsidRDefault="00515FD5" w:rsidP="00AF2441">
            <w:pPr>
              <w:widowControl w:val="0"/>
              <w:autoSpaceDE w:val="0"/>
              <w:jc w:val="center"/>
              <w:rPr>
                <w:rFonts w:ascii="Times New Roman" w:hAnsi="Times New Roman"/>
                <w:sz w:val="20"/>
                <w:szCs w:val="20"/>
              </w:rPr>
            </w:pPr>
            <w:r w:rsidRPr="001D06E7">
              <w:rPr>
                <w:rFonts w:ascii="Times New Roman" w:hAnsi="Times New Roman"/>
                <w:sz w:val="20"/>
                <w:szCs w:val="20"/>
              </w:rPr>
              <w:t>проценты</w:t>
            </w:r>
          </w:p>
        </w:tc>
        <w:tc>
          <w:tcPr>
            <w:tcW w:w="3897" w:type="dxa"/>
          </w:tcPr>
          <w:p w:rsidR="00515FD5" w:rsidRPr="001D06E7" w:rsidRDefault="00515FD5" w:rsidP="00AF2441">
            <w:pPr>
              <w:widowControl w:val="0"/>
              <w:autoSpaceDE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«Княжпогостский»</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sidRPr="001D06E7">
              <w:rPr>
                <w:rFonts w:ascii="Times New Roman" w:hAnsi="Times New Roman"/>
                <w:sz w:val="20"/>
                <w:szCs w:val="20"/>
              </w:rPr>
              <w:t>90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90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95</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95</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95</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96</w:t>
            </w:r>
          </w:p>
        </w:tc>
        <w:tc>
          <w:tcPr>
            <w:tcW w:w="953"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96</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31</w:t>
            </w:r>
          </w:p>
        </w:tc>
        <w:tc>
          <w:tcPr>
            <w:tcW w:w="14167" w:type="dxa"/>
            <w:gridSpan w:val="11"/>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Задача  «Поддержка молодых семей»</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32</w:t>
            </w:r>
          </w:p>
        </w:tc>
        <w:tc>
          <w:tcPr>
            <w:tcW w:w="2520" w:type="dxa"/>
            <w:gridSpan w:val="2"/>
          </w:tcPr>
          <w:p w:rsidR="00515FD5" w:rsidRPr="001D06E7" w:rsidRDefault="00515FD5" w:rsidP="00AF2441">
            <w:pPr>
              <w:widowControl w:val="0"/>
              <w:autoSpaceDE w:val="0"/>
              <w:rPr>
                <w:rFonts w:ascii="Times New Roman" w:hAnsi="Times New Roman"/>
                <w:sz w:val="20"/>
                <w:szCs w:val="20"/>
              </w:rPr>
            </w:pPr>
            <w:r w:rsidRPr="001D06E7">
              <w:rPr>
                <w:rFonts w:ascii="Times New Roman" w:hAnsi="Times New Roman"/>
                <w:sz w:val="20"/>
                <w:szCs w:val="20"/>
              </w:rPr>
              <w:t>Доля молодежи,  участвующей в программе обеспечения  жильем молодых семей</w:t>
            </w:r>
          </w:p>
        </w:tc>
        <w:tc>
          <w:tcPr>
            <w:tcW w:w="1085" w:type="dxa"/>
          </w:tcPr>
          <w:p w:rsidR="00515FD5" w:rsidRPr="001D06E7" w:rsidRDefault="00515FD5" w:rsidP="00AF2441">
            <w:pPr>
              <w:widowControl w:val="0"/>
              <w:autoSpaceDE w:val="0"/>
              <w:jc w:val="center"/>
              <w:rPr>
                <w:rFonts w:ascii="Times New Roman" w:hAnsi="Times New Roman"/>
                <w:sz w:val="20"/>
                <w:szCs w:val="20"/>
              </w:rPr>
            </w:pPr>
            <w:r w:rsidRPr="001D06E7">
              <w:rPr>
                <w:rFonts w:ascii="Times New Roman" w:hAnsi="Times New Roman"/>
                <w:sz w:val="20"/>
                <w:szCs w:val="20"/>
              </w:rPr>
              <w:t>проценты</w:t>
            </w:r>
          </w:p>
        </w:tc>
        <w:tc>
          <w:tcPr>
            <w:tcW w:w="3897" w:type="dxa"/>
          </w:tcPr>
          <w:p w:rsidR="00515FD5" w:rsidRPr="001D06E7" w:rsidRDefault="00515FD5" w:rsidP="00AF2441">
            <w:pPr>
              <w:widowControl w:val="0"/>
              <w:autoSpaceDE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«Княжпогостский»</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sidRPr="001D06E7">
              <w:rPr>
                <w:rFonts w:ascii="Times New Roman" w:hAnsi="Times New Roman"/>
                <w:sz w:val="20"/>
                <w:szCs w:val="20"/>
              </w:rPr>
              <w:t>30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30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30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30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30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30</w:t>
            </w:r>
          </w:p>
        </w:tc>
        <w:tc>
          <w:tcPr>
            <w:tcW w:w="953"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30</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33</w:t>
            </w:r>
          </w:p>
        </w:tc>
        <w:tc>
          <w:tcPr>
            <w:tcW w:w="14167" w:type="dxa"/>
            <w:gridSpan w:val="11"/>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Задача «Обеспечение доступности дополнительного образования»</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34</w:t>
            </w:r>
          </w:p>
        </w:tc>
        <w:tc>
          <w:tcPr>
            <w:tcW w:w="2520" w:type="dxa"/>
            <w:gridSpan w:val="2"/>
          </w:tcPr>
          <w:p w:rsidR="00515FD5" w:rsidRPr="001D06E7" w:rsidRDefault="00515FD5" w:rsidP="00AF2441">
            <w:pPr>
              <w:widowControl w:val="0"/>
              <w:autoSpaceDE w:val="0"/>
              <w:snapToGrid w:val="0"/>
              <w:rPr>
                <w:rFonts w:ascii="Times New Roman" w:hAnsi="Times New Roman"/>
                <w:sz w:val="20"/>
                <w:szCs w:val="20"/>
              </w:rPr>
            </w:pPr>
            <w:r w:rsidRPr="001D06E7">
              <w:rPr>
                <w:rFonts w:ascii="Times New Roman" w:hAnsi="Times New Roman"/>
                <w:sz w:val="20"/>
                <w:szCs w:val="20"/>
              </w:rPr>
              <w:t xml:space="preserve">Удовлетворенность населения </w:t>
            </w:r>
            <w:r w:rsidRPr="001D06E7">
              <w:rPr>
                <w:rFonts w:ascii="Times New Roman" w:hAnsi="Times New Roman"/>
                <w:sz w:val="20"/>
                <w:szCs w:val="20"/>
              </w:rPr>
              <w:lastRenderedPageBreak/>
              <w:t xml:space="preserve">дополнительным образованием детей от общего числа опрошенных родителей, дети которых посещают учреждения дополнительного образования </w:t>
            </w:r>
            <w:r>
              <w:rPr>
                <w:rFonts w:ascii="Times New Roman" w:hAnsi="Times New Roman"/>
                <w:sz w:val="20"/>
                <w:szCs w:val="20"/>
              </w:rPr>
              <w:t>детей</w:t>
            </w:r>
          </w:p>
        </w:tc>
        <w:tc>
          <w:tcPr>
            <w:tcW w:w="1085" w:type="dxa"/>
          </w:tcPr>
          <w:p w:rsidR="00515FD5" w:rsidRPr="001D06E7" w:rsidRDefault="00515FD5" w:rsidP="00AF2441">
            <w:pPr>
              <w:widowControl w:val="0"/>
              <w:autoSpaceDE w:val="0"/>
              <w:snapToGrid w:val="0"/>
              <w:jc w:val="center"/>
              <w:rPr>
                <w:rFonts w:ascii="Times New Roman" w:hAnsi="Times New Roman"/>
                <w:sz w:val="20"/>
                <w:szCs w:val="20"/>
              </w:rPr>
            </w:pPr>
            <w:r w:rsidRPr="001D06E7">
              <w:rPr>
                <w:rFonts w:ascii="Times New Roman" w:hAnsi="Times New Roman"/>
                <w:sz w:val="20"/>
                <w:szCs w:val="20"/>
              </w:rPr>
              <w:lastRenderedPageBreak/>
              <w:t>проценты</w:t>
            </w:r>
          </w:p>
        </w:tc>
        <w:tc>
          <w:tcPr>
            <w:tcW w:w="3897"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w:t>
            </w:r>
            <w:r w:rsidRPr="001D06E7">
              <w:rPr>
                <w:rFonts w:ascii="Times New Roman" w:hAnsi="Times New Roman"/>
                <w:sz w:val="20"/>
                <w:szCs w:val="20"/>
              </w:rPr>
              <w:lastRenderedPageBreak/>
              <w:t>«Княжпогостский»</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sidRPr="001D06E7">
              <w:rPr>
                <w:rFonts w:ascii="Times New Roman" w:hAnsi="Times New Roman"/>
                <w:sz w:val="20"/>
                <w:szCs w:val="20"/>
              </w:rPr>
              <w:lastRenderedPageBreak/>
              <w:t>85</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90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95</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96</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97</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98</w:t>
            </w:r>
          </w:p>
        </w:tc>
        <w:tc>
          <w:tcPr>
            <w:tcW w:w="953"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99</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lastRenderedPageBreak/>
              <w:t>3</w:t>
            </w:r>
            <w:r>
              <w:rPr>
                <w:rFonts w:ascii="Times New Roman" w:hAnsi="Times New Roman"/>
                <w:sz w:val="20"/>
                <w:szCs w:val="20"/>
              </w:rPr>
              <w:t>5</w:t>
            </w:r>
          </w:p>
        </w:tc>
        <w:tc>
          <w:tcPr>
            <w:tcW w:w="14167" w:type="dxa"/>
            <w:gridSpan w:val="11"/>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Задача «Повышение качества дополнительного образования»</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3</w:t>
            </w:r>
            <w:r>
              <w:rPr>
                <w:rFonts w:ascii="Times New Roman" w:hAnsi="Times New Roman"/>
                <w:sz w:val="20"/>
                <w:szCs w:val="20"/>
              </w:rPr>
              <w:t>6</w:t>
            </w:r>
          </w:p>
        </w:tc>
        <w:tc>
          <w:tcPr>
            <w:tcW w:w="2520" w:type="dxa"/>
            <w:gridSpan w:val="2"/>
          </w:tcPr>
          <w:p w:rsidR="00515FD5" w:rsidRPr="001D06E7" w:rsidRDefault="00515FD5" w:rsidP="00AF2441">
            <w:pPr>
              <w:widowControl w:val="0"/>
              <w:autoSpaceDE w:val="0"/>
              <w:snapToGrid w:val="0"/>
              <w:rPr>
                <w:rFonts w:ascii="Times New Roman" w:hAnsi="Times New Roman"/>
                <w:sz w:val="20"/>
                <w:szCs w:val="20"/>
              </w:rPr>
            </w:pPr>
            <w:r w:rsidRPr="001D06E7">
              <w:rPr>
                <w:rFonts w:ascii="Times New Roman" w:hAnsi="Times New Roman"/>
                <w:sz w:val="20"/>
                <w:szCs w:val="20"/>
              </w:rPr>
              <w:t xml:space="preserve">Доля </w:t>
            </w:r>
            <w:r>
              <w:rPr>
                <w:rFonts w:ascii="Times New Roman" w:hAnsi="Times New Roman"/>
                <w:sz w:val="20"/>
                <w:szCs w:val="20"/>
              </w:rPr>
              <w:t>организаций</w:t>
            </w:r>
            <w:r w:rsidRPr="001D06E7">
              <w:rPr>
                <w:rFonts w:ascii="Times New Roman" w:hAnsi="Times New Roman"/>
                <w:sz w:val="20"/>
                <w:szCs w:val="20"/>
              </w:rPr>
              <w:t xml:space="preserve"> дополнительного образования</w:t>
            </w:r>
            <w:r>
              <w:rPr>
                <w:rFonts w:ascii="Times New Roman" w:hAnsi="Times New Roman"/>
                <w:sz w:val="20"/>
                <w:szCs w:val="20"/>
              </w:rPr>
              <w:t xml:space="preserve"> детей</w:t>
            </w:r>
            <w:r w:rsidRPr="001D06E7">
              <w:rPr>
                <w:rFonts w:ascii="Times New Roman" w:hAnsi="Times New Roman"/>
                <w:sz w:val="20"/>
                <w:szCs w:val="20"/>
              </w:rPr>
              <w:t>, в которых проведены капитальные ремонты</w:t>
            </w:r>
          </w:p>
        </w:tc>
        <w:tc>
          <w:tcPr>
            <w:tcW w:w="1085" w:type="dxa"/>
          </w:tcPr>
          <w:p w:rsidR="00515FD5" w:rsidRPr="001D06E7" w:rsidRDefault="00515FD5" w:rsidP="00AF2441">
            <w:pPr>
              <w:widowControl w:val="0"/>
              <w:autoSpaceDE w:val="0"/>
              <w:snapToGrid w:val="0"/>
              <w:jc w:val="center"/>
              <w:rPr>
                <w:rFonts w:ascii="Times New Roman" w:hAnsi="Times New Roman"/>
                <w:sz w:val="20"/>
                <w:szCs w:val="20"/>
              </w:rPr>
            </w:pPr>
            <w:r w:rsidRPr="001D06E7">
              <w:rPr>
                <w:rFonts w:ascii="Times New Roman" w:hAnsi="Times New Roman"/>
                <w:sz w:val="20"/>
                <w:szCs w:val="20"/>
              </w:rPr>
              <w:t>проценты</w:t>
            </w:r>
          </w:p>
        </w:tc>
        <w:tc>
          <w:tcPr>
            <w:tcW w:w="3897"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«Княжпогостский»</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sidRPr="001D06E7">
              <w:rPr>
                <w:rFonts w:ascii="Times New Roman" w:hAnsi="Times New Roman"/>
                <w:sz w:val="20"/>
                <w:szCs w:val="20"/>
              </w:rPr>
              <w:t>30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35</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40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40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50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50</w:t>
            </w:r>
          </w:p>
        </w:tc>
        <w:tc>
          <w:tcPr>
            <w:tcW w:w="953"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50</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3</w:t>
            </w:r>
            <w:r>
              <w:rPr>
                <w:rFonts w:ascii="Times New Roman" w:hAnsi="Times New Roman"/>
                <w:sz w:val="20"/>
                <w:szCs w:val="20"/>
              </w:rPr>
              <w:t>7</w:t>
            </w:r>
          </w:p>
        </w:tc>
        <w:tc>
          <w:tcPr>
            <w:tcW w:w="2520" w:type="dxa"/>
            <w:gridSpan w:val="2"/>
          </w:tcPr>
          <w:p w:rsidR="00515FD5" w:rsidRPr="001D06E7" w:rsidRDefault="00515FD5" w:rsidP="00AF2441">
            <w:pPr>
              <w:widowControl w:val="0"/>
              <w:autoSpaceDE w:val="0"/>
              <w:snapToGrid w:val="0"/>
              <w:rPr>
                <w:rFonts w:ascii="Times New Roman" w:hAnsi="Times New Roman"/>
                <w:sz w:val="20"/>
                <w:szCs w:val="20"/>
              </w:rPr>
            </w:pPr>
            <w:r w:rsidRPr="001D06E7">
              <w:rPr>
                <w:rFonts w:ascii="Times New Roman" w:hAnsi="Times New Roman"/>
                <w:sz w:val="20"/>
                <w:szCs w:val="20"/>
              </w:rPr>
              <w:t xml:space="preserve">Доля </w:t>
            </w:r>
            <w:r>
              <w:rPr>
                <w:rFonts w:ascii="Times New Roman" w:hAnsi="Times New Roman"/>
                <w:sz w:val="20"/>
                <w:szCs w:val="20"/>
              </w:rPr>
              <w:t xml:space="preserve">организаций </w:t>
            </w:r>
            <w:r w:rsidRPr="001D06E7">
              <w:rPr>
                <w:rFonts w:ascii="Times New Roman" w:hAnsi="Times New Roman"/>
                <w:sz w:val="20"/>
                <w:szCs w:val="20"/>
              </w:rPr>
              <w:t>дополнительного образования</w:t>
            </w:r>
            <w:r>
              <w:rPr>
                <w:rFonts w:ascii="Times New Roman" w:hAnsi="Times New Roman"/>
                <w:sz w:val="20"/>
                <w:szCs w:val="20"/>
              </w:rPr>
              <w:t xml:space="preserve"> детей</w:t>
            </w:r>
            <w:r w:rsidRPr="001D06E7">
              <w:rPr>
                <w:rFonts w:ascii="Times New Roman" w:hAnsi="Times New Roman"/>
                <w:sz w:val="20"/>
                <w:szCs w:val="20"/>
              </w:rPr>
              <w:t>, в которых выполнены противопожарные мероприятия</w:t>
            </w:r>
          </w:p>
        </w:tc>
        <w:tc>
          <w:tcPr>
            <w:tcW w:w="1085" w:type="dxa"/>
          </w:tcPr>
          <w:p w:rsidR="00515FD5" w:rsidRPr="001D06E7" w:rsidRDefault="00515FD5" w:rsidP="00AF2441">
            <w:pPr>
              <w:widowControl w:val="0"/>
              <w:autoSpaceDE w:val="0"/>
              <w:snapToGrid w:val="0"/>
              <w:jc w:val="center"/>
              <w:rPr>
                <w:rFonts w:ascii="Times New Roman" w:hAnsi="Times New Roman"/>
                <w:sz w:val="20"/>
                <w:szCs w:val="20"/>
              </w:rPr>
            </w:pPr>
            <w:r w:rsidRPr="001D06E7">
              <w:rPr>
                <w:rFonts w:ascii="Times New Roman" w:hAnsi="Times New Roman"/>
                <w:sz w:val="20"/>
                <w:szCs w:val="20"/>
              </w:rPr>
              <w:t>проценты</w:t>
            </w:r>
          </w:p>
        </w:tc>
        <w:tc>
          <w:tcPr>
            <w:tcW w:w="3897"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«Княжпогостский»</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sidRPr="001D06E7">
              <w:rPr>
                <w:rFonts w:ascii="Times New Roman" w:hAnsi="Times New Roman"/>
                <w:sz w:val="20"/>
                <w:szCs w:val="20"/>
              </w:rPr>
              <w:t>50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60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70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80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90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100</w:t>
            </w:r>
          </w:p>
        </w:tc>
        <w:tc>
          <w:tcPr>
            <w:tcW w:w="953"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100</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3</w:t>
            </w:r>
            <w:r>
              <w:rPr>
                <w:rFonts w:ascii="Times New Roman" w:hAnsi="Times New Roman"/>
                <w:sz w:val="20"/>
                <w:szCs w:val="20"/>
              </w:rPr>
              <w:t>8</w:t>
            </w:r>
          </w:p>
        </w:tc>
        <w:tc>
          <w:tcPr>
            <w:tcW w:w="14167" w:type="dxa"/>
            <w:gridSpan w:val="11"/>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Задача «Повышение эффективности системы дополнительного образования»</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3</w:t>
            </w:r>
            <w:r>
              <w:rPr>
                <w:rFonts w:ascii="Times New Roman" w:hAnsi="Times New Roman"/>
                <w:sz w:val="20"/>
                <w:szCs w:val="20"/>
              </w:rPr>
              <w:t>9</w:t>
            </w:r>
          </w:p>
        </w:tc>
        <w:tc>
          <w:tcPr>
            <w:tcW w:w="2520" w:type="dxa"/>
            <w:gridSpan w:val="2"/>
          </w:tcPr>
          <w:p w:rsidR="00515FD5" w:rsidRPr="001D06E7" w:rsidRDefault="00515FD5" w:rsidP="00AF2441">
            <w:pPr>
              <w:widowControl w:val="0"/>
              <w:autoSpaceDE w:val="0"/>
              <w:snapToGrid w:val="0"/>
              <w:rPr>
                <w:rFonts w:ascii="Times New Roman" w:hAnsi="Times New Roman"/>
                <w:sz w:val="20"/>
                <w:szCs w:val="20"/>
              </w:rPr>
            </w:pPr>
            <w:r w:rsidRPr="001D06E7">
              <w:rPr>
                <w:rFonts w:ascii="Times New Roman" w:hAnsi="Times New Roman"/>
                <w:sz w:val="20"/>
                <w:szCs w:val="20"/>
              </w:rPr>
              <w:t xml:space="preserve">Доля педагогических работников  муниципальных </w:t>
            </w:r>
            <w:r>
              <w:rPr>
                <w:rFonts w:ascii="Times New Roman" w:hAnsi="Times New Roman"/>
                <w:sz w:val="20"/>
                <w:szCs w:val="20"/>
              </w:rPr>
              <w:t>организаций</w:t>
            </w:r>
            <w:r w:rsidRPr="001D06E7">
              <w:rPr>
                <w:rFonts w:ascii="Times New Roman" w:hAnsi="Times New Roman"/>
                <w:sz w:val="20"/>
                <w:szCs w:val="20"/>
              </w:rPr>
              <w:t xml:space="preserve"> дополнительного образования</w:t>
            </w:r>
            <w:r>
              <w:rPr>
                <w:rFonts w:ascii="Times New Roman" w:hAnsi="Times New Roman"/>
                <w:sz w:val="20"/>
                <w:szCs w:val="20"/>
              </w:rPr>
              <w:t>,</w:t>
            </w:r>
            <w:r w:rsidRPr="001D06E7">
              <w:rPr>
                <w:rFonts w:ascii="Times New Roman" w:hAnsi="Times New Roman"/>
                <w:sz w:val="20"/>
                <w:szCs w:val="20"/>
              </w:rPr>
              <w:t xml:space="preserve">  повысивших профессиональный уровень от общего количества работников данн</w:t>
            </w:r>
            <w:r>
              <w:rPr>
                <w:rFonts w:ascii="Times New Roman" w:hAnsi="Times New Roman"/>
                <w:sz w:val="20"/>
                <w:szCs w:val="20"/>
              </w:rPr>
              <w:t>ых</w:t>
            </w:r>
            <w:r w:rsidRPr="001D06E7">
              <w:rPr>
                <w:rFonts w:ascii="Times New Roman" w:hAnsi="Times New Roman"/>
                <w:sz w:val="20"/>
                <w:szCs w:val="20"/>
              </w:rPr>
              <w:t xml:space="preserve"> </w:t>
            </w:r>
            <w:r>
              <w:rPr>
                <w:rFonts w:ascii="Times New Roman" w:hAnsi="Times New Roman"/>
                <w:sz w:val="20"/>
                <w:szCs w:val="20"/>
              </w:rPr>
              <w:t>организаций</w:t>
            </w:r>
          </w:p>
        </w:tc>
        <w:tc>
          <w:tcPr>
            <w:tcW w:w="1085" w:type="dxa"/>
          </w:tcPr>
          <w:p w:rsidR="00515FD5" w:rsidRPr="001D06E7" w:rsidRDefault="00515FD5" w:rsidP="00AF2441">
            <w:pPr>
              <w:widowControl w:val="0"/>
              <w:autoSpaceDE w:val="0"/>
              <w:snapToGrid w:val="0"/>
              <w:jc w:val="center"/>
              <w:rPr>
                <w:rFonts w:ascii="Times New Roman" w:hAnsi="Times New Roman"/>
                <w:sz w:val="20"/>
                <w:szCs w:val="20"/>
              </w:rPr>
            </w:pPr>
            <w:r w:rsidRPr="001D06E7">
              <w:rPr>
                <w:rFonts w:ascii="Times New Roman" w:hAnsi="Times New Roman"/>
                <w:sz w:val="20"/>
                <w:szCs w:val="20"/>
              </w:rPr>
              <w:t>проценты</w:t>
            </w:r>
          </w:p>
        </w:tc>
        <w:tc>
          <w:tcPr>
            <w:tcW w:w="3897"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«Княжпогостский»</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sidRPr="001D06E7">
              <w:rPr>
                <w:rFonts w:ascii="Times New Roman" w:hAnsi="Times New Roman"/>
                <w:sz w:val="20"/>
                <w:szCs w:val="20"/>
              </w:rPr>
              <w:t>50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55</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60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65</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70</w:t>
            </w:r>
          </w:p>
        </w:tc>
        <w:tc>
          <w:tcPr>
            <w:tcW w:w="952" w:type="dxa"/>
          </w:tcPr>
          <w:p w:rsidR="00515FD5" w:rsidRPr="001D06E7" w:rsidRDefault="00515FD5" w:rsidP="00AF2441">
            <w:pPr>
              <w:widowControl w:val="0"/>
              <w:autoSpaceDE w:val="0"/>
              <w:snapToGrid w:val="0"/>
              <w:jc w:val="center"/>
              <w:rPr>
                <w:rFonts w:ascii="Times New Roman" w:hAnsi="Times New Roman"/>
                <w:sz w:val="20"/>
                <w:szCs w:val="20"/>
              </w:rPr>
            </w:pPr>
            <w:r>
              <w:rPr>
                <w:rFonts w:ascii="Times New Roman" w:hAnsi="Times New Roman"/>
                <w:sz w:val="20"/>
                <w:szCs w:val="20"/>
              </w:rPr>
              <w:t>75</w:t>
            </w:r>
          </w:p>
        </w:tc>
        <w:tc>
          <w:tcPr>
            <w:tcW w:w="953" w:type="dxa"/>
          </w:tcPr>
          <w:p w:rsidR="00515FD5" w:rsidRDefault="00515FD5" w:rsidP="00AF2441">
            <w:pPr>
              <w:widowControl w:val="0"/>
              <w:autoSpaceDE w:val="0"/>
              <w:snapToGrid w:val="0"/>
              <w:jc w:val="center"/>
            </w:pPr>
            <w:r>
              <w:t>80</w:t>
            </w:r>
          </w:p>
        </w:tc>
      </w:tr>
      <w:tr w:rsidR="00515FD5" w:rsidRPr="001D06E7" w:rsidTr="00AF2441">
        <w:tc>
          <w:tcPr>
            <w:tcW w:w="14992" w:type="dxa"/>
            <w:gridSpan w:val="12"/>
          </w:tcPr>
          <w:p w:rsidR="00515FD5" w:rsidRPr="001D06E7" w:rsidRDefault="00515FD5" w:rsidP="00AF2441">
            <w:pPr>
              <w:widowControl w:val="0"/>
              <w:autoSpaceDE w:val="0"/>
              <w:snapToGrid w:val="0"/>
              <w:jc w:val="center"/>
              <w:rPr>
                <w:rFonts w:ascii="Times New Roman" w:hAnsi="Times New Roman"/>
                <w:b/>
                <w:i/>
                <w:sz w:val="24"/>
              </w:rPr>
            </w:pPr>
            <w:hyperlink w:anchor="Par2124" w:history="1">
              <w:r w:rsidRPr="001D06E7">
                <w:rPr>
                  <w:rFonts w:ascii="Times New Roman" w:hAnsi="Times New Roman"/>
                  <w:b/>
                  <w:i/>
                  <w:sz w:val="24"/>
                </w:rPr>
                <w:t>Подпрограмма 4</w:t>
              </w:r>
            </w:hyperlink>
            <w:r w:rsidRPr="001D06E7">
              <w:rPr>
                <w:rFonts w:ascii="Times New Roman" w:hAnsi="Times New Roman"/>
                <w:b/>
                <w:i/>
                <w:sz w:val="24"/>
              </w:rPr>
              <w:t xml:space="preserve"> «Организация оздоровления и отдыха детей Княжпогостского района»</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40</w:t>
            </w:r>
          </w:p>
        </w:tc>
        <w:tc>
          <w:tcPr>
            <w:tcW w:w="14167" w:type="dxa"/>
            <w:gridSpan w:val="11"/>
          </w:tcPr>
          <w:p w:rsidR="00515FD5" w:rsidRPr="001D06E7" w:rsidRDefault="00515FD5" w:rsidP="00AF2441">
            <w:pPr>
              <w:widowControl w:val="0"/>
              <w:autoSpaceDE w:val="0"/>
              <w:snapToGrid w:val="0"/>
              <w:rPr>
                <w:rFonts w:ascii="Times New Roman" w:hAnsi="Times New Roman"/>
                <w:sz w:val="20"/>
                <w:szCs w:val="20"/>
              </w:rPr>
            </w:pPr>
            <w:r w:rsidRPr="001D06E7">
              <w:rPr>
                <w:rFonts w:ascii="Times New Roman" w:hAnsi="Times New Roman"/>
                <w:sz w:val="20"/>
                <w:szCs w:val="20"/>
              </w:rPr>
              <w:t>Задач</w:t>
            </w:r>
            <w:r>
              <w:rPr>
                <w:rFonts w:ascii="Times New Roman" w:hAnsi="Times New Roman"/>
                <w:sz w:val="20"/>
                <w:szCs w:val="20"/>
              </w:rPr>
              <w:t>и</w:t>
            </w:r>
            <w:r w:rsidRPr="001D06E7">
              <w:rPr>
                <w:rFonts w:ascii="Times New Roman" w:hAnsi="Times New Roman"/>
                <w:sz w:val="20"/>
                <w:szCs w:val="20"/>
              </w:rPr>
              <w:t xml:space="preserve"> «Организация оздоровления и отдыха детей Княжпогостского района»</w:t>
            </w:r>
            <w:r>
              <w:rPr>
                <w:rFonts w:ascii="Times New Roman" w:hAnsi="Times New Roman"/>
                <w:sz w:val="20"/>
                <w:szCs w:val="20"/>
              </w:rPr>
              <w:t xml:space="preserve">, </w:t>
            </w:r>
            <w:r w:rsidRPr="001D06E7">
              <w:rPr>
                <w:rFonts w:ascii="Times New Roman" w:hAnsi="Times New Roman"/>
                <w:sz w:val="20"/>
                <w:szCs w:val="20"/>
              </w:rPr>
              <w:t xml:space="preserve">«Пропаганда здорового образа жизни и профилактика </w:t>
            </w:r>
            <w:proofErr w:type="spellStart"/>
            <w:r w:rsidRPr="001D06E7">
              <w:rPr>
                <w:rFonts w:ascii="Times New Roman" w:hAnsi="Times New Roman"/>
                <w:sz w:val="20"/>
                <w:szCs w:val="20"/>
              </w:rPr>
              <w:t>аддиктивного</w:t>
            </w:r>
            <w:proofErr w:type="spellEnd"/>
            <w:r w:rsidRPr="001D06E7">
              <w:rPr>
                <w:rFonts w:ascii="Times New Roman" w:hAnsi="Times New Roman"/>
                <w:sz w:val="20"/>
                <w:szCs w:val="20"/>
              </w:rPr>
              <w:t xml:space="preserve"> поведения»</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41</w:t>
            </w:r>
          </w:p>
        </w:tc>
        <w:tc>
          <w:tcPr>
            <w:tcW w:w="2485" w:type="dxa"/>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 xml:space="preserve">Доля населения возрастной категории от 6 до 17 лет включительно, получивших услугу по оздоровлению и отдыху на базе стационарных учреждений (выездные оздоровительные лагеря, лагеря с дневным пребыванием детей) </w:t>
            </w:r>
          </w:p>
        </w:tc>
        <w:tc>
          <w:tcPr>
            <w:tcW w:w="1120" w:type="dxa"/>
            <w:gridSpan w:val="2"/>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проценты</w:t>
            </w:r>
          </w:p>
        </w:tc>
        <w:tc>
          <w:tcPr>
            <w:tcW w:w="3897"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«Княжпогостский»</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100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100</w:t>
            </w:r>
          </w:p>
        </w:tc>
        <w:tc>
          <w:tcPr>
            <w:tcW w:w="953"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100</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42</w:t>
            </w:r>
          </w:p>
        </w:tc>
        <w:tc>
          <w:tcPr>
            <w:tcW w:w="2485" w:type="dxa"/>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 xml:space="preserve">Удельный вес детей, </w:t>
            </w:r>
            <w:r w:rsidRPr="001D06E7">
              <w:rPr>
                <w:rFonts w:ascii="Times New Roman" w:hAnsi="Times New Roman"/>
                <w:sz w:val="20"/>
                <w:szCs w:val="20"/>
              </w:rPr>
              <w:lastRenderedPageBreak/>
              <w:t>охваченных всеми формами оздоровления, отдыха, к общему числу детей от 6 до 17 лет включительно</w:t>
            </w:r>
          </w:p>
        </w:tc>
        <w:tc>
          <w:tcPr>
            <w:tcW w:w="1120" w:type="dxa"/>
            <w:gridSpan w:val="2"/>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lastRenderedPageBreak/>
              <w:t>проценты</w:t>
            </w:r>
          </w:p>
        </w:tc>
        <w:tc>
          <w:tcPr>
            <w:tcW w:w="3897"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w:t>
            </w:r>
            <w:r w:rsidRPr="001D06E7">
              <w:rPr>
                <w:rFonts w:ascii="Times New Roman" w:hAnsi="Times New Roman"/>
                <w:sz w:val="20"/>
                <w:szCs w:val="20"/>
              </w:rPr>
              <w:lastRenderedPageBreak/>
              <w:t>муниципального района «Княжпогостский»</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lastRenderedPageBreak/>
              <w:t>100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100</w:t>
            </w:r>
          </w:p>
        </w:tc>
        <w:tc>
          <w:tcPr>
            <w:tcW w:w="953"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100</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lastRenderedPageBreak/>
              <w:t>4</w:t>
            </w:r>
            <w:r>
              <w:rPr>
                <w:rFonts w:ascii="Times New Roman" w:hAnsi="Times New Roman"/>
                <w:sz w:val="20"/>
                <w:szCs w:val="20"/>
              </w:rPr>
              <w:t>3</w:t>
            </w:r>
          </w:p>
        </w:tc>
        <w:tc>
          <w:tcPr>
            <w:tcW w:w="14167" w:type="dxa"/>
            <w:gridSpan w:val="11"/>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Задача «Развитие специализированных видов отдыха детей»</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4</w:t>
            </w:r>
            <w:r>
              <w:rPr>
                <w:rFonts w:ascii="Times New Roman" w:hAnsi="Times New Roman"/>
                <w:sz w:val="20"/>
                <w:szCs w:val="20"/>
              </w:rPr>
              <w:t>4</w:t>
            </w:r>
          </w:p>
        </w:tc>
        <w:tc>
          <w:tcPr>
            <w:tcW w:w="2485" w:type="dxa"/>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Доля участников специализированных видов отдыха (турпоходов, экспедиций) к общему количеству отдохнувших детей</w:t>
            </w:r>
          </w:p>
        </w:tc>
        <w:tc>
          <w:tcPr>
            <w:tcW w:w="1120" w:type="dxa"/>
            <w:gridSpan w:val="2"/>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проценты</w:t>
            </w:r>
          </w:p>
        </w:tc>
        <w:tc>
          <w:tcPr>
            <w:tcW w:w="3897"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«Княжпогостский»</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15</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17</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22</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24</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24</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25</w:t>
            </w:r>
          </w:p>
        </w:tc>
        <w:tc>
          <w:tcPr>
            <w:tcW w:w="953"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25</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4</w:t>
            </w:r>
            <w:r>
              <w:rPr>
                <w:rFonts w:ascii="Times New Roman" w:hAnsi="Times New Roman"/>
                <w:sz w:val="20"/>
                <w:szCs w:val="20"/>
              </w:rPr>
              <w:t>5</w:t>
            </w:r>
          </w:p>
        </w:tc>
        <w:tc>
          <w:tcPr>
            <w:tcW w:w="14167" w:type="dxa"/>
            <w:gridSpan w:val="11"/>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Задача «Совершенствование кадрового и информационно-методического обеспечения организации оздоровления и отдыха детей»</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4</w:t>
            </w:r>
            <w:r>
              <w:rPr>
                <w:rFonts w:ascii="Times New Roman" w:hAnsi="Times New Roman"/>
                <w:sz w:val="20"/>
                <w:szCs w:val="20"/>
              </w:rPr>
              <w:t>6</w:t>
            </w:r>
          </w:p>
        </w:tc>
        <w:tc>
          <w:tcPr>
            <w:tcW w:w="2485" w:type="dxa"/>
          </w:tcPr>
          <w:p w:rsidR="00515FD5"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Доля педагогических работников оздоровительных лагерей, прошедших инструктивную методическую подготовку</w:t>
            </w:r>
          </w:p>
          <w:p w:rsidR="00515FD5" w:rsidRPr="001D06E7" w:rsidRDefault="00515FD5" w:rsidP="00AF2441">
            <w:pPr>
              <w:widowControl w:val="0"/>
              <w:autoSpaceDE w:val="0"/>
              <w:autoSpaceDN w:val="0"/>
              <w:adjustRightInd w:val="0"/>
              <w:rPr>
                <w:rFonts w:ascii="Times New Roman" w:hAnsi="Times New Roman"/>
                <w:sz w:val="20"/>
                <w:szCs w:val="20"/>
              </w:rPr>
            </w:pPr>
          </w:p>
        </w:tc>
        <w:tc>
          <w:tcPr>
            <w:tcW w:w="1120" w:type="dxa"/>
            <w:gridSpan w:val="2"/>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проценты</w:t>
            </w:r>
          </w:p>
        </w:tc>
        <w:tc>
          <w:tcPr>
            <w:tcW w:w="3897"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«Княжпогостский»</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100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100</w:t>
            </w:r>
          </w:p>
        </w:tc>
        <w:tc>
          <w:tcPr>
            <w:tcW w:w="953"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100</w:t>
            </w:r>
          </w:p>
        </w:tc>
      </w:tr>
      <w:tr w:rsidR="00515FD5" w:rsidRPr="001D06E7" w:rsidTr="00AF2441">
        <w:tc>
          <w:tcPr>
            <w:tcW w:w="14992" w:type="dxa"/>
            <w:gridSpan w:val="12"/>
          </w:tcPr>
          <w:p w:rsidR="00515FD5" w:rsidRPr="001D06E7" w:rsidRDefault="00515FD5" w:rsidP="00AF2441">
            <w:pPr>
              <w:widowControl w:val="0"/>
              <w:autoSpaceDE w:val="0"/>
              <w:autoSpaceDN w:val="0"/>
              <w:adjustRightInd w:val="0"/>
              <w:jc w:val="center"/>
              <w:rPr>
                <w:rFonts w:ascii="Times New Roman" w:hAnsi="Times New Roman"/>
                <w:b/>
                <w:sz w:val="24"/>
              </w:rPr>
            </w:pPr>
            <w:r>
              <w:rPr>
                <w:rFonts w:ascii="Times New Roman" w:hAnsi="Times New Roman"/>
                <w:b/>
                <w:sz w:val="24"/>
              </w:rPr>
              <w:t>Подпрограмма 5</w:t>
            </w:r>
            <w:r w:rsidRPr="001D06E7">
              <w:rPr>
                <w:rFonts w:ascii="Times New Roman" w:hAnsi="Times New Roman"/>
                <w:b/>
                <w:sz w:val="24"/>
              </w:rPr>
              <w:t xml:space="preserve"> «Допризывная подготовка граждан Российской Федерации в Княжпогостском районе к военной службе»</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4</w:t>
            </w:r>
            <w:r>
              <w:rPr>
                <w:rFonts w:ascii="Times New Roman" w:hAnsi="Times New Roman"/>
                <w:sz w:val="20"/>
                <w:szCs w:val="20"/>
              </w:rPr>
              <w:t>7</w:t>
            </w:r>
          </w:p>
        </w:tc>
        <w:tc>
          <w:tcPr>
            <w:tcW w:w="14167" w:type="dxa"/>
            <w:gridSpan w:val="11"/>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Задача «Реализация комплекса мер по военно-патриотическому воспитанию граждан и повышение мотивации к военной службе»</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4</w:t>
            </w:r>
            <w:r>
              <w:rPr>
                <w:rFonts w:ascii="Times New Roman" w:hAnsi="Times New Roman"/>
                <w:sz w:val="20"/>
                <w:szCs w:val="20"/>
              </w:rPr>
              <w:t>8</w:t>
            </w:r>
          </w:p>
        </w:tc>
        <w:tc>
          <w:tcPr>
            <w:tcW w:w="2485" w:type="dxa"/>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 xml:space="preserve">Количество военно-патриотических клубов, объединений, общественных организаций, принявших участие в </w:t>
            </w:r>
            <w:r>
              <w:rPr>
                <w:rFonts w:ascii="Times New Roman" w:hAnsi="Times New Roman"/>
                <w:sz w:val="20"/>
                <w:szCs w:val="20"/>
              </w:rPr>
              <w:t xml:space="preserve">районном и </w:t>
            </w:r>
            <w:r w:rsidRPr="001D06E7">
              <w:rPr>
                <w:rFonts w:ascii="Times New Roman" w:hAnsi="Times New Roman"/>
                <w:sz w:val="20"/>
                <w:szCs w:val="20"/>
              </w:rPr>
              <w:t>республиканском конкурс</w:t>
            </w:r>
            <w:r>
              <w:rPr>
                <w:rFonts w:ascii="Times New Roman" w:hAnsi="Times New Roman"/>
                <w:sz w:val="20"/>
                <w:szCs w:val="20"/>
              </w:rPr>
              <w:t>ах</w:t>
            </w:r>
          </w:p>
        </w:tc>
        <w:tc>
          <w:tcPr>
            <w:tcW w:w="1120" w:type="dxa"/>
            <w:gridSpan w:val="2"/>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единицы</w:t>
            </w:r>
          </w:p>
        </w:tc>
        <w:tc>
          <w:tcPr>
            <w:tcW w:w="3897"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«Княжпогостский»</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lang w:val="en-US"/>
              </w:rPr>
            </w:pPr>
            <w:r w:rsidRPr="001D06E7">
              <w:rPr>
                <w:rFonts w:ascii="Times New Roman" w:hAnsi="Times New Roman"/>
                <w:sz w:val="20"/>
                <w:szCs w:val="20"/>
                <w:lang w:val="en-US"/>
              </w:rPr>
              <w:t>8</w:t>
            </w:r>
          </w:p>
        </w:tc>
        <w:tc>
          <w:tcPr>
            <w:tcW w:w="952" w:type="dxa"/>
          </w:tcPr>
          <w:p w:rsidR="00515FD5" w:rsidRPr="009F300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9</w:t>
            </w:r>
          </w:p>
        </w:tc>
        <w:tc>
          <w:tcPr>
            <w:tcW w:w="952" w:type="dxa"/>
          </w:tcPr>
          <w:p w:rsidR="00515FD5" w:rsidRPr="009F300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952" w:type="dxa"/>
          </w:tcPr>
          <w:p w:rsidR="00515FD5" w:rsidRPr="007B79BE"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952" w:type="dxa"/>
          </w:tcPr>
          <w:p w:rsidR="00515FD5" w:rsidRPr="007B79BE"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952" w:type="dxa"/>
          </w:tcPr>
          <w:p w:rsidR="00515FD5" w:rsidRPr="007B79BE"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953" w:type="dxa"/>
          </w:tcPr>
          <w:p w:rsidR="00515FD5" w:rsidRPr="007B79BE"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4</w:t>
            </w:r>
            <w:r>
              <w:rPr>
                <w:rFonts w:ascii="Times New Roman" w:hAnsi="Times New Roman"/>
                <w:sz w:val="20"/>
                <w:szCs w:val="20"/>
              </w:rPr>
              <w:t>9</w:t>
            </w:r>
          </w:p>
        </w:tc>
        <w:tc>
          <w:tcPr>
            <w:tcW w:w="14167" w:type="dxa"/>
            <w:gridSpan w:val="11"/>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Задача «Получение гражданами начальных знаний в области обороны и подготовка по основам военной службы в образовательных учреждениях  Княжпогостского района»</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50</w:t>
            </w:r>
          </w:p>
        </w:tc>
        <w:tc>
          <w:tcPr>
            <w:tcW w:w="2485" w:type="dxa"/>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 xml:space="preserve">Количество граждан, принявших участие в пятидневных учебно-полевых сборах для учащихся 10 классов общеобразовательных </w:t>
            </w:r>
            <w:r>
              <w:rPr>
                <w:rFonts w:ascii="Times New Roman" w:hAnsi="Times New Roman"/>
                <w:sz w:val="20"/>
                <w:szCs w:val="20"/>
              </w:rPr>
              <w:t>организаций</w:t>
            </w:r>
            <w:r w:rsidRPr="001D06E7">
              <w:rPr>
                <w:rFonts w:ascii="Times New Roman" w:hAnsi="Times New Roman"/>
                <w:sz w:val="20"/>
                <w:szCs w:val="20"/>
              </w:rPr>
              <w:t xml:space="preserve"> в Княжпогостском районе</w:t>
            </w:r>
          </w:p>
        </w:tc>
        <w:tc>
          <w:tcPr>
            <w:tcW w:w="1120" w:type="dxa"/>
            <w:gridSpan w:val="2"/>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человек</w:t>
            </w:r>
          </w:p>
        </w:tc>
        <w:tc>
          <w:tcPr>
            <w:tcW w:w="3897"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«Княжпогостский»</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lang w:val="en-US"/>
              </w:rPr>
            </w:pPr>
            <w:r w:rsidRPr="001D06E7">
              <w:rPr>
                <w:rFonts w:ascii="Times New Roman" w:hAnsi="Times New Roman"/>
                <w:sz w:val="20"/>
                <w:szCs w:val="20"/>
                <w:lang w:val="en-US"/>
              </w:rPr>
              <w:t>52</w:t>
            </w:r>
          </w:p>
        </w:tc>
        <w:tc>
          <w:tcPr>
            <w:tcW w:w="952" w:type="dxa"/>
          </w:tcPr>
          <w:p w:rsidR="00515FD5" w:rsidRPr="009F300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91</w:t>
            </w:r>
          </w:p>
        </w:tc>
        <w:tc>
          <w:tcPr>
            <w:tcW w:w="952" w:type="dxa"/>
          </w:tcPr>
          <w:p w:rsidR="00515FD5" w:rsidRPr="009F300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111</w:t>
            </w:r>
          </w:p>
        </w:tc>
        <w:tc>
          <w:tcPr>
            <w:tcW w:w="952" w:type="dxa"/>
          </w:tcPr>
          <w:p w:rsidR="00515FD5" w:rsidRPr="007B79BE"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111</w:t>
            </w:r>
          </w:p>
        </w:tc>
        <w:tc>
          <w:tcPr>
            <w:tcW w:w="952" w:type="dxa"/>
          </w:tcPr>
          <w:p w:rsidR="00515FD5" w:rsidRPr="007B79BE"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111</w:t>
            </w:r>
          </w:p>
        </w:tc>
        <w:tc>
          <w:tcPr>
            <w:tcW w:w="952" w:type="dxa"/>
          </w:tcPr>
          <w:p w:rsidR="00515FD5" w:rsidRPr="007B79BE"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111</w:t>
            </w:r>
          </w:p>
        </w:tc>
        <w:tc>
          <w:tcPr>
            <w:tcW w:w="953" w:type="dxa"/>
          </w:tcPr>
          <w:p w:rsidR="00515FD5" w:rsidRPr="007B79BE"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111</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51</w:t>
            </w:r>
          </w:p>
        </w:tc>
        <w:tc>
          <w:tcPr>
            <w:tcW w:w="14167" w:type="dxa"/>
            <w:gridSpan w:val="11"/>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Задача «Повышение физической подготовки и качества медицинского освидетельствования граждан Российской Федерации, подлежащих призыву на военную службу»</w:t>
            </w:r>
          </w:p>
        </w:tc>
      </w:tr>
      <w:tr w:rsidR="00515FD5" w:rsidRPr="001D06E7" w:rsidTr="00AF2441">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5</w:t>
            </w:r>
            <w:r>
              <w:rPr>
                <w:rFonts w:ascii="Times New Roman" w:hAnsi="Times New Roman"/>
                <w:sz w:val="20"/>
                <w:szCs w:val="20"/>
              </w:rPr>
              <w:t>2</w:t>
            </w:r>
          </w:p>
        </w:tc>
        <w:tc>
          <w:tcPr>
            <w:tcW w:w="2485" w:type="dxa"/>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 xml:space="preserve">Доля граждан, соответствующих по </w:t>
            </w:r>
            <w:r w:rsidRPr="001D06E7">
              <w:rPr>
                <w:rFonts w:ascii="Times New Roman" w:hAnsi="Times New Roman"/>
                <w:sz w:val="20"/>
                <w:szCs w:val="20"/>
              </w:rPr>
              <w:lastRenderedPageBreak/>
              <w:t>состоянию здоровья и уровню физического развития требованиям военной службы, от общего количества состоящих на воинском учете в Княжпогостском районе</w:t>
            </w:r>
          </w:p>
        </w:tc>
        <w:tc>
          <w:tcPr>
            <w:tcW w:w="1120" w:type="dxa"/>
            <w:gridSpan w:val="2"/>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lastRenderedPageBreak/>
              <w:t>проценты</w:t>
            </w:r>
          </w:p>
        </w:tc>
        <w:tc>
          <w:tcPr>
            <w:tcW w:w="3897"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w:t>
            </w:r>
            <w:r w:rsidRPr="001D06E7">
              <w:rPr>
                <w:rFonts w:ascii="Times New Roman" w:hAnsi="Times New Roman"/>
                <w:sz w:val="20"/>
                <w:szCs w:val="20"/>
              </w:rPr>
              <w:lastRenderedPageBreak/>
              <w:t>«Княжпогостский»</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lastRenderedPageBreak/>
              <w:t>76</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77</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78</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78</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78</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79</w:t>
            </w:r>
          </w:p>
        </w:tc>
        <w:tc>
          <w:tcPr>
            <w:tcW w:w="953"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79</w:t>
            </w:r>
          </w:p>
        </w:tc>
      </w:tr>
      <w:tr w:rsidR="00515FD5" w:rsidRPr="001D06E7" w:rsidTr="00AF2441">
        <w:trPr>
          <w:trHeight w:val="1362"/>
        </w:trPr>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lastRenderedPageBreak/>
              <w:t>5</w:t>
            </w:r>
            <w:r>
              <w:rPr>
                <w:rFonts w:ascii="Times New Roman" w:hAnsi="Times New Roman"/>
                <w:sz w:val="20"/>
                <w:szCs w:val="20"/>
              </w:rPr>
              <w:t>3</w:t>
            </w:r>
          </w:p>
        </w:tc>
        <w:tc>
          <w:tcPr>
            <w:tcW w:w="2485" w:type="dxa"/>
          </w:tcPr>
          <w:p w:rsidR="00515FD5" w:rsidRPr="001D06E7" w:rsidRDefault="00515FD5" w:rsidP="00AF2441">
            <w:pPr>
              <w:widowControl w:val="0"/>
              <w:autoSpaceDE w:val="0"/>
              <w:autoSpaceDN w:val="0"/>
              <w:adjustRightInd w:val="0"/>
              <w:rPr>
                <w:rFonts w:ascii="Times New Roman" w:hAnsi="Times New Roman"/>
                <w:sz w:val="20"/>
                <w:szCs w:val="20"/>
              </w:rPr>
            </w:pPr>
            <w:r w:rsidRPr="001D06E7">
              <w:rPr>
                <w:rFonts w:ascii="Times New Roman" w:hAnsi="Times New Roman"/>
                <w:sz w:val="20"/>
                <w:szCs w:val="20"/>
              </w:rPr>
              <w:t>Количество граждан допризывного возраста, охваченных спортивно-массовыми мероприятиями в Княжпогостском районе</w:t>
            </w:r>
          </w:p>
        </w:tc>
        <w:tc>
          <w:tcPr>
            <w:tcW w:w="1120" w:type="dxa"/>
            <w:gridSpan w:val="2"/>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человек</w:t>
            </w:r>
          </w:p>
        </w:tc>
        <w:tc>
          <w:tcPr>
            <w:tcW w:w="3897" w:type="dxa"/>
          </w:tcPr>
          <w:p w:rsidR="00515FD5"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«Княжпогостский»</w:t>
            </w:r>
            <w:r>
              <w:rPr>
                <w:rFonts w:ascii="Times New Roman" w:hAnsi="Times New Roman"/>
                <w:sz w:val="20"/>
                <w:szCs w:val="20"/>
              </w:rPr>
              <w:t>;</w:t>
            </w:r>
          </w:p>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Отдел культуры, физической культуры и спорта администрации муниципального района «Княжпогостский»</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sidRPr="001D06E7">
              <w:rPr>
                <w:rFonts w:ascii="Times New Roman" w:hAnsi="Times New Roman"/>
                <w:sz w:val="20"/>
                <w:szCs w:val="20"/>
              </w:rPr>
              <w:t>120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150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250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250</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250</w:t>
            </w:r>
          </w:p>
        </w:tc>
        <w:tc>
          <w:tcPr>
            <w:tcW w:w="953"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250</w:t>
            </w:r>
          </w:p>
        </w:tc>
      </w:tr>
      <w:tr w:rsidR="00515FD5" w:rsidRPr="001D06E7" w:rsidTr="00AF2441">
        <w:trPr>
          <w:trHeight w:val="193"/>
        </w:trPr>
        <w:tc>
          <w:tcPr>
            <w:tcW w:w="14992" w:type="dxa"/>
            <w:gridSpan w:val="12"/>
          </w:tcPr>
          <w:p w:rsidR="00515FD5" w:rsidRDefault="00515FD5" w:rsidP="00AF2441">
            <w:pPr>
              <w:widowControl w:val="0"/>
              <w:autoSpaceDE w:val="0"/>
              <w:autoSpaceDN w:val="0"/>
              <w:adjustRightInd w:val="0"/>
              <w:jc w:val="center"/>
              <w:rPr>
                <w:rFonts w:ascii="Times New Roman" w:hAnsi="Times New Roman"/>
                <w:b/>
                <w:sz w:val="24"/>
              </w:rPr>
            </w:pPr>
            <w:r w:rsidRPr="00097315">
              <w:rPr>
                <w:rFonts w:ascii="Times New Roman" w:hAnsi="Times New Roman"/>
                <w:b/>
                <w:sz w:val="24"/>
              </w:rPr>
              <w:t xml:space="preserve">Подпрограмма 6 «Обеспечение условий для реализации муниципальной программы </w:t>
            </w:r>
          </w:p>
          <w:p w:rsidR="00515FD5" w:rsidRPr="00097315" w:rsidRDefault="00515FD5" w:rsidP="00AF2441">
            <w:pPr>
              <w:widowControl w:val="0"/>
              <w:autoSpaceDE w:val="0"/>
              <w:autoSpaceDN w:val="0"/>
              <w:adjustRightInd w:val="0"/>
              <w:jc w:val="center"/>
              <w:rPr>
                <w:rFonts w:ascii="Times New Roman" w:hAnsi="Times New Roman"/>
                <w:sz w:val="20"/>
                <w:szCs w:val="20"/>
              </w:rPr>
            </w:pPr>
            <w:r w:rsidRPr="00097315">
              <w:rPr>
                <w:rFonts w:ascii="Times New Roman" w:hAnsi="Times New Roman"/>
                <w:b/>
                <w:sz w:val="24"/>
              </w:rPr>
              <w:t>«Развитие образования в Княжпог</w:t>
            </w:r>
            <w:r>
              <w:rPr>
                <w:rFonts w:ascii="Times New Roman" w:hAnsi="Times New Roman"/>
                <w:b/>
                <w:sz w:val="24"/>
              </w:rPr>
              <w:t>остском районе</w:t>
            </w:r>
            <w:r w:rsidRPr="00097315">
              <w:rPr>
                <w:rFonts w:ascii="Times New Roman" w:hAnsi="Times New Roman"/>
                <w:b/>
                <w:sz w:val="24"/>
              </w:rPr>
              <w:t>»</w:t>
            </w:r>
          </w:p>
        </w:tc>
      </w:tr>
      <w:tr w:rsidR="00515FD5" w:rsidRPr="001D06E7" w:rsidTr="00AF2441">
        <w:trPr>
          <w:trHeight w:val="193"/>
        </w:trPr>
        <w:tc>
          <w:tcPr>
            <w:tcW w:w="825"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54</w:t>
            </w:r>
          </w:p>
        </w:tc>
        <w:tc>
          <w:tcPr>
            <w:tcW w:w="2485" w:type="dxa"/>
          </w:tcPr>
          <w:p w:rsidR="00515FD5" w:rsidRPr="001D06E7" w:rsidRDefault="00515FD5" w:rsidP="00AF2441">
            <w:pPr>
              <w:widowControl w:val="0"/>
              <w:autoSpaceDE w:val="0"/>
              <w:autoSpaceDN w:val="0"/>
              <w:adjustRightInd w:val="0"/>
              <w:rPr>
                <w:rFonts w:ascii="Times New Roman" w:hAnsi="Times New Roman"/>
                <w:sz w:val="20"/>
                <w:szCs w:val="20"/>
              </w:rPr>
            </w:pPr>
            <w:r w:rsidRPr="00CE0327">
              <w:rPr>
                <w:rFonts w:ascii="Times New Roman" w:hAnsi="Times New Roman"/>
                <w:sz w:val="20"/>
                <w:szCs w:val="20"/>
              </w:rPr>
              <w:t xml:space="preserve">Уровень ежегодного достижения показателей (индикаторов) </w:t>
            </w:r>
            <w:r>
              <w:rPr>
                <w:rFonts w:ascii="Times New Roman" w:hAnsi="Times New Roman"/>
                <w:sz w:val="20"/>
                <w:szCs w:val="20"/>
              </w:rPr>
              <w:t xml:space="preserve">муниципальной </w:t>
            </w:r>
            <w:r w:rsidRPr="00CE0327">
              <w:rPr>
                <w:rFonts w:ascii="Times New Roman" w:hAnsi="Times New Roman"/>
                <w:sz w:val="20"/>
                <w:szCs w:val="20"/>
              </w:rPr>
              <w:t xml:space="preserve">программы </w:t>
            </w:r>
            <w:r>
              <w:rPr>
                <w:rFonts w:ascii="Times New Roman" w:hAnsi="Times New Roman"/>
                <w:sz w:val="20"/>
                <w:szCs w:val="20"/>
              </w:rPr>
              <w:t>«Развитие образования в Княжпогостском районе»</w:t>
            </w:r>
          </w:p>
        </w:tc>
        <w:tc>
          <w:tcPr>
            <w:tcW w:w="1120" w:type="dxa"/>
            <w:gridSpan w:val="2"/>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проценты</w:t>
            </w:r>
          </w:p>
        </w:tc>
        <w:tc>
          <w:tcPr>
            <w:tcW w:w="3897"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Управление образования</w:t>
            </w:r>
            <w:r w:rsidRPr="001D06E7">
              <w:rPr>
                <w:rFonts w:ascii="Times New Roman" w:hAnsi="Times New Roman"/>
                <w:sz w:val="20"/>
                <w:szCs w:val="20"/>
              </w:rPr>
              <w:t xml:space="preserve"> администрации муниципального района «Княжпогостский»</w:t>
            </w:r>
          </w:p>
        </w:tc>
        <w:tc>
          <w:tcPr>
            <w:tcW w:w="952" w:type="dxa"/>
          </w:tcPr>
          <w:p w:rsidR="00515FD5" w:rsidRPr="001D06E7"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100</w:t>
            </w:r>
          </w:p>
        </w:tc>
        <w:tc>
          <w:tcPr>
            <w:tcW w:w="952" w:type="dxa"/>
          </w:tcPr>
          <w:p w:rsidR="00515FD5"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100</w:t>
            </w:r>
          </w:p>
        </w:tc>
        <w:tc>
          <w:tcPr>
            <w:tcW w:w="953" w:type="dxa"/>
          </w:tcPr>
          <w:p w:rsidR="00515FD5" w:rsidRDefault="00515FD5" w:rsidP="00AF2441">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100</w:t>
            </w:r>
          </w:p>
        </w:tc>
      </w:tr>
    </w:tbl>
    <w:p w:rsidR="00515FD5" w:rsidRDefault="00515FD5" w:rsidP="004D600F">
      <w:pPr>
        <w:widowControl w:val="0"/>
        <w:autoSpaceDE w:val="0"/>
        <w:autoSpaceDN w:val="0"/>
        <w:adjustRightInd w:val="0"/>
        <w:ind w:firstLine="540"/>
        <w:jc w:val="both"/>
        <w:rPr>
          <w:rFonts w:cs="Calibri"/>
        </w:rPr>
      </w:pPr>
    </w:p>
    <w:p w:rsidR="00515FD5" w:rsidRDefault="00515FD5">
      <w:pPr>
        <w:rPr>
          <w:rFonts w:cs="Calibri"/>
        </w:rPr>
      </w:pPr>
      <w:r>
        <w:rPr>
          <w:rFonts w:cs="Calibri"/>
        </w:rPr>
        <w:br w:type="page"/>
      </w:r>
    </w:p>
    <w:tbl>
      <w:tblPr>
        <w:tblW w:w="0" w:type="auto"/>
        <w:tblInd w:w="93" w:type="dxa"/>
        <w:tblLook w:val="04A0" w:firstRow="1" w:lastRow="0" w:firstColumn="1" w:lastColumn="0" w:noHBand="0" w:noVBand="1"/>
      </w:tblPr>
      <w:tblGrid>
        <w:gridCol w:w="1652"/>
        <w:gridCol w:w="3692"/>
        <w:gridCol w:w="1878"/>
        <w:gridCol w:w="519"/>
        <w:gridCol w:w="493"/>
        <w:gridCol w:w="464"/>
        <w:gridCol w:w="648"/>
        <w:gridCol w:w="821"/>
        <w:gridCol w:w="725"/>
        <w:gridCol w:w="955"/>
        <w:gridCol w:w="951"/>
        <w:gridCol w:w="949"/>
        <w:gridCol w:w="946"/>
      </w:tblGrid>
      <w:tr w:rsidR="00515FD5" w:rsidRPr="00515FD5" w:rsidTr="00515FD5">
        <w:trPr>
          <w:trHeight w:val="300"/>
        </w:trPr>
        <w:tc>
          <w:tcPr>
            <w:tcW w:w="0" w:type="auto"/>
            <w:tcBorders>
              <w:top w:val="nil"/>
              <w:left w:val="nil"/>
              <w:bottom w:val="nil"/>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gridSpan w:val="4"/>
            <w:tcBorders>
              <w:top w:val="nil"/>
              <w:left w:val="nil"/>
              <w:bottom w:val="nil"/>
              <w:right w:val="nil"/>
            </w:tcBorders>
            <w:shd w:val="clear" w:color="auto" w:fill="auto"/>
            <w:noWrap/>
            <w:vAlign w:val="bottom"/>
            <w:hideMark/>
          </w:tcPr>
          <w:p w:rsidR="00515FD5" w:rsidRPr="00515FD5" w:rsidRDefault="00515FD5" w:rsidP="00515FD5">
            <w:pPr>
              <w:jc w:val="right"/>
              <w:rPr>
                <w:rFonts w:ascii="Times New Roman" w:hAnsi="Times New Roman"/>
                <w:color w:val="000000"/>
                <w:sz w:val="22"/>
                <w:szCs w:val="22"/>
              </w:rPr>
            </w:pPr>
            <w:r w:rsidRPr="00515FD5">
              <w:rPr>
                <w:rFonts w:ascii="Times New Roman" w:hAnsi="Times New Roman"/>
                <w:color w:val="000000"/>
                <w:sz w:val="22"/>
                <w:szCs w:val="22"/>
              </w:rPr>
              <w:t>Приложение 4</w:t>
            </w:r>
          </w:p>
        </w:tc>
      </w:tr>
      <w:tr w:rsidR="00515FD5" w:rsidRPr="00515FD5" w:rsidTr="00515FD5">
        <w:trPr>
          <w:trHeight w:val="585"/>
        </w:trPr>
        <w:tc>
          <w:tcPr>
            <w:tcW w:w="0" w:type="auto"/>
            <w:tcBorders>
              <w:top w:val="nil"/>
              <w:left w:val="nil"/>
              <w:bottom w:val="nil"/>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gridSpan w:val="4"/>
            <w:tcBorders>
              <w:top w:val="nil"/>
              <w:left w:val="nil"/>
              <w:bottom w:val="nil"/>
              <w:right w:val="nil"/>
            </w:tcBorders>
            <w:shd w:val="clear" w:color="auto" w:fill="auto"/>
            <w:vAlign w:val="bottom"/>
            <w:hideMark/>
          </w:tcPr>
          <w:p w:rsidR="00515FD5" w:rsidRPr="00515FD5" w:rsidRDefault="00515FD5" w:rsidP="00515FD5">
            <w:pPr>
              <w:jc w:val="right"/>
              <w:rPr>
                <w:rFonts w:ascii="Times New Roman" w:hAnsi="Times New Roman"/>
                <w:color w:val="000000"/>
                <w:sz w:val="22"/>
                <w:szCs w:val="22"/>
              </w:rPr>
            </w:pPr>
            <w:r w:rsidRPr="00515FD5">
              <w:rPr>
                <w:rFonts w:ascii="Times New Roman" w:hAnsi="Times New Roman"/>
                <w:color w:val="000000"/>
                <w:sz w:val="22"/>
                <w:szCs w:val="22"/>
              </w:rPr>
              <w:t>к Муниципальной программе "Развитие образования в Княжпогостском районе"</w:t>
            </w:r>
          </w:p>
        </w:tc>
      </w:tr>
      <w:tr w:rsidR="00515FD5" w:rsidRPr="00515FD5" w:rsidTr="00F12EE6">
        <w:trPr>
          <w:trHeight w:val="300"/>
        </w:trPr>
        <w:tc>
          <w:tcPr>
            <w:tcW w:w="0" w:type="auto"/>
            <w:gridSpan w:val="13"/>
            <w:tcBorders>
              <w:top w:val="nil"/>
              <w:left w:val="nil"/>
              <w:bottom w:val="nil"/>
              <w:right w:val="nil"/>
            </w:tcBorders>
            <w:shd w:val="clear" w:color="auto" w:fill="auto"/>
            <w:noWrap/>
            <w:vAlign w:val="bottom"/>
            <w:hideMark/>
          </w:tcPr>
          <w:p w:rsidR="00515FD5" w:rsidRPr="00515FD5" w:rsidRDefault="00515FD5" w:rsidP="00515FD5">
            <w:pPr>
              <w:jc w:val="center"/>
              <w:rPr>
                <w:rFonts w:ascii="Times New Roman" w:hAnsi="Times New Roman"/>
                <w:b/>
                <w:color w:val="000000"/>
                <w:sz w:val="22"/>
                <w:szCs w:val="22"/>
              </w:rPr>
            </w:pPr>
            <w:r w:rsidRPr="00515FD5">
              <w:rPr>
                <w:rFonts w:ascii="Times New Roman" w:hAnsi="Times New Roman"/>
                <w:b/>
                <w:color w:val="000000"/>
                <w:sz w:val="22"/>
                <w:szCs w:val="22"/>
              </w:rPr>
              <w:t>Ресурсное обеспечение реализации муниципальной программы «Развитие образования в Княжпогостском районе» за счет средств бюджета муниципального района «Княжпогостский» (с учетом средств республиканского бюджета)</w:t>
            </w:r>
          </w:p>
        </w:tc>
      </w:tr>
      <w:tr w:rsidR="00515FD5" w:rsidRPr="00515FD5" w:rsidTr="00515FD5">
        <w:trPr>
          <w:trHeight w:val="300"/>
        </w:trPr>
        <w:tc>
          <w:tcPr>
            <w:tcW w:w="0" w:type="auto"/>
            <w:tcBorders>
              <w:top w:val="nil"/>
              <w:left w:val="nil"/>
              <w:bottom w:val="single" w:sz="4" w:space="0" w:color="auto"/>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single" w:sz="4" w:space="0" w:color="auto"/>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single" w:sz="4" w:space="0" w:color="auto"/>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single" w:sz="4" w:space="0" w:color="auto"/>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single" w:sz="4" w:space="0" w:color="auto"/>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single" w:sz="4" w:space="0" w:color="auto"/>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single" w:sz="4" w:space="0" w:color="auto"/>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single" w:sz="4" w:space="0" w:color="auto"/>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single" w:sz="4" w:space="0" w:color="auto"/>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single" w:sz="4" w:space="0" w:color="auto"/>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single" w:sz="4" w:space="0" w:color="auto"/>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single" w:sz="4" w:space="0" w:color="auto"/>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single" w:sz="4" w:space="0" w:color="auto"/>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Статус</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Наименование муниципальной программы, основного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Ответственный исполнитель, соисполнитель</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Код бюджетной классификации</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Расходы (тыс. руб.), годы</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ГРБС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proofErr w:type="spellStart"/>
            <w:r w:rsidRPr="00515FD5">
              <w:rPr>
                <w:rFonts w:ascii="Times New Roman" w:hAnsi="Times New Roman"/>
                <w:color w:val="000000"/>
                <w:sz w:val="22"/>
                <w:szCs w:val="22"/>
              </w:rPr>
              <w:t>РзПр</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ЦСР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ВР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2014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2015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2016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2017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2018</w:t>
            </w:r>
          </w:p>
        </w:tc>
      </w:tr>
      <w:tr w:rsidR="00515FD5" w:rsidRPr="00515FD5" w:rsidTr="00515FD5">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b/>
                <w:bCs/>
                <w:color w:val="000000"/>
                <w:sz w:val="22"/>
                <w:szCs w:val="22"/>
              </w:rPr>
            </w:pPr>
            <w:r w:rsidRPr="00515FD5">
              <w:rPr>
                <w:rFonts w:ascii="Times New Roman" w:hAnsi="Times New Roman"/>
                <w:b/>
                <w:bCs/>
                <w:color w:val="000000"/>
                <w:sz w:val="22"/>
                <w:szCs w:val="22"/>
              </w:rPr>
              <w:t>Муниципальная программа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b/>
                <w:bCs/>
                <w:color w:val="000000"/>
                <w:sz w:val="22"/>
                <w:szCs w:val="22"/>
              </w:rPr>
            </w:pPr>
            <w:r w:rsidRPr="00515FD5">
              <w:rPr>
                <w:rFonts w:ascii="Times New Roman" w:hAnsi="Times New Roman"/>
                <w:b/>
                <w:bCs/>
                <w:color w:val="000000"/>
                <w:sz w:val="22"/>
                <w:szCs w:val="22"/>
              </w:rPr>
              <w:t>Развитие образования в Княжпогостском районе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b/>
                <w:bCs/>
                <w:color w:val="000000"/>
                <w:sz w:val="22"/>
                <w:szCs w:val="22"/>
              </w:rPr>
            </w:pPr>
            <w:r w:rsidRPr="00515FD5">
              <w:rPr>
                <w:rFonts w:ascii="Times New Roman" w:hAnsi="Times New Roman"/>
                <w:b/>
                <w:bCs/>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b/>
                <w:bCs/>
                <w:color w:val="000000"/>
                <w:sz w:val="22"/>
                <w:szCs w:val="22"/>
              </w:rPr>
            </w:pPr>
            <w:r w:rsidRPr="00515FD5">
              <w:rPr>
                <w:rFonts w:ascii="Times New Roman" w:hAnsi="Times New Roman"/>
                <w:b/>
                <w:bCs/>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b/>
                <w:bCs/>
                <w:color w:val="000000"/>
                <w:sz w:val="22"/>
                <w:szCs w:val="22"/>
              </w:rPr>
            </w:pPr>
            <w:r w:rsidRPr="00515FD5">
              <w:rPr>
                <w:rFonts w:ascii="Times New Roman" w:hAnsi="Times New Roman"/>
                <w:b/>
                <w:b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b/>
                <w:bCs/>
                <w:color w:val="000000"/>
                <w:sz w:val="22"/>
                <w:szCs w:val="22"/>
              </w:rPr>
            </w:pPr>
            <w:r w:rsidRPr="00515FD5">
              <w:rPr>
                <w:rFonts w:ascii="Times New Roman" w:hAnsi="Times New Roman"/>
                <w:b/>
                <w:bCs/>
                <w:color w:val="000000"/>
                <w:sz w:val="22"/>
                <w:szCs w:val="22"/>
              </w:rPr>
              <w:t>04 0 00 00000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b/>
                <w:bCs/>
                <w:color w:val="000000"/>
                <w:sz w:val="22"/>
                <w:szCs w:val="22"/>
              </w:rPr>
            </w:pPr>
            <w:r w:rsidRPr="00515FD5">
              <w:rPr>
                <w:rFonts w:ascii="Times New Roman" w:hAnsi="Times New Roman"/>
                <w:b/>
                <w:b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b/>
                <w:bCs/>
                <w:color w:val="000000"/>
                <w:sz w:val="22"/>
                <w:szCs w:val="22"/>
              </w:rPr>
            </w:pPr>
            <w:r w:rsidRPr="00515FD5">
              <w:rPr>
                <w:rFonts w:ascii="Times New Roman" w:hAnsi="Times New Roman"/>
                <w:b/>
                <w:bCs/>
                <w:color w:val="000000"/>
                <w:sz w:val="22"/>
                <w:szCs w:val="22"/>
              </w:rPr>
              <w:t>1 839 867,6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b/>
                <w:bCs/>
                <w:color w:val="000000"/>
                <w:sz w:val="22"/>
                <w:szCs w:val="22"/>
              </w:rPr>
            </w:pPr>
            <w:r w:rsidRPr="00515FD5">
              <w:rPr>
                <w:rFonts w:ascii="Times New Roman" w:hAnsi="Times New Roman"/>
                <w:b/>
                <w:bCs/>
                <w:color w:val="000000"/>
                <w:sz w:val="22"/>
                <w:szCs w:val="22"/>
              </w:rPr>
              <w:t>386 844,5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b/>
                <w:bCs/>
                <w:color w:val="000000"/>
                <w:sz w:val="22"/>
                <w:szCs w:val="22"/>
              </w:rPr>
            </w:pPr>
            <w:r w:rsidRPr="00515FD5">
              <w:rPr>
                <w:rFonts w:ascii="Times New Roman" w:hAnsi="Times New Roman"/>
                <w:b/>
                <w:bCs/>
                <w:color w:val="000000"/>
                <w:sz w:val="22"/>
                <w:szCs w:val="22"/>
              </w:rPr>
              <w:t>390 549,0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b/>
                <w:bCs/>
                <w:color w:val="000000"/>
                <w:sz w:val="22"/>
                <w:szCs w:val="22"/>
              </w:rPr>
            </w:pPr>
            <w:r w:rsidRPr="00515FD5">
              <w:rPr>
                <w:rFonts w:ascii="Times New Roman" w:hAnsi="Times New Roman"/>
                <w:b/>
                <w:bCs/>
                <w:color w:val="000000"/>
                <w:sz w:val="22"/>
                <w:szCs w:val="22"/>
              </w:rPr>
              <w:t>369 267,7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b/>
                <w:bCs/>
                <w:color w:val="000000"/>
                <w:sz w:val="22"/>
                <w:szCs w:val="22"/>
              </w:rPr>
            </w:pPr>
            <w:r w:rsidRPr="00515FD5">
              <w:rPr>
                <w:rFonts w:ascii="Times New Roman" w:hAnsi="Times New Roman"/>
                <w:b/>
                <w:bCs/>
                <w:color w:val="000000"/>
                <w:sz w:val="22"/>
                <w:szCs w:val="22"/>
              </w:rPr>
              <w:t>346 962,0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b/>
                <w:bCs/>
                <w:color w:val="000000"/>
                <w:sz w:val="22"/>
                <w:szCs w:val="22"/>
              </w:rPr>
            </w:pPr>
            <w:r w:rsidRPr="00515FD5">
              <w:rPr>
                <w:rFonts w:ascii="Times New Roman" w:hAnsi="Times New Roman"/>
                <w:b/>
                <w:bCs/>
                <w:color w:val="000000"/>
                <w:sz w:val="22"/>
                <w:szCs w:val="22"/>
              </w:rPr>
              <w:t>346 244,4</w:t>
            </w:r>
          </w:p>
        </w:tc>
      </w:tr>
      <w:tr w:rsidR="00515FD5" w:rsidRPr="00515FD5" w:rsidTr="00515FD5">
        <w:trPr>
          <w:trHeight w:val="18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Подпрограмма 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Развитие системы дошкольного образования в Княжпогостском районе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Управление образования администрации МР "Княжпогостский", дошкольные образовательные организации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i/>
                <w:iCs/>
                <w:color w:val="000000"/>
                <w:sz w:val="22"/>
                <w:szCs w:val="22"/>
              </w:rPr>
            </w:pPr>
            <w:r w:rsidRPr="00515FD5">
              <w:rPr>
                <w:rFonts w:ascii="Times New Roman" w:hAnsi="Times New Roman"/>
                <w:i/>
                <w:i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i/>
                <w:iCs/>
                <w:color w:val="000000"/>
                <w:sz w:val="22"/>
                <w:szCs w:val="22"/>
              </w:rPr>
            </w:pPr>
            <w:r w:rsidRPr="00515FD5">
              <w:rPr>
                <w:rFonts w:ascii="Times New Roman" w:hAnsi="Times New Roman"/>
                <w:i/>
                <w:i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i/>
                <w:iCs/>
                <w:color w:val="000000"/>
                <w:sz w:val="22"/>
                <w:szCs w:val="22"/>
              </w:rPr>
            </w:pPr>
            <w:r w:rsidRPr="00515FD5">
              <w:rPr>
                <w:rFonts w:ascii="Times New Roman" w:hAnsi="Times New Roman"/>
                <w:i/>
                <w:iCs/>
                <w:color w:val="000000"/>
                <w:sz w:val="22"/>
                <w:szCs w:val="22"/>
              </w:rPr>
              <w:t>04 1 00 00000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i/>
                <w:iCs/>
                <w:color w:val="000000"/>
                <w:sz w:val="22"/>
                <w:szCs w:val="22"/>
              </w:rPr>
            </w:pPr>
            <w:r w:rsidRPr="00515FD5">
              <w:rPr>
                <w:rFonts w:ascii="Times New Roman" w:hAnsi="Times New Roman"/>
                <w:i/>
                <w:i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622 420,6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140 952,1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119 768,2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126 014,7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117 758,7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117 926,9</w:t>
            </w:r>
          </w:p>
        </w:tc>
      </w:tr>
      <w:tr w:rsidR="00515FD5" w:rsidRPr="00515FD5" w:rsidTr="00515FD5">
        <w:trPr>
          <w:trHeight w:val="55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Задача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Обеспечение государственных гарантий доступности дошкольного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15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1.1.1. Выполнение планового объема оказываемых муниципальных услуг, установленного муниципальным заданием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1 1А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188 556,5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40 844,6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34 832,4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37 819,7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37 529,9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37 529,9</w:t>
            </w:r>
          </w:p>
        </w:tc>
      </w:tr>
      <w:tr w:rsidR="00515FD5" w:rsidRPr="00515FD5" w:rsidTr="00515FD5">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 xml:space="preserve">1.1.2. Субвенции на </w:t>
            </w:r>
            <w:proofErr w:type="spellStart"/>
            <w:r w:rsidRPr="00515FD5">
              <w:rPr>
                <w:rFonts w:ascii="Times New Roman" w:hAnsi="Times New Roman"/>
                <w:color w:val="000000"/>
                <w:sz w:val="22"/>
                <w:szCs w:val="22"/>
              </w:rPr>
              <w:t>реализцию</w:t>
            </w:r>
            <w:proofErr w:type="spellEnd"/>
            <w:r w:rsidRPr="00515FD5">
              <w:rPr>
                <w:rFonts w:ascii="Times New Roman" w:hAnsi="Times New Roman"/>
                <w:color w:val="000000"/>
                <w:sz w:val="22"/>
                <w:szCs w:val="22"/>
              </w:rPr>
              <w:t xml:space="preserve"> муниципальными дошкольными и общеобразовательными организациями в Республике Коми образовательных программ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1 1А 73010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388 562,5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92 730,4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72 773,3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77 019,6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73 019,6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73 019,6</w:t>
            </w:r>
          </w:p>
        </w:tc>
      </w:tr>
      <w:tr w:rsidR="00515FD5" w:rsidRPr="00515FD5" w:rsidTr="00515FD5">
        <w:trPr>
          <w:trHeight w:val="9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lastRenderedPageBreak/>
              <w:t>Основное мероприятие 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1.1.1. Создание дополнительных групп в дошкольных образовательных организациях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2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 xml:space="preserve">1.2.2. Поддержка реализации мероприятий Федеральной целевой программы развития </w:t>
            </w:r>
            <w:proofErr w:type="spellStart"/>
            <w:r w:rsidRPr="00515FD5">
              <w:rPr>
                <w:rFonts w:ascii="Times New Roman" w:hAnsi="Times New Roman"/>
                <w:color w:val="000000"/>
                <w:sz w:val="22"/>
                <w:szCs w:val="22"/>
              </w:rPr>
              <w:t>образованияна</w:t>
            </w:r>
            <w:proofErr w:type="spellEnd"/>
            <w:r w:rsidRPr="00515FD5">
              <w:rPr>
                <w:rFonts w:ascii="Times New Roman" w:hAnsi="Times New Roman"/>
                <w:color w:val="000000"/>
                <w:sz w:val="22"/>
                <w:szCs w:val="22"/>
              </w:rPr>
              <w:t xml:space="preserve"> 2011-2015 годы в части модернизации регионально-муниципальных систем дошкольного образования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0415026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103,2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103,2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Субвенции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1 1В 73020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22 765,7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2 540,1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5 781,6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4 595,4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4 840,2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5 008,4</w:t>
            </w:r>
          </w:p>
        </w:tc>
      </w:tr>
      <w:tr w:rsidR="00515FD5" w:rsidRPr="00515FD5" w:rsidTr="00515FD5">
        <w:trPr>
          <w:trHeight w:val="55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Задача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Создание условий для повышения качества услуг дошкольного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Проведение капитальных ремонтов в дошкольных образовательных организациях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1 1Г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7 199,1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2 996,8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4 202,3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Проведение текущих ремонтов в дошкольных образовательных организациях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1 1Д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4 035,0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725,0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730,0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860,0</w:t>
            </w:r>
          </w:p>
        </w:tc>
      </w:tr>
      <w:tr w:rsidR="00515FD5" w:rsidRPr="00515FD5" w:rsidTr="00515FD5">
        <w:trPr>
          <w:trHeight w:val="138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lastRenderedPageBreak/>
              <w:t>Основное мероприятие 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1.6.1. Выполнение противопожарных мероприятий в дошкольных образовательных организациях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1 1Е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5 998,7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865,4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2 124,6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1 008,7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1 000,0</w:t>
            </w:r>
          </w:p>
        </w:tc>
      </w:tr>
      <w:tr w:rsidR="00515FD5" w:rsidRPr="00515FD5" w:rsidTr="00515FD5">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1.6.2. Обеспечение первичных мер пожарной безопасности муниципальных образовательных организаций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0417201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236,9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236,9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55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Задача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Создание условий для повышения эффективности системы дошкольного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16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Развитие кадровых ресурсов системы дошкольного образования (организация и проведение районного конкурса "Воспитатель года")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1 1И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15,0</w:t>
            </w:r>
          </w:p>
        </w:tc>
      </w:tr>
      <w:tr w:rsidR="00515FD5" w:rsidRPr="00515FD5" w:rsidTr="00515FD5">
        <w:trPr>
          <w:trHeight w:val="3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1.10.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Развитие инновационного потенциала педагогов дошкольного образования и дошкольных образовательных организаций (организация и проведение районного конкурса «Лучший детский сад года», районного конкурса на присуждение премий руководителя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1 1К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200              600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1 854,0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386,0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386,0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386,0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386,0</w:t>
            </w:r>
          </w:p>
        </w:tc>
      </w:tr>
      <w:tr w:rsidR="00515FD5" w:rsidRPr="00515FD5" w:rsidTr="00515FD5">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Проведение капитальных ремонтов в дошкольных образовательных организациях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0410111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1 994,7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1 994,7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lastRenderedPageBreak/>
              <w:t>Основное мероприятие 1.12.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Укрепление материально-технической базы в дошкольных образовательных организациях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0410112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628,2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510,8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117,4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Предоставление доступа к сети Интернет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1 1М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411,1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87,1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108,0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108,0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108,0</w:t>
            </w:r>
          </w:p>
        </w:tc>
      </w:tr>
      <w:tr w:rsidR="00515FD5" w:rsidRPr="00515FD5" w:rsidTr="00515FD5">
        <w:trPr>
          <w:trHeight w:val="18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Подпрограмма 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Развитие системы общего образования в Княжпогостском районе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Управление образования администрации МР "Княжпогостский", дошкольные образовательные организации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i/>
                <w:iCs/>
                <w:color w:val="000000"/>
                <w:sz w:val="22"/>
                <w:szCs w:val="22"/>
              </w:rPr>
            </w:pPr>
            <w:r w:rsidRPr="00515FD5">
              <w:rPr>
                <w:rFonts w:ascii="Times New Roman" w:hAnsi="Times New Roman"/>
                <w:i/>
                <w:i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i/>
                <w:iCs/>
                <w:color w:val="000000"/>
                <w:sz w:val="22"/>
                <w:szCs w:val="22"/>
              </w:rPr>
            </w:pPr>
            <w:r w:rsidRPr="00515FD5">
              <w:rPr>
                <w:rFonts w:ascii="Times New Roman" w:hAnsi="Times New Roman"/>
                <w:i/>
                <w:i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i/>
                <w:iCs/>
                <w:color w:val="000000"/>
                <w:sz w:val="22"/>
                <w:szCs w:val="22"/>
              </w:rPr>
            </w:pPr>
            <w:r w:rsidRPr="00515FD5">
              <w:rPr>
                <w:rFonts w:ascii="Times New Roman" w:hAnsi="Times New Roman"/>
                <w:i/>
                <w:iCs/>
                <w:color w:val="000000"/>
                <w:sz w:val="22"/>
                <w:szCs w:val="22"/>
              </w:rPr>
              <w:t>04 2 00 00000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i/>
                <w:iCs/>
                <w:color w:val="000000"/>
                <w:sz w:val="22"/>
                <w:szCs w:val="22"/>
              </w:rPr>
            </w:pPr>
            <w:r w:rsidRPr="00515FD5">
              <w:rPr>
                <w:rFonts w:ascii="Times New Roman" w:hAnsi="Times New Roman"/>
                <w:i/>
                <w:i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1 020 685,4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204 702,5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227 518,4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205 819,9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191 765,2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190 879,4</w:t>
            </w:r>
          </w:p>
        </w:tc>
      </w:tr>
      <w:tr w:rsidR="00515FD5" w:rsidRPr="00515FD5" w:rsidTr="00515FD5">
        <w:trPr>
          <w:trHeight w:val="12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2.1.1. Оказание муниципальных услуг (выполнение работ) общеобразовательными организациями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2 2А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220 098,6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42 550,0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38 472,8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46 358,6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46 358,6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46 358,6</w:t>
            </w:r>
          </w:p>
        </w:tc>
      </w:tr>
      <w:tr w:rsidR="00515FD5" w:rsidRPr="00515FD5" w:rsidTr="00515FD5">
        <w:trPr>
          <w:trHeight w:val="1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2.1.2. Субвенции на реализацию муниципальными дошкольными и общеобразовательными организациями в Республике Коми образовательных программ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2 2А 73010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712 966,0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141 469,3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149 482,4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144 539,5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139 210,6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138 264,2</w:t>
            </w:r>
          </w:p>
        </w:tc>
      </w:tr>
      <w:tr w:rsidR="00515FD5" w:rsidRPr="00515FD5" w:rsidTr="00515FD5">
        <w:trPr>
          <w:trHeight w:val="3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lastRenderedPageBreak/>
              <w:t>Основное мероприятие 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Субвенции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программу дошкольного образования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2 2Б 73020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2 817,7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375,8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569,0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584,1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614,1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674,7</w:t>
            </w:r>
          </w:p>
        </w:tc>
      </w:tr>
      <w:tr w:rsidR="00515FD5" w:rsidRPr="00515FD5" w:rsidTr="00515FD5">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Предоставление доступа к сети Интернет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2 2В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6 355,1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1 232,6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1 180,2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1 314,1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1 314,1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1 314,1</w:t>
            </w:r>
          </w:p>
        </w:tc>
      </w:tr>
      <w:tr w:rsidR="00515FD5" w:rsidRPr="00515FD5" w:rsidTr="00515FD5">
        <w:trPr>
          <w:trHeight w:val="9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 xml:space="preserve">Укрепление материально-технической базы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2 2Г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10 342,3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964,4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3 377,9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2 000,0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2 000,0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2 000,0</w:t>
            </w:r>
          </w:p>
        </w:tc>
      </w:tr>
      <w:tr w:rsidR="00515FD5" w:rsidRPr="00515FD5" w:rsidTr="00515FD5">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Субсидия на укрепление материально-технической базы муниципальных образовательных организаций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0427201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11 078,0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11 078,0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Проведение капитальных ремонтов в общеобразовательных учреждениях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2 2Д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20 800,0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6 540,9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11 784,1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2 475,0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12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lastRenderedPageBreak/>
              <w:t>Основное мероприятие 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2.6.1. Выполнение противопожарных мероприятий в общеобразовательных учреждениях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2 2Е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5 477,2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2 868,4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1 546,8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354,0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354,0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354,0</w:t>
            </w:r>
          </w:p>
        </w:tc>
      </w:tr>
      <w:tr w:rsidR="00515FD5" w:rsidRPr="00515FD5" w:rsidTr="00515FD5">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2.6.2. Обеспечение первичных мер пожарной безопасности муниципальных образовательных организаций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0427201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165,1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165,1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Проведение текущих ремонтов в общеобразовательных учреждениях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2 2Ж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6 120,0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1 160,0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1 195,0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1 255,0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1 255,0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1 255,0</w:t>
            </w:r>
          </w:p>
        </w:tc>
      </w:tr>
      <w:tr w:rsidR="00515FD5" w:rsidRPr="00515FD5" w:rsidTr="00515FD5">
        <w:trPr>
          <w:trHeight w:val="18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Строительство образовательных организаций, в том числе изготовление ПСД и осуществление технологического присоединения к электрическим сетям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0420208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 xml:space="preserve">Укрепление материально-технической базы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0420209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2.11.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Развитие системы оценки качества общего образования (проведение олимпиад, ЕГЭ)</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2 2К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18,9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17,4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18,9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18,9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18,9</w:t>
            </w:r>
          </w:p>
        </w:tc>
      </w:tr>
      <w:tr w:rsidR="00515FD5" w:rsidRPr="00515FD5" w:rsidTr="00515FD5">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2.12.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Развитие кадровых ресурсов системы общего образования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 xml:space="preserve">Управление образования администрации МР </w:t>
            </w:r>
            <w:r w:rsidRPr="00515FD5">
              <w:rPr>
                <w:rFonts w:ascii="Times New Roman" w:hAnsi="Times New Roman"/>
                <w:color w:val="000000"/>
                <w:sz w:val="22"/>
                <w:szCs w:val="22"/>
              </w:rPr>
              <w:lastRenderedPageBreak/>
              <w:t>"Княжпогостский"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lastRenderedPageBreak/>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0420212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lastRenderedPageBreak/>
              <w:t>Основное мероприятие 2.13.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Развитие инновационного опыта работы педагогов и образовательных учреждений (организация и проведение районного конкурса «Школа года», районного конкурса на присуждение премий руководителя администрации МР «Княжпогостский», районной конференции педагогов «Путь к мастерству», проведение дня матери)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2 2Л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200            600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2 470,5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494,9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490,9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494,9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494,9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494,9</w:t>
            </w:r>
          </w:p>
        </w:tc>
      </w:tr>
      <w:tr w:rsidR="00515FD5" w:rsidRPr="00515FD5" w:rsidTr="00515FD5">
        <w:trPr>
          <w:trHeight w:val="3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2.14.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 xml:space="preserve">Развитие кадровых ресурсов системы общего образования (организация и проведение районного конкурса «Учитель года», конкурса классных руководителей, дня учителя, районного конкурса на присуждение премий руководителя администрации МР </w:t>
            </w:r>
            <w:r w:rsidRPr="00515FD5">
              <w:rPr>
                <w:rFonts w:ascii="Times New Roman" w:hAnsi="Times New Roman"/>
                <w:color w:val="000000"/>
                <w:sz w:val="22"/>
                <w:szCs w:val="22"/>
              </w:rPr>
              <w:br/>
              <w:t>«Княжпогостский» лучшим учителям)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2 2М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200             300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653,8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135,0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83,8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145,0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145,0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145,0</w:t>
            </w:r>
          </w:p>
        </w:tc>
      </w:tr>
      <w:tr w:rsidR="00515FD5" w:rsidRPr="00515FD5" w:rsidTr="00515FD5">
        <w:trPr>
          <w:trHeight w:val="55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Задача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Обеспечение доступности общего образования для детей с ограниченными возможностями здоровья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55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2.15.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 xml:space="preserve">2.15.1. Создание </w:t>
            </w:r>
            <w:proofErr w:type="spellStart"/>
            <w:r w:rsidRPr="00515FD5">
              <w:rPr>
                <w:rFonts w:ascii="Times New Roman" w:hAnsi="Times New Roman"/>
                <w:color w:val="000000"/>
                <w:sz w:val="22"/>
                <w:szCs w:val="22"/>
              </w:rPr>
              <w:t>безбарьерной</w:t>
            </w:r>
            <w:proofErr w:type="spellEnd"/>
            <w:r w:rsidRPr="00515FD5">
              <w:rPr>
                <w:rFonts w:ascii="Times New Roman" w:hAnsi="Times New Roman"/>
                <w:color w:val="000000"/>
                <w:sz w:val="22"/>
                <w:szCs w:val="22"/>
              </w:rPr>
              <w:t xml:space="preserve"> среды для детей с ограниченными возможностями здоровья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0420215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465,0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465,0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2.15.2. Субсидии на мероприятия государственной программы Российской Федерации «Доступная среда» на 2011-2015 годы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0425027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756,0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756,0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2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2.15.3. Субсидии на проведение мероприятий по формированию сети базовых общеобразовательных организаций, в которых созданы условия для инклюзивного обучения детей-инвалидов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0427244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Задача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Обеспечение доступности общего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24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2.16.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Иные межбюджетные трансферты на мероприятия по организации питания обучающихся 1-4 классов в муниципальных образовательных организациях в Республике Коми, реализующих программу начального общего образования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2 2О 74010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19 627,1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6 727,2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6 619,1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6 280,8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18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Подпрограмма 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Дети и молодежь Княжпогостского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Управление образования администрации МР "Княжпогостский", дошкольные образовательные организации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i/>
                <w:iCs/>
                <w:color w:val="000000"/>
                <w:sz w:val="22"/>
                <w:szCs w:val="22"/>
              </w:rPr>
            </w:pPr>
            <w:r w:rsidRPr="00515FD5">
              <w:rPr>
                <w:rFonts w:ascii="Times New Roman" w:hAnsi="Times New Roman"/>
                <w:i/>
                <w:i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i/>
                <w:iCs/>
                <w:color w:val="000000"/>
                <w:sz w:val="22"/>
                <w:szCs w:val="22"/>
              </w:rPr>
            </w:pPr>
            <w:r w:rsidRPr="00515FD5">
              <w:rPr>
                <w:rFonts w:ascii="Times New Roman" w:hAnsi="Times New Roman"/>
                <w:i/>
                <w:i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i/>
                <w:iCs/>
                <w:color w:val="000000"/>
                <w:sz w:val="22"/>
                <w:szCs w:val="22"/>
              </w:rPr>
            </w:pPr>
            <w:r w:rsidRPr="00515FD5">
              <w:rPr>
                <w:rFonts w:ascii="Times New Roman" w:hAnsi="Times New Roman"/>
                <w:i/>
                <w:iCs/>
                <w:color w:val="000000"/>
                <w:sz w:val="22"/>
                <w:szCs w:val="22"/>
              </w:rPr>
              <w:t>04 3 00 00000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i/>
                <w:iCs/>
                <w:color w:val="000000"/>
                <w:sz w:val="22"/>
                <w:szCs w:val="22"/>
              </w:rPr>
            </w:pPr>
            <w:r w:rsidRPr="00515FD5">
              <w:rPr>
                <w:rFonts w:ascii="Times New Roman" w:hAnsi="Times New Roman"/>
                <w:i/>
                <w:i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103 591,0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25 267,9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23 319,3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18 334,6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18 334,6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18 334,6</w:t>
            </w:r>
          </w:p>
        </w:tc>
      </w:tr>
      <w:tr w:rsidR="00515FD5" w:rsidRPr="00515FD5" w:rsidTr="00515FD5">
        <w:trPr>
          <w:trHeight w:val="55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Задача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 xml:space="preserve">Содействие воспитанию у молодежи чувства патриотизма и гражданской ответственности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Организация районного слета лидеров ученического самоуправления образовательных организаций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w:t>
            </w:r>
            <w:r w:rsidRPr="00515FD5">
              <w:rPr>
                <w:rFonts w:ascii="Times New Roman" w:hAnsi="Times New Roman"/>
                <w:color w:val="000000"/>
                <w:sz w:val="22"/>
                <w:szCs w:val="22"/>
              </w:rPr>
              <w:lastRenderedPageBreak/>
              <w:t>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lastRenderedPageBreak/>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3 3Б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w:t>
            </w:r>
          </w:p>
        </w:tc>
      </w:tr>
      <w:tr w:rsidR="00515FD5" w:rsidRPr="00515FD5" w:rsidTr="00515FD5">
        <w:trPr>
          <w:trHeight w:val="55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lastRenderedPageBreak/>
              <w:t>Задача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 xml:space="preserve">Содействие молодым людям в проявлении своей активности в общественной жизни и освоении навыков самоорганизации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Содействие трудоустройству и временной занятости молодежи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3 3Д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4 000,0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800,0</w:t>
            </w:r>
          </w:p>
        </w:tc>
      </w:tr>
      <w:tr w:rsidR="00515FD5" w:rsidRPr="00515FD5" w:rsidTr="00515FD5">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Районный конкурс «Твоя будущая пенсия зависит от тебя»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3 3Е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9,0</w:t>
            </w:r>
          </w:p>
        </w:tc>
      </w:tr>
      <w:tr w:rsidR="00515FD5" w:rsidRPr="00515FD5" w:rsidTr="00515FD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Задача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 xml:space="preserve">Формирование здорового образа жизни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3.8.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Пропаганда здорового образа жизни среди</w:t>
            </w:r>
            <w:r w:rsidRPr="00515FD5">
              <w:rPr>
                <w:rFonts w:ascii="Times New Roman" w:hAnsi="Times New Roman"/>
                <w:color w:val="000000"/>
                <w:sz w:val="22"/>
                <w:szCs w:val="22"/>
              </w:rPr>
              <w:br/>
              <w:t>молодежи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3 3Ж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446,4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187,5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77,4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60,5</w:t>
            </w:r>
          </w:p>
        </w:tc>
      </w:tr>
      <w:tr w:rsidR="00515FD5" w:rsidRPr="00515FD5" w:rsidTr="00515FD5">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Приобретение детских площадок, спортивного инвентаря и оборудования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0430309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Задача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 xml:space="preserve">Выявление и поддержка талантливой молодежи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lastRenderedPageBreak/>
              <w:t>Основное мероприятие 3.10.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Проведение районных мероприятий (районный конкурс на присуждение премий руководителя администрации МР «Княжпогостский», премирование учащихся руководителем администрации МР «Княжпогостский», новогодняя елка от имени руководителя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3 3И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1 313,3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192,0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227,3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298,0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298,0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298,0</w:t>
            </w:r>
          </w:p>
        </w:tc>
      </w:tr>
      <w:tr w:rsidR="00515FD5" w:rsidRPr="00515FD5" w:rsidTr="00515FD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Задача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Поддержка молодых семей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12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3.11.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3.11.1 Реализация муниципальной программы "Обеспечение жильем молодых семей на территории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3 3К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4 372,6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1 328,2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761,1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761,1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761,1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761,1</w:t>
            </w:r>
          </w:p>
        </w:tc>
      </w:tr>
      <w:tr w:rsidR="00515FD5" w:rsidRPr="00515FD5" w:rsidTr="00515FD5">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3.11.2 Мероприятия подпрограммы "Обеспечение жильем молодых семей федеральной программы "Жилище"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0435020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701,7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240,0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461,7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18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3.11.3 Предоставление социальных выплат молодым семьям на приобретение жилого помещения или создания объекта индивидуального жилого строительства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0437210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1 516,8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770,9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745,9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Задача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Обеспечение доступности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3.12.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Выполнение планового объема оказываемых услуг, установленного муниципальным заданием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w:t>
            </w:r>
            <w:r w:rsidRPr="00515FD5">
              <w:rPr>
                <w:rFonts w:ascii="Times New Roman" w:hAnsi="Times New Roman"/>
                <w:color w:val="000000"/>
                <w:sz w:val="22"/>
                <w:szCs w:val="22"/>
              </w:rPr>
              <w:lastRenderedPageBreak/>
              <w:t>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lastRenderedPageBreak/>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3 3Л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87 704,0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19 814,1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19 109,9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16 260,0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16 260,0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16 260,0</w:t>
            </w:r>
          </w:p>
        </w:tc>
      </w:tr>
      <w:tr w:rsidR="00515FD5" w:rsidRPr="00515FD5" w:rsidTr="00515FD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lastRenderedPageBreak/>
              <w:t>Задача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Обеспечение доступности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3.15.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 xml:space="preserve">Проведение капитальных ремонтов в организациях дополнительного образования детей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3 3М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1 046,0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1 046,0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3.16.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Проведение текущих ремонтов в организациях дополнительного образования детей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3 3Н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115,0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140,0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140,0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140,0</w:t>
            </w:r>
          </w:p>
        </w:tc>
      </w:tr>
      <w:tr w:rsidR="00515FD5" w:rsidRPr="00515FD5" w:rsidTr="00515FD5">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3.17.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 xml:space="preserve">Выполнение противопожарных мероприятий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3 3О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179,2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179,2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55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Задача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Повышение эффективности системы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18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3.18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3.18.1. Создание в общеобразовательных организациях, расположенных в сельской местности, условий для занятий физической культурой и спортом, за счет средств МБ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0430318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290,5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290,5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3.18.2. Субсидии на создание в общеобразовательных организациях, расположенных в сельской местности, условий для занятий физкультурой и спортом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0435097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1 335,5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1 335,5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18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lastRenderedPageBreak/>
              <w:t>Подпрограмма 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Организация оздоровления и отдыха детей Княжпогостского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Управление образования администрации МР "Княжпогостский", дошкольные образовательные организации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i/>
                <w:iCs/>
                <w:color w:val="000000"/>
                <w:sz w:val="22"/>
                <w:szCs w:val="22"/>
              </w:rPr>
            </w:pPr>
            <w:r w:rsidRPr="00515FD5">
              <w:rPr>
                <w:rFonts w:ascii="Times New Roman" w:hAnsi="Times New Roman"/>
                <w:i/>
                <w:i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i/>
                <w:iCs/>
                <w:color w:val="000000"/>
                <w:sz w:val="22"/>
                <w:szCs w:val="22"/>
              </w:rPr>
            </w:pPr>
            <w:r w:rsidRPr="00515FD5">
              <w:rPr>
                <w:rFonts w:ascii="Times New Roman" w:hAnsi="Times New Roman"/>
                <w:i/>
                <w:i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i/>
                <w:iCs/>
                <w:color w:val="000000"/>
                <w:sz w:val="22"/>
                <w:szCs w:val="22"/>
              </w:rPr>
            </w:pPr>
            <w:r w:rsidRPr="00515FD5">
              <w:rPr>
                <w:rFonts w:ascii="Times New Roman" w:hAnsi="Times New Roman"/>
                <w:i/>
                <w:iCs/>
                <w:color w:val="000000"/>
                <w:sz w:val="22"/>
                <w:szCs w:val="22"/>
              </w:rPr>
              <w:t>04 4 00 00000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i/>
                <w:iCs/>
                <w:color w:val="000000"/>
                <w:sz w:val="22"/>
                <w:szCs w:val="22"/>
              </w:rPr>
            </w:pPr>
            <w:r w:rsidRPr="00515FD5">
              <w:rPr>
                <w:rFonts w:ascii="Times New Roman" w:hAnsi="Times New Roman"/>
                <w:i/>
                <w:i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7 202,1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1 415,6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2 186,5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1 200,0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1 200,0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1 200,0</w:t>
            </w:r>
          </w:p>
        </w:tc>
      </w:tr>
      <w:tr w:rsidR="00515FD5" w:rsidRPr="00515FD5" w:rsidTr="00515FD5">
        <w:trPr>
          <w:trHeight w:val="55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Задача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Организация оздоровления и отдыха детей Княжпогостского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55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 xml:space="preserve">4.1.1. Обеспечение деятельности лагерей с дневным пребыванием детей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4 4А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200           600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2 674,8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350,0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660,7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554,7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554,7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554,7</w:t>
            </w:r>
          </w:p>
        </w:tc>
      </w:tr>
      <w:tr w:rsidR="00515FD5" w:rsidRPr="00515FD5" w:rsidTr="00515FD5">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4.1.2. Мероприятия по проведению оздоровительной кампании детей из РБ</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0447204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1 559,6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707,8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851,8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Организация оздоровления и отдыха детей на базе выездных оздоровительных лагерей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4 БА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200              600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2 967,7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357,8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674,0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645,3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645,3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645,3</w:t>
            </w:r>
          </w:p>
        </w:tc>
      </w:tr>
      <w:tr w:rsidR="00515FD5" w:rsidRPr="00515FD5" w:rsidTr="00515FD5">
        <w:trPr>
          <w:trHeight w:val="18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Подпрограмма 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Допризывная подготовка граждан Российской Федерации в Княжпогостском районе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Управление образования администрации МР "Княжпогостский", дошкольные образовательные организации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i/>
                <w:iCs/>
                <w:color w:val="000000"/>
                <w:sz w:val="22"/>
                <w:szCs w:val="22"/>
              </w:rPr>
            </w:pPr>
            <w:r w:rsidRPr="00515FD5">
              <w:rPr>
                <w:rFonts w:ascii="Times New Roman" w:hAnsi="Times New Roman"/>
                <w:i/>
                <w:i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i/>
                <w:iCs/>
                <w:color w:val="000000"/>
                <w:sz w:val="22"/>
                <w:szCs w:val="22"/>
              </w:rPr>
            </w:pPr>
            <w:r w:rsidRPr="00515FD5">
              <w:rPr>
                <w:rFonts w:ascii="Times New Roman" w:hAnsi="Times New Roman"/>
                <w:i/>
                <w:i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i/>
                <w:iCs/>
                <w:color w:val="000000"/>
                <w:sz w:val="22"/>
                <w:szCs w:val="22"/>
              </w:rPr>
            </w:pPr>
            <w:r w:rsidRPr="00515FD5">
              <w:rPr>
                <w:rFonts w:ascii="Times New Roman" w:hAnsi="Times New Roman"/>
                <w:i/>
                <w:iCs/>
                <w:color w:val="000000"/>
                <w:sz w:val="22"/>
                <w:szCs w:val="22"/>
              </w:rPr>
              <w:t>04 5 00 00000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i/>
                <w:iCs/>
                <w:color w:val="000000"/>
                <w:sz w:val="22"/>
                <w:szCs w:val="22"/>
              </w:rPr>
            </w:pPr>
            <w:r w:rsidRPr="00515FD5">
              <w:rPr>
                <w:rFonts w:ascii="Times New Roman" w:hAnsi="Times New Roman"/>
                <w:i/>
                <w:i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267,0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48,6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45,6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57,6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57,6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57,6</w:t>
            </w:r>
          </w:p>
        </w:tc>
      </w:tr>
      <w:tr w:rsidR="00515FD5" w:rsidRPr="00515FD5" w:rsidTr="00515FD5">
        <w:trPr>
          <w:trHeight w:val="55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Задача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Повышение мотивации к военной службе у молодежи допризывного и призывного возраста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lastRenderedPageBreak/>
              <w:t>Основное мероприятие 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Военно-патриотическое воспитание молодежи допризывного возраста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5 5Б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200          600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161,9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27,5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24,9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36,5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36,5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36,5</w:t>
            </w:r>
          </w:p>
        </w:tc>
      </w:tr>
      <w:tr w:rsidR="00515FD5" w:rsidRPr="00515FD5" w:rsidTr="00515FD5">
        <w:trPr>
          <w:trHeight w:val="55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Задача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Повышение физической подготовки и качества медицинского освидетельствования граждан Российской Федерации, подлежащих призыву на военную службу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Проведение спортивно-массовых мероприятий для молодёжи допризывного возраста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5 5Б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200          600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105,1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20,7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21,1</w:t>
            </w:r>
          </w:p>
        </w:tc>
      </w:tr>
      <w:tr w:rsidR="00515FD5" w:rsidRPr="00515FD5" w:rsidTr="00515FD5">
        <w:trPr>
          <w:trHeight w:val="18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Подпрограмма 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Обеспечение условий для реализации муниципальной программы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Управление образования администрации МР "Княжпогостский", дошкольные образовательные организации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i/>
                <w:iCs/>
                <w:color w:val="000000"/>
                <w:sz w:val="22"/>
                <w:szCs w:val="22"/>
              </w:rPr>
            </w:pPr>
            <w:r w:rsidRPr="00515FD5">
              <w:rPr>
                <w:rFonts w:ascii="Times New Roman" w:hAnsi="Times New Roman"/>
                <w:i/>
                <w:i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i/>
                <w:iCs/>
                <w:color w:val="000000"/>
                <w:sz w:val="22"/>
                <w:szCs w:val="22"/>
              </w:rPr>
            </w:pPr>
            <w:r w:rsidRPr="00515FD5">
              <w:rPr>
                <w:rFonts w:ascii="Times New Roman" w:hAnsi="Times New Roman"/>
                <w:i/>
                <w:i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i/>
                <w:iCs/>
                <w:color w:val="000000"/>
                <w:sz w:val="22"/>
                <w:szCs w:val="22"/>
              </w:rPr>
            </w:pPr>
            <w:r w:rsidRPr="00515FD5">
              <w:rPr>
                <w:rFonts w:ascii="Times New Roman" w:hAnsi="Times New Roman"/>
                <w:i/>
                <w:iCs/>
                <w:color w:val="000000"/>
                <w:sz w:val="22"/>
                <w:szCs w:val="22"/>
              </w:rPr>
              <w:t>04 6 00 00000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i/>
                <w:iCs/>
                <w:color w:val="000000"/>
                <w:sz w:val="22"/>
                <w:szCs w:val="22"/>
              </w:rPr>
            </w:pPr>
            <w:r w:rsidRPr="00515FD5">
              <w:rPr>
                <w:rFonts w:ascii="Times New Roman" w:hAnsi="Times New Roman"/>
                <w:i/>
                <w:iCs/>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85 701,5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14 457,8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17 711,0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17 840,9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17 845,9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17 845,9</w:t>
            </w:r>
          </w:p>
        </w:tc>
      </w:tr>
      <w:tr w:rsidR="00515FD5" w:rsidRPr="00515FD5" w:rsidTr="00515FD5">
        <w:trPr>
          <w:trHeight w:val="55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Задача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Обеспечение управления реализацией мероприятий Программы на муниципальном уровне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 xml:space="preserve">Расходы в целях </w:t>
            </w:r>
            <w:proofErr w:type="gramStart"/>
            <w:r w:rsidRPr="00515FD5">
              <w:rPr>
                <w:rFonts w:ascii="Times New Roman" w:hAnsi="Times New Roman"/>
                <w:color w:val="000000"/>
                <w:sz w:val="22"/>
                <w:szCs w:val="22"/>
              </w:rPr>
              <w:t>обеспечения выполнения функций органа местного самоуправления</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 6 6А 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100              200               800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74 086,9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2 843,2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17 711,0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17 840,9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17 845,9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17 845,9</w:t>
            </w:r>
          </w:p>
        </w:tc>
      </w:tr>
      <w:tr w:rsidR="00515FD5" w:rsidRPr="00515FD5" w:rsidTr="00515FD5">
        <w:trPr>
          <w:trHeight w:val="10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Основное мероприятие 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Обеспечение деятельности подведомственных организаций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Управление образования администрации МР "Княжпогостский"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0700</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0460602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100              200               800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11 614,6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11 614,6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bl>
    <w:p w:rsidR="00515FD5" w:rsidRDefault="00515FD5" w:rsidP="004D600F">
      <w:pPr>
        <w:widowControl w:val="0"/>
        <w:autoSpaceDE w:val="0"/>
        <w:autoSpaceDN w:val="0"/>
        <w:adjustRightInd w:val="0"/>
        <w:ind w:firstLine="540"/>
        <w:jc w:val="both"/>
        <w:rPr>
          <w:rFonts w:ascii="Times New Roman" w:hAnsi="Times New Roman"/>
          <w:sz w:val="24"/>
        </w:rPr>
      </w:pPr>
    </w:p>
    <w:p w:rsidR="00515FD5" w:rsidRDefault="00515FD5">
      <w:pPr>
        <w:rPr>
          <w:rFonts w:ascii="Times New Roman" w:hAnsi="Times New Roman"/>
          <w:sz w:val="24"/>
        </w:rPr>
      </w:pPr>
      <w:r>
        <w:rPr>
          <w:rFonts w:ascii="Times New Roman" w:hAnsi="Times New Roman"/>
          <w:sz w:val="24"/>
        </w:rPr>
        <w:br w:type="page"/>
      </w:r>
    </w:p>
    <w:tbl>
      <w:tblPr>
        <w:tblW w:w="0" w:type="auto"/>
        <w:tblInd w:w="93" w:type="dxa"/>
        <w:tblLook w:val="04A0" w:firstRow="1" w:lastRow="0" w:firstColumn="1" w:lastColumn="0" w:noHBand="0" w:noVBand="1"/>
      </w:tblPr>
      <w:tblGrid>
        <w:gridCol w:w="2516"/>
        <w:gridCol w:w="3594"/>
        <w:gridCol w:w="216"/>
        <w:gridCol w:w="996"/>
        <w:gridCol w:w="1177"/>
        <w:gridCol w:w="1177"/>
        <w:gridCol w:w="1177"/>
        <w:gridCol w:w="1177"/>
        <w:gridCol w:w="1177"/>
        <w:gridCol w:w="743"/>
        <w:gridCol w:w="743"/>
      </w:tblGrid>
      <w:tr w:rsidR="00515FD5" w:rsidRPr="00515FD5" w:rsidTr="00515FD5">
        <w:trPr>
          <w:trHeight w:val="300"/>
        </w:trPr>
        <w:tc>
          <w:tcPr>
            <w:tcW w:w="0" w:type="auto"/>
            <w:tcBorders>
              <w:top w:val="nil"/>
              <w:left w:val="nil"/>
              <w:bottom w:val="nil"/>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gridSpan w:val="2"/>
            <w:tcBorders>
              <w:top w:val="nil"/>
              <w:left w:val="nil"/>
              <w:bottom w:val="nil"/>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gridSpan w:val="6"/>
            <w:tcBorders>
              <w:top w:val="nil"/>
              <w:left w:val="nil"/>
              <w:bottom w:val="nil"/>
              <w:right w:val="nil"/>
            </w:tcBorders>
            <w:shd w:val="clear" w:color="auto" w:fill="auto"/>
            <w:noWrap/>
            <w:vAlign w:val="bottom"/>
            <w:hideMark/>
          </w:tcPr>
          <w:p w:rsidR="00515FD5" w:rsidRPr="00515FD5" w:rsidRDefault="00515FD5" w:rsidP="00515FD5">
            <w:pPr>
              <w:jc w:val="right"/>
              <w:rPr>
                <w:rFonts w:ascii="Times New Roman" w:hAnsi="Times New Roman"/>
                <w:color w:val="000000"/>
                <w:sz w:val="22"/>
                <w:szCs w:val="22"/>
              </w:rPr>
            </w:pPr>
            <w:r w:rsidRPr="00515FD5">
              <w:rPr>
                <w:rFonts w:ascii="Times New Roman" w:hAnsi="Times New Roman"/>
                <w:color w:val="000000"/>
                <w:sz w:val="22"/>
                <w:szCs w:val="22"/>
              </w:rPr>
              <w:t>Приложение 5</w:t>
            </w:r>
          </w:p>
        </w:tc>
      </w:tr>
      <w:tr w:rsidR="00515FD5" w:rsidRPr="00515FD5" w:rsidTr="00515FD5">
        <w:trPr>
          <w:trHeight w:val="300"/>
        </w:trPr>
        <w:tc>
          <w:tcPr>
            <w:tcW w:w="0" w:type="auto"/>
            <w:tcBorders>
              <w:top w:val="nil"/>
              <w:left w:val="nil"/>
              <w:bottom w:val="nil"/>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gridSpan w:val="2"/>
            <w:tcBorders>
              <w:top w:val="nil"/>
              <w:left w:val="nil"/>
              <w:bottom w:val="nil"/>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gridSpan w:val="6"/>
            <w:tcBorders>
              <w:top w:val="nil"/>
              <w:left w:val="nil"/>
              <w:bottom w:val="nil"/>
              <w:right w:val="nil"/>
            </w:tcBorders>
            <w:shd w:val="clear" w:color="auto" w:fill="auto"/>
            <w:noWrap/>
            <w:vAlign w:val="bottom"/>
            <w:hideMark/>
          </w:tcPr>
          <w:p w:rsidR="00515FD5" w:rsidRPr="00515FD5" w:rsidRDefault="00515FD5" w:rsidP="00515FD5">
            <w:pPr>
              <w:jc w:val="right"/>
              <w:rPr>
                <w:rFonts w:ascii="Times New Roman" w:hAnsi="Times New Roman"/>
                <w:color w:val="000000"/>
                <w:sz w:val="22"/>
                <w:szCs w:val="22"/>
              </w:rPr>
            </w:pPr>
            <w:r w:rsidRPr="00515FD5">
              <w:rPr>
                <w:rFonts w:ascii="Times New Roman" w:hAnsi="Times New Roman"/>
                <w:color w:val="000000"/>
                <w:sz w:val="22"/>
                <w:szCs w:val="22"/>
              </w:rPr>
              <w:t>к Муниципальной программе "Развитие</w:t>
            </w:r>
          </w:p>
        </w:tc>
      </w:tr>
      <w:tr w:rsidR="00515FD5" w:rsidRPr="00515FD5" w:rsidTr="00515FD5">
        <w:trPr>
          <w:trHeight w:val="300"/>
        </w:trPr>
        <w:tc>
          <w:tcPr>
            <w:tcW w:w="0" w:type="auto"/>
            <w:tcBorders>
              <w:top w:val="nil"/>
              <w:left w:val="nil"/>
              <w:bottom w:val="nil"/>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gridSpan w:val="2"/>
            <w:tcBorders>
              <w:top w:val="nil"/>
              <w:left w:val="nil"/>
              <w:bottom w:val="nil"/>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tcBorders>
              <w:top w:val="nil"/>
              <w:left w:val="nil"/>
              <w:bottom w:val="nil"/>
              <w:right w:val="nil"/>
            </w:tcBorders>
            <w:shd w:val="clear" w:color="auto" w:fill="auto"/>
            <w:noWrap/>
            <w:vAlign w:val="bottom"/>
            <w:hideMark/>
          </w:tcPr>
          <w:p w:rsidR="00515FD5" w:rsidRPr="00515FD5" w:rsidRDefault="00515FD5" w:rsidP="00515FD5">
            <w:pPr>
              <w:rPr>
                <w:rFonts w:ascii="Times New Roman" w:hAnsi="Times New Roman"/>
                <w:color w:val="000000"/>
                <w:sz w:val="22"/>
                <w:szCs w:val="22"/>
              </w:rPr>
            </w:pPr>
          </w:p>
        </w:tc>
        <w:tc>
          <w:tcPr>
            <w:tcW w:w="0" w:type="auto"/>
            <w:gridSpan w:val="6"/>
            <w:tcBorders>
              <w:top w:val="nil"/>
              <w:left w:val="nil"/>
              <w:bottom w:val="nil"/>
              <w:right w:val="nil"/>
            </w:tcBorders>
            <w:shd w:val="clear" w:color="auto" w:fill="auto"/>
            <w:noWrap/>
            <w:vAlign w:val="bottom"/>
            <w:hideMark/>
          </w:tcPr>
          <w:p w:rsidR="00515FD5" w:rsidRPr="00515FD5" w:rsidRDefault="00515FD5" w:rsidP="00515FD5">
            <w:pPr>
              <w:jc w:val="right"/>
              <w:rPr>
                <w:rFonts w:ascii="Times New Roman" w:hAnsi="Times New Roman"/>
                <w:color w:val="000000"/>
                <w:sz w:val="22"/>
                <w:szCs w:val="22"/>
              </w:rPr>
            </w:pPr>
            <w:r w:rsidRPr="00515FD5">
              <w:rPr>
                <w:rFonts w:ascii="Times New Roman" w:hAnsi="Times New Roman"/>
                <w:color w:val="000000"/>
                <w:sz w:val="22"/>
                <w:szCs w:val="22"/>
              </w:rPr>
              <w:t>образования в Княжпогостском районе"</w:t>
            </w:r>
          </w:p>
        </w:tc>
      </w:tr>
      <w:tr w:rsidR="00515FD5" w:rsidRPr="00515FD5" w:rsidTr="00515FD5">
        <w:trPr>
          <w:trHeight w:val="300"/>
        </w:trPr>
        <w:tc>
          <w:tcPr>
            <w:tcW w:w="0" w:type="auto"/>
            <w:gridSpan w:val="11"/>
            <w:tcBorders>
              <w:top w:val="nil"/>
              <w:left w:val="nil"/>
              <w:bottom w:val="single" w:sz="4" w:space="0" w:color="auto"/>
              <w:right w:val="nil"/>
            </w:tcBorders>
            <w:shd w:val="clear" w:color="auto" w:fill="auto"/>
            <w:noWrap/>
            <w:vAlign w:val="bottom"/>
            <w:hideMark/>
          </w:tcPr>
          <w:p w:rsidR="00515FD5" w:rsidRPr="00515FD5" w:rsidRDefault="00515FD5" w:rsidP="00515FD5">
            <w:pPr>
              <w:jc w:val="center"/>
              <w:rPr>
                <w:rFonts w:ascii="Times New Roman" w:hAnsi="Times New Roman"/>
                <w:b/>
                <w:color w:val="000000"/>
                <w:sz w:val="22"/>
                <w:szCs w:val="22"/>
              </w:rPr>
            </w:pPr>
            <w:r w:rsidRPr="00515FD5">
              <w:rPr>
                <w:rFonts w:ascii="Times New Roman" w:hAnsi="Times New Roman"/>
                <w:b/>
                <w:color w:val="000000"/>
                <w:sz w:val="22"/>
                <w:szCs w:val="22"/>
              </w:rPr>
              <w:t xml:space="preserve">Ресурсное обеспечение и прогнозная (справочная) оценка расходов местного бюджета, республиканского бюджета Республики Коми (с учетом федерального бюджета), на реализацию целей </w:t>
            </w:r>
            <w:proofErr w:type="spellStart"/>
            <w:r w:rsidRPr="00515FD5">
              <w:rPr>
                <w:rFonts w:ascii="Times New Roman" w:hAnsi="Times New Roman"/>
                <w:b/>
                <w:color w:val="000000"/>
                <w:sz w:val="22"/>
                <w:szCs w:val="22"/>
              </w:rPr>
              <w:t>мунципальной</w:t>
            </w:r>
            <w:proofErr w:type="spellEnd"/>
            <w:r w:rsidRPr="00515FD5">
              <w:rPr>
                <w:rFonts w:ascii="Times New Roman" w:hAnsi="Times New Roman"/>
                <w:b/>
                <w:color w:val="000000"/>
                <w:sz w:val="22"/>
                <w:szCs w:val="22"/>
              </w:rPr>
              <w:t xml:space="preserve"> программы (тыс. руб.</w:t>
            </w:r>
            <w:proofErr w:type="gramStart"/>
            <w:r w:rsidRPr="00515FD5">
              <w:rPr>
                <w:rFonts w:ascii="Times New Roman" w:hAnsi="Times New Roman"/>
                <w:b/>
                <w:color w:val="000000"/>
                <w:sz w:val="22"/>
                <w:szCs w:val="22"/>
              </w:rPr>
              <w:t xml:space="preserve"> )</w:t>
            </w:r>
            <w:proofErr w:type="gramEnd"/>
          </w:p>
        </w:tc>
      </w:tr>
      <w:tr w:rsidR="00515FD5" w:rsidRPr="00515FD5" w:rsidTr="00515FD5">
        <w:trPr>
          <w:trHeight w:val="27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Статус</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Наименование муниципальной программы, основного мероприятия</w:t>
            </w:r>
          </w:p>
        </w:tc>
        <w:tc>
          <w:tcPr>
            <w:tcW w:w="34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Источник финансирования</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2014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2015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2016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2017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2020</w:t>
            </w:r>
          </w:p>
        </w:tc>
      </w:tr>
      <w:tr w:rsidR="00515FD5" w:rsidRPr="00515FD5" w:rsidTr="00515FD5">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b/>
                <w:bCs/>
                <w:color w:val="000000"/>
                <w:sz w:val="22"/>
                <w:szCs w:val="22"/>
              </w:rPr>
            </w:pPr>
            <w:r w:rsidRPr="00515FD5">
              <w:rPr>
                <w:rFonts w:ascii="Times New Roman" w:hAnsi="Times New Roman"/>
                <w:b/>
                <w:bCs/>
                <w:color w:val="000000"/>
                <w:sz w:val="22"/>
                <w:szCs w:val="22"/>
              </w:rPr>
              <w:t>Муниципальная программа</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b/>
                <w:bCs/>
                <w:color w:val="000000"/>
                <w:sz w:val="22"/>
                <w:szCs w:val="22"/>
              </w:rPr>
            </w:pPr>
            <w:r w:rsidRPr="00515FD5">
              <w:rPr>
                <w:rFonts w:ascii="Times New Roman" w:hAnsi="Times New Roman"/>
                <w:b/>
                <w:bCs/>
                <w:color w:val="000000"/>
                <w:sz w:val="22"/>
                <w:szCs w:val="22"/>
              </w:rPr>
              <w:t>Развитие образования в Княжпогостском районе</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b/>
                <w:bCs/>
                <w:color w:val="000000"/>
                <w:sz w:val="22"/>
                <w:szCs w:val="22"/>
              </w:rPr>
            </w:pPr>
            <w:r w:rsidRPr="00515FD5">
              <w:rPr>
                <w:rFonts w:ascii="Times New Roman" w:hAnsi="Times New Roman"/>
                <w:b/>
                <w:bCs/>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b/>
                <w:bCs/>
                <w:color w:val="000000"/>
                <w:sz w:val="22"/>
                <w:szCs w:val="22"/>
              </w:rPr>
            </w:pPr>
            <w:r w:rsidRPr="00515FD5">
              <w:rPr>
                <w:rFonts w:ascii="Times New Roman" w:hAnsi="Times New Roman"/>
                <w:b/>
                <w:bCs/>
                <w:color w:val="000000"/>
                <w:sz w:val="22"/>
                <w:szCs w:val="22"/>
              </w:rPr>
              <w:t>386 844,5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b/>
                <w:bCs/>
                <w:color w:val="000000"/>
                <w:sz w:val="22"/>
                <w:szCs w:val="22"/>
              </w:rPr>
            </w:pPr>
            <w:r w:rsidRPr="00515FD5">
              <w:rPr>
                <w:rFonts w:ascii="Times New Roman" w:hAnsi="Times New Roman"/>
                <w:b/>
                <w:bCs/>
                <w:color w:val="000000"/>
                <w:sz w:val="22"/>
                <w:szCs w:val="22"/>
              </w:rPr>
              <w:t>390 549,0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b/>
                <w:bCs/>
                <w:color w:val="000000"/>
                <w:sz w:val="22"/>
                <w:szCs w:val="22"/>
              </w:rPr>
            </w:pPr>
            <w:r w:rsidRPr="00515FD5">
              <w:rPr>
                <w:rFonts w:ascii="Times New Roman" w:hAnsi="Times New Roman"/>
                <w:b/>
                <w:bCs/>
                <w:color w:val="000000"/>
                <w:sz w:val="22"/>
                <w:szCs w:val="22"/>
              </w:rPr>
              <w:t>369 267,7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b/>
                <w:bCs/>
                <w:color w:val="000000"/>
                <w:sz w:val="22"/>
                <w:szCs w:val="22"/>
              </w:rPr>
            </w:pPr>
            <w:r w:rsidRPr="00515FD5">
              <w:rPr>
                <w:rFonts w:ascii="Times New Roman" w:hAnsi="Times New Roman"/>
                <w:b/>
                <w:bCs/>
                <w:color w:val="000000"/>
                <w:sz w:val="22"/>
                <w:szCs w:val="22"/>
              </w:rPr>
              <w:t>346 962,0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b/>
                <w:bCs/>
                <w:color w:val="000000"/>
                <w:sz w:val="22"/>
                <w:szCs w:val="22"/>
              </w:rPr>
            </w:pPr>
            <w:r w:rsidRPr="00515FD5">
              <w:rPr>
                <w:rFonts w:ascii="Times New Roman" w:hAnsi="Times New Roman"/>
                <w:b/>
                <w:bCs/>
                <w:color w:val="000000"/>
                <w:sz w:val="22"/>
                <w:szCs w:val="22"/>
              </w:rPr>
              <w:t>346 244,4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b/>
                <w:bCs/>
                <w:color w:val="000000"/>
                <w:sz w:val="22"/>
                <w:szCs w:val="22"/>
              </w:rPr>
            </w:pPr>
            <w:r w:rsidRPr="00515FD5">
              <w:rPr>
                <w:rFonts w:ascii="Times New Roman" w:hAnsi="Times New Roman"/>
                <w:b/>
                <w:bCs/>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b/>
                <w:bCs/>
                <w:color w:val="000000"/>
                <w:sz w:val="22"/>
                <w:szCs w:val="22"/>
              </w:rPr>
            </w:pPr>
            <w:r w:rsidRPr="00515FD5">
              <w:rPr>
                <w:rFonts w:ascii="Times New Roman" w:hAnsi="Times New Roman"/>
                <w:b/>
                <w:bCs/>
                <w:color w:val="000000"/>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b/>
                <w:bCs/>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b/>
                <w:bCs/>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139 442,3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141 030,2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136 248,3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129 277,5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129 277,5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b/>
                <w:bCs/>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b/>
                <w:bCs/>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247 402,2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249 518,8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233 019,4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217 684,5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216 966,9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Подпрограмма 1</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Развитие системы дошкольного образования в Княжпогостском районе</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140 952,1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119 768,2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126 014,7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117 758,7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117 926,9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i/>
                <w:iCs/>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i/>
                <w:iCs/>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45 341,5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41 213,3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44 399,7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39 898,9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39 898,9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i/>
                <w:iCs/>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i/>
                <w:iCs/>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95 610,6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78 554,9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81 615,0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77 859,8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78 028,0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r>
      <w:tr w:rsidR="00515FD5" w:rsidRPr="00515FD5" w:rsidTr="00515FD5">
        <w:trPr>
          <w:trHeight w:val="48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1.1.</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1.1.1. Выполнение планового объема оказываемых муниципальных услуг, установленного муниципальным заданием</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40 844,6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34 832,4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37 819,7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37 529,9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37 529,9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40 844,6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34 832,4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37 819,7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37 529,9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37 529,9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 xml:space="preserve">1.1.2. Субвенции на </w:t>
            </w:r>
            <w:proofErr w:type="spellStart"/>
            <w:r w:rsidRPr="00515FD5">
              <w:rPr>
                <w:rFonts w:ascii="Times New Roman" w:hAnsi="Times New Roman"/>
                <w:color w:val="000000"/>
                <w:sz w:val="22"/>
                <w:szCs w:val="22"/>
              </w:rPr>
              <w:t>реализцию</w:t>
            </w:r>
            <w:proofErr w:type="spellEnd"/>
            <w:r w:rsidRPr="00515FD5">
              <w:rPr>
                <w:rFonts w:ascii="Times New Roman" w:hAnsi="Times New Roman"/>
                <w:color w:val="000000"/>
                <w:sz w:val="22"/>
                <w:szCs w:val="22"/>
              </w:rPr>
              <w:t xml:space="preserve"> муниципальными дошкольными и общеобразовательными организациями в Республике Коми образовательных программ</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92 730,4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72 773,3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77 019,6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73 019,6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73 019,6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92 730,4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72 773,3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77 019,6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73 019,6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73 019,6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27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1.2.</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 xml:space="preserve">1.1.1. Создание дополнительных </w:t>
            </w:r>
            <w:r w:rsidRPr="00515FD5">
              <w:rPr>
                <w:rFonts w:ascii="Times New Roman" w:hAnsi="Times New Roman"/>
                <w:color w:val="000000"/>
                <w:sz w:val="22"/>
                <w:szCs w:val="22"/>
              </w:rPr>
              <w:lastRenderedPageBreak/>
              <w:t>групп в дошкольных образовательных организациях</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lastRenderedPageBreak/>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 xml:space="preserve">1.2.2. Поддержка реализации мероприятий Федеральной целевой программы развития </w:t>
            </w:r>
            <w:proofErr w:type="spellStart"/>
            <w:r w:rsidRPr="00515FD5">
              <w:rPr>
                <w:rFonts w:ascii="Times New Roman" w:hAnsi="Times New Roman"/>
                <w:color w:val="000000"/>
                <w:sz w:val="22"/>
                <w:szCs w:val="22"/>
              </w:rPr>
              <w:t>образованияна</w:t>
            </w:r>
            <w:proofErr w:type="spellEnd"/>
            <w:r w:rsidRPr="00515FD5">
              <w:rPr>
                <w:rFonts w:ascii="Times New Roman" w:hAnsi="Times New Roman"/>
                <w:color w:val="000000"/>
                <w:sz w:val="22"/>
                <w:szCs w:val="22"/>
              </w:rPr>
              <w:t xml:space="preserve"> 2011-2015 годы в части модернизации регионально-муниципальных систем дошкольного образования</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103,2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103,2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84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1.3.</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Субвенции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2 540,1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5 781,6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4 595,4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4 840,2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5 008,4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2 540,1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5 781,6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4 595,4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4 840,2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5 008,4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1.4.</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Проведение капитальных ремонтов в дошкольных образовательных организациях</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2 996,8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4 202,3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2 996,8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4 202,3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1.5.</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Проведение текущих ремонтов в дошкольных образовательных организациях</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725,0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730,0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725,0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730,0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9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lastRenderedPageBreak/>
              <w:t>1.6.</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1.6.1. Выполнение противопожарных мероприятий в дошкольных образовательных организациях</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865,4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2 124,6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1 008,7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865,4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2 124,6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1 008,7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1.6.2. Обеспечение первичных мер пожарной безопасности муниципальных образовательных организаций</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236,9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236,9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48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1.9.</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Развитие кадровых ресурсов системы дошкольного образования (организация и проведение районного конкурса "Воспитатель года")</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93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1.10.</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Развитие инновационного потенциала педагогов дошкольного образования и дошкольных образовательных организаций (организация и проведение районного конкурса «Лучший детский сад года», районного конкурса на присуждение премий руководителя администрации МР «Княжпогостский»)</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386,0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386,0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386,0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386,0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9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386,0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386,0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386,0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386,0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9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1.11.</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Проведение капитальных ремонтов в дошкольных образовательных организациях</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1 994,7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1 994,7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 xml:space="preserve">республиканские бюджеты </w:t>
            </w:r>
            <w:r w:rsidRPr="00515FD5">
              <w:rPr>
                <w:rFonts w:ascii="Times New Roman" w:hAnsi="Times New Roman"/>
                <w:color w:val="000000"/>
                <w:sz w:val="22"/>
                <w:szCs w:val="22"/>
              </w:rPr>
              <w:lastRenderedPageBreak/>
              <w:t>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lastRenderedPageBreak/>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lastRenderedPageBreak/>
              <w:t>1.12.</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Укрепление материально-технической базы в дошкольных образовательных организациях</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510,8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117,4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510,8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117,4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1.13.</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Предоставление доступа к сети Интернет</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87,1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108,0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108,0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108,0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87,1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108,0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108,0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108,0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Подпрограмма 2</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Развитие системы общего образования в Княжпогостском районе</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204 702,5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227 518,4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205 819,9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191 765,2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190 879,4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i/>
                <w:iCs/>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i/>
                <w:iCs/>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55 965,1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58 613,9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54 415,5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51 940,5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51 940,5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i/>
                <w:iCs/>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i/>
                <w:iCs/>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148 737,4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168 904,5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151 404,4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139 824,7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138 938,9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r>
      <w:tr w:rsidR="00515FD5" w:rsidRPr="00515FD5" w:rsidTr="00515FD5">
        <w:trPr>
          <w:trHeight w:val="383"/>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2.1.</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2.1.1. Оказание муниципальных услуг (выполнение работ) общеобразовательными организациями</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42 550,0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38 472,8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46 358,6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46 358,6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46 358,6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42 550,0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38 472,8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46 358,6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46 358,6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46 358,6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2.1.2. Субвенции на реализацию муниципальными дошкольными и общеобразовательными организациями в Республике Коми образовательных программ</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141 469,3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149 482,4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144 539,5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139 210,6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138 264,2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141 469,3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149 482,4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144 539,5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139 210,6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138 264,2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93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lastRenderedPageBreak/>
              <w:t>2.2.</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Субвенции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программу дошкольного образования</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375,8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569,0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584,1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614,1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674,7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9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9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375,8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569,0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584,1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614,1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674,7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2.3.</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Предоставление доступа к сети Интернет</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1 232,6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1 180,2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1 314,1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1 314,1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1 314,1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1 232,6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1 180,2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1 314,1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1 314,1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1 314,1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2.4.</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 xml:space="preserve">Укрепление материально-технической базы </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964,4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3 377,9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2 000,0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2 000,0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2 000,0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964,4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3 377,9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2 000,0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2 000,0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2 000,0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Субсидия на укрепление материально-технической базы муниципальных образовательных организаций</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11 078,0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11 078,0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2.5.</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Проведение капитальных ремонтов в общеобразовательных учреждениях</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6 540,9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11 784,1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2 475,0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6 540,9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11 784,1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2 475,0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lastRenderedPageBreak/>
              <w:t>2.6.</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2.6.1. Выполнение противопожарных мероприятий в общеобразовательных учреждениях</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2 868,4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1 546,8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354,0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354,0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354,0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2 868,4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1 546,8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354,0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354,0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354,0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2.6.2. Обеспечение первичных мер пожарной безопасности муниципальных образовательных организаций</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165,1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165,1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2.7.</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Проведение текущих ремонтов в общеобразовательных учреждениях</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1 160,0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1 195,0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1 255,0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1 255,0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1 255,0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1 160,0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1 195,0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1 255,0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1 255,0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1 255,0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503"/>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2.8.</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Строительство образовательных организаций, в том числе изготовление ПСД и осуществление технологического присоединения к электрическим сетям</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2.9.</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 xml:space="preserve">Укрепление материально-технической базы </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2.11.</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Развитие системы оценки качества общего образования (проведение олимпиад, ЕГЭ)</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18,9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17,4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18,9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18,9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18,9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18,9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17,4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18,9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18,9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18,9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2.12.</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Развитие кадровых ресурсов системы общего образования</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99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2.13.</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Развитие инновационного опыта работы педагогов и образовательных учреждений (организация и проведение районного конкурса «Школа года», районного конкурса на присуждение премий руководителя администрации МР «Княжпогостский», районной конференции педагогов «Путь к мастерству», проведение дня матери)</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494,9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490,9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494,9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494,9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494,9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9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494,9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490,9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494,9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494,9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494,9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9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1103"/>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2.14.</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 xml:space="preserve">Развитие кадровых ресурсов системы общего образования (организация и проведение районного конкурса «Учитель года», конкурса классных руководителей, дня учителя, районного конкурса на присуждение премий руководителя администрации МР </w:t>
            </w:r>
            <w:r w:rsidRPr="00515FD5">
              <w:rPr>
                <w:rFonts w:ascii="Times New Roman" w:hAnsi="Times New Roman"/>
                <w:color w:val="000000"/>
                <w:sz w:val="22"/>
                <w:szCs w:val="22"/>
              </w:rPr>
              <w:br/>
              <w:t>«Княжпогостский» лучшим учителям)</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135,0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83,8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145,0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145,0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145,0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11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135,0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83,8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145,0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145,0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145,0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11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2.15.</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 xml:space="preserve">2.15.1. Создание </w:t>
            </w:r>
            <w:proofErr w:type="spellStart"/>
            <w:r w:rsidRPr="00515FD5">
              <w:rPr>
                <w:rFonts w:ascii="Times New Roman" w:hAnsi="Times New Roman"/>
                <w:color w:val="000000"/>
                <w:sz w:val="22"/>
                <w:szCs w:val="22"/>
              </w:rPr>
              <w:t>безбарьерной</w:t>
            </w:r>
            <w:proofErr w:type="spellEnd"/>
            <w:r w:rsidRPr="00515FD5">
              <w:rPr>
                <w:rFonts w:ascii="Times New Roman" w:hAnsi="Times New Roman"/>
                <w:color w:val="000000"/>
                <w:sz w:val="22"/>
                <w:szCs w:val="22"/>
              </w:rPr>
              <w:t xml:space="preserve"> среды для детей с ограниченными возможностями здоровья</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465,0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465,0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2.15.2. Субсидии на мероприятия государственной программы Российской Федерации «Доступная среда» на 2011-2015 годы</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756,0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756,0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2.15.3. Субсидии на проведение мероприятий по формированию сети базовых общеобразовательных организаций, в которых созданы условия для инклюзивного обучения детей-инвалидов</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3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2.16.</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Иные межбюджетные трансферты на мероприятия по организации питания обучающихся 1-4 классов в муниципальных образовательных организациях в Республике Коми, реализующих программу начального общего образования</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6 727,2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6 619,1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6 280,8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6 727,2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6 619,1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6 280,8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Подпрограмма 3</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Дети и молодежь Княжпогостского района</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25 267,9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23 319,3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18 334,6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18 334,6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18 334,6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i/>
                <w:iCs/>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i/>
                <w:iCs/>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22 921,5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22 111,7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18 334,6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18 334,6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18 334,6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i/>
                <w:iCs/>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i/>
                <w:iCs/>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2 346,4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1 207,6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r>
      <w:tr w:rsidR="00515FD5" w:rsidRPr="00515FD5" w:rsidTr="00515FD5">
        <w:trPr>
          <w:trHeight w:val="36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3.2.</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 xml:space="preserve">Организация районного слета лидеров ученического самоуправления образовательных </w:t>
            </w:r>
            <w:r w:rsidRPr="00515FD5">
              <w:rPr>
                <w:rFonts w:ascii="Times New Roman" w:hAnsi="Times New Roman"/>
                <w:color w:val="000000"/>
                <w:sz w:val="22"/>
                <w:szCs w:val="22"/>
              </w:rPr>
              <w:lastRenderedPageBreak/>
              <w:t>организаций</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lastRenderedPageBreak/>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lastRenderedPageBreak/>
              <w:t>3.5.</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Содействие трудоустройству и временной занятости молодежи</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3.5.</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Районный конкурс «Твоя будущая пенсия зависит от тебя»</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3.8.</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Пропаганда здорового образа жизни среди</w:t>
            </w:r>
            <w:r w:rsidRPr="00515FD5">
              <w:rPr>
                <w:rFonts w:ascii="Times New Roman" w:hAnsi="Times New Roman"/>
                <w:color w:val="000000"/>
                <w:sz w:val="22"/>
                <w:szCs w:val="22"/>
              </w:rPr>
              <w:br/>
              <w:t>молодежи</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187,5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77,4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187,5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77,4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3.9.</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Приобретение детских площадок, спортивного инвентаря и оборудования</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10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3.10.</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 xml:space="preserve">Проведение районных мероприятий (районный конкурс на присуждение премий руководителя администрации МР «Княжпогостский», премирование учащихся руководителем администрации МР «Княжпогостский», новогодняя </w:t>
            </w:r>
            <w:r w:rsidRPr="00515FD5">
              <w:rPr>
                <w:rFonts w:ascii="Times New Roman" w:hAnsi="Times New Roman"/>
                <w:color w:val="000000"/>
                <w:sz w:val="22"/>
                <w:szCs w:val="22"/>
              </w:rPr>
              <w:lastRenderedPageBreak/>
              <w:t>елка от имени руководителя администрации МР «Княжпогостский»)</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lastRenderedPageBreak/>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192,0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227,3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298,0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298,0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298,0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10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192,0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227,3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298,0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298,0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298,0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10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9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lastRenderedPageBreak/>
              <w:t>3.11.</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3.11.1 Реализация муниципальной программы "Обеспечение жильем молодых семей на территории МР "Княжпогостский"</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1 328,2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761,1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761,1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761,1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761,1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1 328,2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761,1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761,1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761,1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761,1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3.11.2 Мероприятия подпрограммы "Обеспечение жильем молодых семей федеральной программы "Жилище"</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240,0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461,7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240,0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461,7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3.11.3 Предоставление социальных выплат молодым семьям на приобретение жилого помещения или создания объекта индивидуального жилого строительства</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770,9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745,9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770,9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745,9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3.12.</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Выполнение планового объема оказываемых услуг, установленного муниципальным заданием</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19 814,1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19 109,9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16 260,0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16 260,0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16 260,0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19 814,1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19 109,9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16 260,0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16 260,0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16 260,0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3.15.</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 xml:space="preserve">Проведение капитальных ремонтов в организациях дополнительного образования детей </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1 046,0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1 046,0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 xml:space="preserve">республиканские </w:t>
            </w:r>
            <w:r w:rsidRPr="00515FD5">
              <w:rPr>
                <w:rFonts w:ascii="Times New Roman" w:hAnsi="Times New Roman"/>
                <w:color w:val="000000"/>
                <w:sz w:val="22"/>
                <w:szCs w:val="22"/>
              </w:rPr>
              <w:lastRenderedPageBreak/>
              <w:t>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lastRenderedPageBreak/>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lastRenderedPageBreak/>
              <w:t>3.16.</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Проведение текущих ремонтов в организациях дополнительного образования детей</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115,0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140,0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140,0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140,0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115,0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140,0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140,0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140,0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3.17.</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 xml:space="preserve">Выполнение противопожарных мероприятий </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179,2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179,2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3.18.</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3.18.1. Создание в общеобразовательных организациях, расположенных в сельской местности, условий для занятий физической культурой и спортом, за счет средств МБ</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290,5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290,5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3.18.2. Субсидии на создание в общеобразовательных организациях, расположенных в сельской местности, условий для занятий физкультурой и спортом</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1 335,5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1 335,5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Подпрограмма 4</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Организация оздоровления и отдыха детей Княжпогостского района</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sz w:val="22"/>
                <w:szCs w:val="22"/>
              </w:rPr>
            </w:pPr>
            <w:r w:rsidRPr="00515FD5">
              <w:rPr>
                <w:rFonts w:ascii="Times New Roman" w:hAnsi="Times New Roman"/>
                <w:i/>
                <w:iCs/>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1 415,6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2 186,5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1 200,0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1 200,0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1 200,0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i/>
                <w:iCs/>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i/>
                <w:iCs/>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sz w:val="22"/>
                <w:szCs w:val="22"/>
              </w:rPr>
            </w:pPr>
            <w:r w:rsidRPr="00515FD5">
              <w:rPr>
                <w:rFonts w:ascii="Times New Roman" w:hAnsi="Times New Roman"/>
                <w:i/>
                <w:iCs/>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707,8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1 334,7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1 200,0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1 200,0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1 200,0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i/>
                <w:iCs/>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i/>
                <w:iCs/>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sz w:val="22"/>
                <w:szCs w:val="22"/>
              </w:rPr>
            </w:pPr>
            <w:r w:rsidRPr="00515FD5">
              <w:rPr>
                <w:rFonts w:ascii="Times New Roman" w:hAnsi="Times New Roman"/>
                <w:i/>
                <w:iCs/>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707,8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851,8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r>
      <w:tr w:rsidR="00515FD5" w:rsidRPr="00515FD5" w:rsidTr="00515FD5">
        <w:trPr>
          <w:trHeight w:val="27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lastRenderedPageBreak/>
              <w:t>4.1.</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 xml:space="preserve">4.1.1. Обеспечение деятельности лагерей с дневным пребыванием детей </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350,0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660,7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554,7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554,7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554,7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350,0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660,7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554,7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554,7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554,7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4.1.2. Мероприятия по проведению оздоровительной кампании детей из РБ</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707,8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851,8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707,8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851,8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4.2.</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Организация оздоровления и отдыха детей на базе выездных оздоровительных лагерей</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357,8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674,0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645,3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645,3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645,3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357,8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674,0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645,3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645,3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645,3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Подпрограмма 5</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Допризывная подготовка граждан Российской Федерации в Княжпогостском районе</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sz w:val="22"/>
                <w:szCs w:val="22"/>
              </w:rPr>
            </w:pPr>
            <w:r w:rsidRPr="00515FD5">
              <w:rPr>
                <w:rFonts w:ascii="Times New Roman" w:hAnsi="Times New Roman"/>
                <w:i/>
                <w:iCs/>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48,6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45,6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57,6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57,6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57,6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i/>
                <w:iCs/>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i/>
                <w:iCs/>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sz w:val="22"/>
                <w:szCs w:val="22"/>
              </w:rPr>
            </w:pPr>
            <w:r w:rsidRPr="00515FD5">
              <w:rPr>
                <w:rFonts w:ascii="Times New Roman" w:hAnsi="Times New Roman"/>
                <w:i/>
                <w:iCs/>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48,6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45,6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57,6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57,6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57,6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i/>
                <w:iCs/>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i/>
                <w:iCs/>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sz w:val="22"/>
                <w:szCs w:val="22"/>
              </w:rPr>
            </w:pPr>
            <w:r w:rsidRPr="00515FD5">
              <w:rPr>
                <w:rFonts w:ascii="Times New Roman" w:hAnsi="Times New Roman"/>
                <w:i/>
                <w:iCs/>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5.2.</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Военно-патриотическое воспитание молодежи допризывного возраста</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27,5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24,9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36,5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36,5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36,5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27,5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24,9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36,5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36,5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36,5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 xml:space="preserve"> 5.6.</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Проведение спортивно-массовых мероприятий для молодёжи допризывного возраста</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20,7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20,7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Подпрограмма 6</w:t>
            </w:r>
          </w:p>
        </w:tc>
        <w:tc>
          <w:tcPr>
            <w:tcW w:w="4628" w:type="dxa"/>
            <w:vMerge w:val="restart"/>
            <w:tcBorders>
              <w:top w:val="single" w:sz="4" w:space="0" w:color="auto"/>
              <w:left w:val="single" w:sz="4" w:space="0" w:color="auto"/>
              <w:bottom w:val="single" w:sz="4" w:space="0" w:color="auto"/>
              <w:right w:val="nil"/>
            </w:tcBorders>
            <w:shd w:val="clear" w:color="auto" w:fill="auto"/>
            <w:vAlign w:val="center"/>
            <w:hideMark/>
          </w:tcPr>
          <w:p w:rsidR="00515FD5" w:rsidRPr="00515FD5" w:rsidRDefault="00515FD5" w:rsidP="00515FD5">
            <w:pPr>
              <w:rPr>
                <w:rFonts w:ascii="Times New Roman" w:hAnsi="Times New Roman"/>
                <w:i/>
                <w:iCs/>
                <w:color w:val="000000"/>
                <w:sz w:val="22"/>
                <w:szCs w:val="22"/>
              </w:rPr>
            </w:pPr>
            <w:r w:rsidRPr="00515FD5">
              <w:rPr>
                <w:rFonts w:ascii="Times New Roman" w:hAnsi="Times New Roman"/>
                <w:i/>
                <w:iCs/>
                <w:color w:val="000000"/>
                <w:sz w:val="22"/>
                <w:szCs w:val="22"/>
              </w:rPr>
              <w:t>Обеспечение условий для реализации муниципальной программы</w:t>
            </w:r>
          </w:p>
        </w:tc>
        <w:tc>
          <w:tcPr>
            <w:tcW w:w="3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sz w:val="22"/>
                <w:szCs w:val="22"/>
              </w:rPr>
            </w:pPr>
            <w:r w:rsidRPr="00515FD5">
              <w:rPr>
                <w:rFonts w:ascii="Times New Roman" w:hAnsi="Times New Roman"/>
                <w:i/>
                <w:iCs/>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14 457,8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17 711,0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17 840,9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17 845,9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17 845,9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i/>
                <w:iCs/>
                <w:color w:val="000000"/>
                <w:sz w:val="22"/>
                <w:szCs w:val="22"/>
              </w:rPr>
            </w:pPr>
          </w:p>
        </w:tc>
        <w:tc>
          <w:tcPr>
            <w:tcW w:w="4628" w:type="dxa"/>
            <w:vMerge/>
            <w:tcBorders>
              <w:top w:val="single" w:sz="4" w:space="0" w:color="auto"/>
              <w:left w:val="single" w:sz="4" w:space="0" w:color="auto"/>
              <w:bottom w:val="single" w:sz="4" w:space="0" w:color="auto"/>
              <w:right w:val="nil"/>
            </w:tcBorders>
            <w:vAlign w:val="center"/>
            <w:hideMark/>
          </w:tcPr>
          <w:p w:rsidR="00515FD5" w:rsidRPr="00515FD5" w:rsidRDefault="00515FD5" w:rsidP="00515FD5">
            <w:pPr>
              <w:rPr>
                <w:rFonts w:ascii="Times New Roman" w:hAnsi="Times New Roman"/>
                <w:i/>
                <w:iCs/>
                <w:color w:val="000000"/>
                <w:sz w:val="22"/>
                <w:szCs w:val="22"/>
              </w:rPr>
            </w:pPr>
          </w:p>
        </w:tc>
        <w:tc>
          <w:tcPr>
            <w:tcW w:w="3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sz w:val="22"/>
                <w:szCs w:val="22"/>
              </w:rPr>
            </w:pPr>
            <w:r w:rsidRPr="00515FD5">
              <w:rPr>
                <w:rFonts w:ascii="Times New Roman" w:hAnsi="Times New Roman"/>
                <w:i/>
                <w:iCs/>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14 457,8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17 711,0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17 840,9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17 845,9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17 845,9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i/>
                <w:iCs/>
                <w:color w:val="000000"/>
                <w:sz w:val="22"/>
                <w:szCs w:val="22"/>
              </w:rPr>
            </w:pPr>
          </w:p>
        </w:tc>
        <w:tc>
          <w:tcPr>
            <w:tcW w:w="4628" w:type="dxa"/>
            <w:vMerge/>
            <w:tcBorders>
              <w:top w:val="single" w:sz="4" w:space="0" w:color="auto"/>
              <w:left w:val="single" w:sz="4" w:space="0" w:color="auto"/>
              <w:bottom w:val="single" w:sz="4" w:space="0" w:color="auto"/>
              <w:right w:val="nil"/>
            </w:tcBorders>
            <w:vAlign w:val="center"/>
            <w:hideMark/>
          </w:tcPr>
          <w:p w:rsidR="00515FD5" w:rsidRPr="00515FD5" w:rsidRDefault="00515FD5" w:rsidP="00515FD5">
            <w:pPr>
              <w:rPr>
                <w:rFonts w:ascii="Times New Roman" w:hAnsi="Times New Roman"/>
                <w:i/>
                <w:iCs/>
                <w:color w:val="000000"/>
                <w:sz w:val="22"/>
                <w:szCs w:val="22"/>
              </w:rPr>
            </w:pPr>
          </w:p>
        </w:tc>
        <w:tc>
          <w:tcPr>
            <w:tcW w:w="3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i/>
                <w:iCs/>
                <w:sz w:val="22"/>
                <w:szCs w:val="22"/>
              </w:rPr>
            </w:pPr>
            <w:r w:rsidRPr="00515FD5">
              <w:rPr>
                <w:rFonts w:ascii="Times New Roman" w:hAnsi="Times New Roman"/>
                <w:i/>
                <w:iCs/>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i/>
                <w:iCs/>
                <w:sz w:val="22"/>
                <w:szCs w:val="22"/>
              </w:rPr>
            </w:pPr>
            <w:r w:rsidRPr="00515FD5">
              <w:rPr>
                <w:rFonts w:ascii="Times New Roman" w:hAnsi="Times New Roman"/>
                <w:i/>
                <w:iCs/>
                <w:sz w:val="22"/>
                <w:szCs w:val="22"/>
              </w:rPr>
              <w:t>0,0</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6.1.</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 xml:space="preserve">Расходы в целях </w:t>
            </w:r>
            <w:proofErr w:type="gramStart"/>
            <w:r w:rsidRPr="00515FD5">
              <w:rPr>
                <w:rFonts w:ascii="Times New Roman" w:hAnsi="Times New Roman"/>
                <w:color w:val="000000"/>
                <w:sz w:val="22"/>
                <w:szCs w:val="22"/>
              </w:rPr>
              <w:t>обеспечения выполнения функций органа местного самоуправления</w:t>
            </w:r>
            <w:proofErr w:type="gramEnd"/>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2 843,2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17 711,0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17 840,9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17 845,9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17 845,9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2 843,2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17 711,0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17 840,9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17 845,9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17 845,9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r w:rsidR="00515FD5" w:rsidRPr="00515FD5" w:rsidTr="00515FD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6.2.</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Обеспечение деятельности подведомственных организаций</w:t>
            </w: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всего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11 614,6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местные бюджеты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11 614,6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0,0</w:t>
            </w:r>
          </w:p>
        </w:tc>
      </w:tr>
      <w:tr w:rsidR="00515FD5" w:rsidRPr="00515FD5" w:rsidTr="00515F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4628" w:type="dxa"/>
            <w:vMerge/>
            <w:tcBorders>
              <w:top w:val="single" w:sz="4" w:space="0" w:color="auto"/>
              <w:left w:val="single" w:sz="4" w:space="0" w:color="auto"/>
              <w:bottom w:val="single" w:sz="4" w:space="0" w:color="auto"/>
              <w:right w:val="single" w:sz="4" w:space="0" w:color="auto"/>
            </w:tcBorders>
            <w:vAlign w:val="center"/>
            <w:hideMark/>
          </w:tcPr>
          <w:p w:rsidR="00515FD5" w:rsidRPr="00515FD5" w:rsidRDefault="00515FD5" w:rsidP="00515FD5">
            <w:pPr>
              <w:rPr>
                <w:rFonts w:ascii="Times New Roman" w:hAnsi="Times New Roman"/>
                <w:color w:val="000000"/>
                <w:sz w:val="22"/>
                <w:szCs w:val="22"/>
              </w:rPr>
            </w:pPr>
          </w:p>
        </w:tc>
        <w:tc>
          <w:tcPr>
            <w:tcW w:w="3472" w:type="dxa"/>
            <w:gridSpan w:val="2"/>
            <w:tcBorders>
              <w:top w:val="single" w:sz="4" w:space="0" w:color="auto"/>
              <w:left w:val="nil"/>
              <w:bottom w:val="single" w:sz="4" w:space="0" w:color="auto"/>
              <w:right w:val="single" w:sz="4" w:space="0" w:color="auto"/>
            </w:tcBorders>
            <w:shd w:val="clear" w:color="auto" w:fill="auto"/>
            <w:vAlign w:val="center"/>
            <w:hideMark/>
          </w:tcPr>
          <w:p w:rsidR="00515FD5" w:rsidRPr="00515FD5" w:rsidRDefault="00515FD5" w:rsidP="00515FD5">
            <w:pPr>
              <w:rPr>
                <w:rFonts w:ascii="Times New Roman" w:hAnsi="Times New Roman"/>
                <w:color w:val="000000"/>
                <w:sz w:val="22"/>
                <w:szCs w:val="22"/>
              </w:rPr>
            </w:pPr>
            <w:r w:rsidRPr="00515FD5">
              <w:rPr>
                <w:rFonts w:ascii="Times New Roman" w:hAnsi="Times New Roman"/>
                <w:color w:val="000000"/>
                <w:sz w:val="22"/>
                <w:szCs w:val="22"/>
              </w:rPr>
              <w:t>республиканские бюджеты РК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15FD5" w:rsidRPr="00515FD5" w:rsidRDefault="00515FD5" w:rsidP="00515FD5">
            <w:pPr>
              <w:jc w:val="center"/>
              <w:rPr>
                <w:rFonts w:ascii="Times New Roman" w:hAnsi="Times New Roman"/>
                <w:color w:val="000000"/>
                <w:sz w:val="22"/>
                <w:szCs w:val="22"/>
              </w:rPr>
            </w:pPr>
            <w:r w:rsidRPr="00515FD5">
              <w:rPr>
                <w:rFonts w:ascii="Times New Roman" w:hAnsi="Times New Roman"/>
                <w:color w:val="000000"/>
                <w:sz w:val="22"/>
                <w:szCs w:val="22"/>
              </w:rPr>
              <w:t> </w:t>
            </w:r>
          </w:p>
        </w:tc>
      </w:tr>
    </w:tbl>
    <w:p w:rsidR="00515FD5" w:rsidRPr="00F241E7" w:rsidRDefault="00515FD5" w:rsidP="004D600F">
      <w:pPr>
        <w:widowControl w:val="0"/>
        <w:autoSpaceDE w:val="0"/>
        <w:autoSpaceDN w:val="0"/>
        <w:adjustRightInd w:val="0"/>
        <w:ind w:firstLine="540"/>
        <w:jc w:val="both"/>
        <w:rPr>
          <w:rFonts w:ascii="Times New Roman" w:hAnsi="Times New Roman"/>
          <w:sz w:val="24"/>
        </w:rPr>
      </w:pPr>
      <w:bookmarkStart w:id="32" w:name="_GoBack"/>
      <w:bookmarkEnd w:id="32"/>
    </w:p>
    <w:sectPr w:rsidR="00515FD5" w:rsidRPr="00F241E7" w:rsidSect="00D12BFC">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CC5D12"/>
    <w:multiLevelType w:val="hybridMultilevel"/>
    <w:tmpl w:val="322664B6"/>
    <w:lvl w:ilvl="0" w:tplc="676AA5C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0490C"/>
    <w:multiLevelType w:val="hybridMultilevel"/>
    <w:tmpl w:val="16762DAC"/>
    <w:lvl w:ilvl="0" w:tplc="EC96E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5D2674"/>
    <w:multiLevelType w:val="hybridMultilevel"/>
    <w:tmpl w:val="1EBC6254"/>
    <w:lvl w:ilvl="0" w:tplc="A39410DA">
      <w:start w:val="1"/>
      <w:numFmt w:val="decimal"/>
      <w:lvlText w:val="%1."/>
      <w:lvlJc w:val="left"/>
      <w:pPr>
        <w:tabs>
          <w:tab w:val="num" w:pos="1260"/>
        </w:tabs>
        <w:ind w:left="1260" w:hanging="360"/>
      </w:pPr>
      <w:rPr>
        <w:rFonts w:cs="Times New Roman" w:hint="default"/>
        <w:b w:val="0"/>
        <w:i w:val="0"/>
        <w:strike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3857E14"/>
    <w:multiLevelType w:val="hybridMultilevel"/>
    <w:tmpl w:val="3410D7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F71857"/>
    <w:multiLevelType w:val="hybridMultilevel"/>
    <w:tmpl w:val="DECE45A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97C6787"/>
    <w:multiLevelType w:val="hybridMultilevel"/>
    <w:tmpl w:val="CE8C6356"/>
    <w:lvl w:ilvl="0" w:tplc="04190011">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C646F8"/>
    <w:multiLevelType w:val="hybridMultilevel"/>
    <w:tmpl w:val="C18A6C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4C5094"/>
    <w:multiLevelType w:val="multilevel"/>
    <w:tmpl w:val="18B6423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2ED0956"/>
    <w:multiLevelType w:val="hybridMultilevel"/>
    <w:tmpl w:val="D8A4C802"/>
    <w:lvl w:ilvl="0" w:tplc="1C4E36F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0">
    <w:nsid w:val="22F66495"/>
    <w:multiLevelType w:val="hybridMultilevel"/>
    <w:tmpl w:val="C81A40A4"/>
    <w:lvl w:ilvl="0" w:tplc="04190001">
      <w:start w:val="1"/>
      <w:numFmt w:val="bullet"/>
      <w:lvlText w:val=""/>
      <w:lvlJc w:val="left"/>
      <w:pPr>
        <w:tabs>
          <w:tab w:val="num" w:pos="1590"/>
        </w:tabs>
        <w:ind w:left="15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3900233"/>
    <w:multiLevelType w:val="hybridMultilevel"/>
    <w:tmpl w:val="3C201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017388"/>
    <w:multiLevelType w:val="multilevel"/>
    <w:tmpl w:val="E9BA2E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3A29076A"/>
    <w:multiLevelType w:val="hybridMultilevel"/>
    <w:tmpl w:val="2DBA8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914224"/>
    <w:multiLevelType w:val="hybridMultilevel"/>
    <w:tmpl w:val="372E54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7C7511A"/>
    <w:multiLevelType w:val="hybridMultilevel"/>
    <w:tmpl w:val="4C023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2E5015"/>
    <w:multiLevelType w:val="hybridMultilevel"/>
    <w:tmpl w:val="8A5E9A9A"/>
    <w:lvl w:ilvl="0" w:tplc="519E95A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6C640B9B"/>
    <w:multiLevelType w:val="hybridMultilevel"/>
    <w:tmpl w:val="E970F4B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8">
    <w:nsid w:val="7C36096D"/>
    <w:multiLevelType w:val="hybridMultilevel"/>
    <w:tmpl w:val="45AAFE42"/>
    <w:lvl w:ilvl="0" w:tplc="75803BA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7D614DDB"/>
    <w:multiLevelType w:val="hybridMultilevel"/>
    <w:tmpl w:val="DF60F276"/>
    <w:lvl w:ilvl="0" w:tplc="0700C57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8"/>
  </w:num>
  <w:num w:numId="6">
    <w:abstractNumId w:val="16"/>
  </w:num>
  <w:num w:numId="7">
    <w:abstractNumId w:val="19"/>
  </w:num>
  <w:num w:numId="8">
    <w:abstractNumId w:val="17"/>
  </w:num>
  <w:num w:numId="9">
    <w:abstractNumId w:val="13"/>
  </w:num>
  <w:num w:numId="10">
    <w:abstractNumId w:val="11"/>
  </w:num>
  <w:num w:numId="11">
    <w:abstractNumId w:val="15"/>
  </w:num>
  <w:num w:numId="12">
    <w:abstractNumId w:val="3"/>
  </w:num>
  <w:num w:numId="13">
    <w:abstractNumId w:val="9"/>
  </w:num>
  <w:num w:numId="14">
    <w:abstractNumId w:val="0"/>
  </w:num>
  <w:num w:numId="15">
    <w:abstractNumId w:val="7"/>
  </w:num>
  <w:num w:numId="16">
    <w:abstractNumId w:val="14"/>
  </w:num>
  <w:num w:numId="17">
    <w:abstractNumId w:val="1"/>
  </w:num>
  <w:num w:numId="18">
    <w:abstractNumId w:val="5"/>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D9"/>
    <w:rsid w:val="00022C35"/>
    <w:rsid w:val="00066DBB"/>
    <w:rsid w:val="000B7561"/>
    <w:rsid w:val="00116A4E"/>
    <w:rsid w:val="00145253"/>
    <w:rsid w:val="0015301E"/>
    <w:rsid w:val="001B1F86"/>
    <w:rsid w:val="001C1371"/>
    <w:rsid w:val="002259FD"/>
    <w:rsid w:val="00232863"/>
    <w:rsid w:val="00240DD7"/>
    <w:rsid w:val="002D26BE"/>
    <w:rsid w:val="002F0679"/>
    <w:rsid w:val="002F3544"/>
    <w:rsid w:val="00334BB6"/>
    <w:rsid w:val="003B4179"/>
    <w:rsid w:val="003F5863"/>
    <w:rsid w:val="00493274"/>
    <w:rsid w:val="004C6CFF"/>
    <w:rsid w:val="004D600F"/>
    <w:rsid w:val="004D77F5"/>
    <w:rsid w:val="00515FD5"/>
    <w:rsid w:val="00535276"/>
    <w:rsid w:val="0059271F"/>
    <w:rsid w:val="005C3E72"/>
    <w:rsid w:val="005D2917"/>
    <w:rsid w:val="006233F3"/>
    <w:rsid w:val="00626FCE"/>
    <w:rsid w:val="00693506"/>
    <w:rsid w:val="006C5C6B"/>
    <w:rsid w:val="006F6A5E"/>
    <w:rsid w:val="007529C2"/>
    <w:rsid w:val="00787159"/>
    <w:rsid w:val="00795F9F"/>
    <w:rsid w:val="007C0A07"/>
    <w:rsid w:val="007F51C5"/>
    <w:rsid w:val="00857D8A"/>
    <w:rsid w:val="008676BD"/>
    <w:rsid w:val="0088255B"/>
    <w:rsid w:val="0089131C"/>
    <w:rsid w:val="008B1EF0"/>
    <w:rsid w:val="0091025E"/>
    <w:rsid w:val="00911EB8"/>
    <w:rsid w:val="00931876"/>
    <w:rsid w:val="00953962"/>
    <w:rsid w:val="0095614A"/>
    <w:rsid w:val="00967F24"/>
    <w:rsid w:val="009D706D"/>
    <w:rsid w:val="00A3384E"/>
    <w:rsid w:val="00A921D8"/>
    <w:rsid w:val="00A9622A"/>
    <w:rsid w:val="00B63F01"/>
    <w:rsid w:val="00BC0DB5"/>
    <w:rsid w:val="00C04A52"/>
    <w:rsid w:val="00C24065"/>
    <w:rsid w:val="00C2614D"/>
    <w:rsid w:val="00C2781A"/>
    <w:rsid w:val="00C43CA0"/>
    <w:rsid w:val="00C5695A"/>
    <w:rsid w:val="00D6391E"/>
    <w:rsid w:val="00D9146E"/>
    <w:rsid w:val="00DB0A3A"/>
    <w:rsid w:val="00DE2658"/>
    <w:rsid w:val="00DE79D9"/>
    <w:rsid w:val="00E15DA1"/>
    <w:rsid w:val="00E269B6"/>
    <w:rsid w:val="00E36F89"/>
    <w:rsid w:val="00E5076A"/>
    <w:rsid w:val="00E67895"/>
    <w:rsid w:val="00E81AAB"/>
    <w:rsid w:val="00ED12A2"/>
    <w:rsid w:val="00F241E7"/>
    <w:rsid w:val="00F76483"/>
    <w:rsid w:val="00F93B47"/>
    <w:rsid w:val="00FB7619"/>
    <w:rsid w:val="00FB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79D9"/>
    <w:rPr>
      <w:rFonts w:ascii="Courier New" w:hAnsi="Courier New"/>
      <w:sz w:val="28"/>
      <w:szCs w:val="24"/>
    </w:rPr>
  </w:style>
  <w:style w:type="paragraph" w:styleId="1">
    <w:name w:val="heading 1"/>
    <w:basedOn w:val="a"/>
    <w:next w:val="a"/>
    <w:qFormat/>
    <w:rsid w:val="00DE79D9"/>
    <w:pPr>
      <w:keepNext/>
      <w:jc w:val="center"/>
      <w:outlineLvl w:val="0"/>
    </w:pPr>
    <w:rPr>
      <w:b/>
      <w:bCs/>
      <w:sz w:val="24"/>
    </w:rPr>
  </w:style>
  <w:style w:type="paragraph" w:styleId="2">
    <w:name w:val="heading 2"/>
    <w:basedOn w:val="a"/>
    <w:next w:val="a"/>
    <w:qFormat/>
    <w:rsid w:val="00DE79D9"/>
    <w:pPr>
      <w:keepNext/>
      <w:jc w:val="center"/>
      <w:outlineLvl w:val="1"/>
    </w:pPr>
    <w:rPr>
      <w:b/>
      <w:bCs/>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qFormat/>
    <w:rsid w:val="00DE79D9"/>
    <w:pPr>
      <w:jc w:val="center"/>
    </w:pPr>
    <w:rPr>
      <w:rFonts w:ascii="Times New Roman" w:hAnsi="Times New Roman"/>
      <w:b/>
      <w:bCs/>
      <w:sz w:val="24"/>
    </w:rPr>
  </w:style>
  <w:style w:type="paragraph" w:styleId="20">
    <w:name w:val="Body Text 2"/>
    <w:basedOn w:val="a"/>
    <w:rsid w:val="00DE79D9"/>
    <w:pPr>
      <w:jc w:val="both"/>
    </w:pPr>
    <w:rPr>
      <w:rFonts w:cs="Courier New"/>
    </w:rPr>
  </w:style>
  <w:style w:type="paragraph" w:styleId="a4">
    <w:name w:val="Balloon Text"/>
    <w:basedOn w:val="a"/>
    <w:link w:val="a5"/>
    <w:uiPriority w:val="99"/>
    <w:semiHidden/>
    <w:rsid w:val="00DE79D9"/>
    <w:rPr>
      <w:rFonts w:ascii="Tahoma" w:hAnsi="Tahoma" w:cs="Tahoma"/>
      <w:sz w:val="16"/>
      <w:szCs w:val="16"/>
    </w:rPr>
  </w:style>
  <w:style w:type="character" w:customStyle="1" w:styleId="FontStyle20">
    <w:name w:val="Font Style20"/>
    <w:rsid w:val="00C43CA0"/>
    <w:rPr>
      <w:rFonts w:ascii="Times New Roman" w:hAnsi="Times New Roman" w:cs="Times New Roman"/>
      <w:b/>
      <w:bCs/>
      <w:color w:val="000000"/>
      <w:sz w:val="26"/>
      <w:szCs w:val="26"/>
    </w:rPr>
  </w:style>
  <w:style w:type="character" w:customStyle="1" w:styleId="FontStyle22">
    <w:name w:val="Font Style22"/>
    <w:rsid w:val="00C43CA0"/>
    <w:rPr>
      <w:rFonts w:ascii="Times New Roman" w:hAnsi="Times New Roman" w:cs="Times New Roman"/>
      <w:color w:val="000000"/>
      <w:sz w:val="22"/>
      <w:szCs w:val="22"/>
    </w:rPr>
  </w:style>
  <w:style w:type="paragraph" w:customStyle="1" w:styleId="ConsPlusCell">
    <w:name w:val="ConsPlusCell"/>
    <w:rsid w:val="00C24065"/>
    <w:pPr>
      <w:widowControl w:val="0"/>
      <w:autoSpaceDE w:val="0"/>
      <w:autoSpaceDN w:val="0"/>
      <w:adjustRightInd w:val="0"/>
    </w:pPr>
    <w:rPr>
      <w:rFonts w:ascii="Calibri" w:hAnsi="Calibri" w:cs="Calibri"/>
      <w:sz w:val="22"/>
      <w:szCs w:val="22"/>
    </w:rPr>
  </w:style>
  <w:style w:type="table" w:styleId="a6">
    <w:name w:val="Table Grid"/>
    <w:basedOn w:val="a1"/>
    <w:rsid w:val="00C2406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24065"/>
    <w:pPr>
      <w:widowControl w:val="0"/>
      <w:autoSpaceDE w:val="0"/>
      <w:autoSpaceDN w:val="0"/>
      <w:adjustRightInd w:val="0"/>
    </w:pPr>
    <w:rPr>
      <w:rFonts w:ascii="Courier New" w:hAnsi="Courier New" w:cs="Courier New"/>
    </w:rPr>
  </w:style>
  <w:style w:type="paragraph" w:customStyle="1" w:styleId="a7">
    <w:name w:val=" Знак"/>
    <w:basedOn w:val="a"/>
    <w:rsid w:val="00C24065"/>
    <w:pPr>
      <w:spacing w:after="160" w:line="240" w:lineRule="exact"/>
    </w:pPr>
    <w:rPr>
      <w:rFonts w:ascii="Verdana" w:hAnsi="Verdana" w:cs="Verdana"/>
      <w:sz w:val="24"/>
      <w:lang w:val="en-US" w:eastAsia="en-US"/>
    </w:rPr>
  </w:style>
  <w:style w:type="character" w:customStyle="1" w:styleId="a5">
    <w:name w:val="Текст выноски Знак"/>
    <w:basedOn w:val="a0"/>
    <w:link w:val="a4"/>
    <w:uiPriority w:val="99"/>
    <w:semiHidden/>
    <w:locked/>
    <w:rsid w:val="00C24065"/>
    <w:rPr>
      <w:rFonts w:ascii="Tahoma" w:hAnsi="Tahoma" w:cs="Tahoma"/>
      <w:sz w:val="16"/>
      <w:szCs w:val="16"/>
    </w:rPr>
  </w:style>
  <w:style w:type="paragraph" w:styleId="a8">
    <w:name w:val="List Paragraph"/>
    <w:basedOn w:val="a"/>
    <w:uiPriority w:val="99"/>
    <w:qFormat/>
    <w:rsid w:val="00C24065"/>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a0"/>
    <w:uiPriority w:val="99"/>
    <w:rsid w:val="00C24065"/>
    <w:rPr>
      <w:rFonts w:cs="Times New Roman"/>
    </w:rPr>
  </w:style>
  <w:style w:type="paragraph" w:customStyle="1" w:styleId="11Char">
    <w:name w:val="Знак1 Знак Знак Знак Знак Знак Знак Знак Знак1 Char"/>
    <w:basedOn w:val="a"/>
    <w:uiPriority w:val="99"/>
    <w:rsid w:val="00C24065"/>
    <w:pPr>
      <w:spacing w:after="160" w:line="240" w:lineRule="exact"/>
    </w:pPr>
    <w:rPr>
      <w:rFonts w:ascii="Verdana" w:hAnsi="Verdana"/>
      <w:sz w:val="20"/>
      <w:szCs w:val="20"/>
      <w:lang w:val="en-US" w:eastAsia="en-US"/>
    </w:rPr>
  </w:style>
  <w:style w:type="paragraph" w:styleId="21">
    <w:name w:val="Body Text Indent 2"/>
    <w:basedOn w:val="a"/>
    <w:link w:val="22"/>
    <w:uiPriority w:val="99"/>
    <w:rsid w:val="00C24065"/>
    <w:pPr>
      <w:spacing w:after="120" w:line="480" w:lineRule="auto"/>
      <w:ind w:left="283"/>
    </w:pPr>
    <w:rPr>
      <w:rFonts w:ascii="Times New Roman" w:hAnsi="Times New Roman"/>
      <w:sz w:val="24"/>
    </w:rPr>
  </w:style>
  <w:style w:type="character" w:customStyle="1" w:styleId="22">
    <w:name w:val="Основной текст с отступом 2 Знак"/>
    <w:basedOn w:val="a0"/>
    <w:link w:val="21"/>
    <w:uiPriority w:val="99"/>
    <w:rsid w:val="00C24065"/>
    <w:rPr>
      <w:sz w:val="24"/>
      <w:szCs w:val="24"/>
    </w:rPr>
  </w:style>
  <w:style w:type="paragraph" w:customStyle="1" w:styleId="Point">
    <w:name w:val="Point"/>
    <w:basedOn w:val="a"/>
    <w:link w:val="PointChar"/>
    <w:uiPriority w:val="99"/>
    <w:rsid w:val="00C24065"/>
    <w:pPr>
      <w:spacing w:before="120" w:line="288" w:lineRule="auto"/>
      <w:ind w:firstLine="720"/>
      <w:jc w:val="both"/>
    </w:pPr>
    <w:rPr>
      <w:rFonts w:ascii="Times New Roman" w:eastAsia="Calibri" w:hAnsi="Times New Roman"/>
      <w:sz w:val="24"/>
      <w:szCs w:val="20"/>
      <w:lang w:val="x-none"/>
    </w:rPr>
  </w:style>
  <w:style w:type="character" w:customStyle="1" w:styleId="PointChar">
    <w:name w:val="Point Char"/>
    <w:link w:val="Point"/>
    <w:uiPriority w:val="99"/>
    <w:locked/>
    <w:rsid w:val="00C24065"/>
    <w:rPr>
      <w:rFonts w:eastAsia="Calibri"/>
      <w:sz w:val="24"/>
      <w:lang w:val="x-none"/>
    </w:rPr>
  </w:style>
  <w:style w:type="paragraph" w:customStyle="1" w:styleId="11Char2">
    <w:name w:val="Знак1 Знак Знак Знак Знак Знак Знак Знак Знак1 Char2"/>
    <w:basedOn w:val="a"/>
    <w:uiPriority w:val="99"/>
    <w:rsid w:val="00C24065"/>
    <w:pPr>
      <w:spacing w:after="160" w:line="240" w:lineRule="exact"/>
    </w:pPr>
    <w:rPr>
      <w:rFonts w:ascii="Verdana" w:hAnsi="Verdana"/>
      <w:sz w:val="20"/>
      <w:szCs w:val="20"/>
      <w:lang w:val="en-US" w:eastAsia="en-US"/>
    </w:rPr>
  </w:style>
  <w:style w:type="paragraph" w:styleId="a9">
    <w:name w:val="footer"/>
    <w:basedOn w:val="a"/>
    <w:link w:val="aa"/>
    <w:uiPriority w:val="99"/>
    <w:rsid w:val="00C24065"/>
    <w:pPr>
      <w:tabs>
        <w:tab w:val="center" w:pos="4677"/>
        <w:tab w:val="right" w:pos="9355"/>
      </w:tabs>
      <w:spacing w:line="288" w:lineRule="auto"/>
      <w:ind w:firstLine="720"/>
      <w:jc w:val="both"/>
    </w:pPr>
    <w:rPr>
      <w:rFonts w:ascii="Times New Roman" w:hAnsi="Times New Roman"/>
      <w:sz w:val="24"/>
      <w:lang w:val="en-AU"/>
    </w:rPr>
  </w:style>
  <w:style w:type="character" w:customStyle="1" w:styleId="aa">
    <w:name w:val="Нижний колонтитул Знак"/>
    <w:basedOn w:val="a0"/>
    <w:link w:val="a9"/>
    <w:uiPriority w:val="99"/>
    <w:rsid w:val="00C24065"/>
    <w:rPr>
      <w:sz w:val="24"/>
      <w:szCs w:val="24"/>
      <w:lang w:val="en-AU"/>
    </w:rPr>
  </w:style>
  <w:style w:type="paragraph" w:customStyle="1" w:styleId="11Char1">
    <w:name w:val="Знак1 Знак Знак Знак Знак Знак Знак Знак Знак1 Char1"/>
    <w:basedOn w:val="a"/>
    <w:uiPriority w:val="99"/>
    <w:rsid w:val="00C24065"/>
    <w:pPr>
      <w:spacing w:after="160" w:line="240" w:lineRule="exact"/>
    </w:pPr>
    <w:rPr>
      <w:rFonts w:ascii="Verdana" w:hAnsi="Verdana"/>
      <w:sz w:val="20"/>
      <w:szCs w:val="20"/>
      <w:lang w:val="en-US" w:eastAsia="en-US"/>
    </w:rPr>
  </w:style>
  <w:style w:type="paragraph" w:styleId="ab">
    <w:name w:val="footnote text"/>
    <w:basedOn w:val="a"/>
    <w:link w:val="ac"/>
    <w:uiPriority w:val="99"/>
    <w:rsid w:val="00C24065"/>
    <w:rPr>
      <w:rFonts w:ascii="Calibri" w:eastAsia="Calibri" w:hAnsi="Calibri"/>
      <w:sz w:val="20"/>
      <w:szCs w:val="20"/>
      <w:lang w:eastAsia="en-US"/>
    </w:rPr>
  </w:style>
  <w:style w:type="character" w:customStyle="1" w:styleId="ac">
    <w:name w:val="Текст сноски Знак"/>
    <w:basedOn w:val="a0"/>
    <w:link w:val="ab"/>
    <w:uiPriority w:val="99"/>
    <w:rsid w:val="00C24065"/>
    <w:rPr>
      <w:rFonts w:ascii="Calibri" w:eastAsia="Calibri" w:hAnsi="Calibri"/>
      <w:lang w:eastAsia="en-US"/>
    </w:rPr>
  </w:style>
  <w:style w:type="character" w:styleId="ad">
    <w:name w:val="footnote reference"/>
    <w:basedOn w:val="a0"/>
    <w:uiPriority w:val="99"/>
    <w:rsid w:val="00C24065"/>
    <w:rPr>
      <w:rFonts w:cs="Times New Roman"/>
      <w:vertAlign w:val="superscript"/>
    </w:rPr>
  </w:style>
  <w:style w:type="character" w:styleId="ae">
    <w:name w:val="annotation reference"/>
    <w:basedOn w:val="a0"/>
    <w:uiPriority w:val="99"/>
    <w:rsid w:val="00C24065"/>
    <w:rPr>
      <w:rFonts w:cs="Times New Roman"/>
      <w:sz w:val="16"/>
      <w:szCs w:val="16"/>
    </w:rPr>
  </w:style>
  <w:style w:type="paragraph" w:styleId="af">
    <w:name w:val="annotation text"/>
    <w:basedOn w:val="a"/>
    <w:link w:val="af0"/>
    <w:uiPriority w:val="99"/>
    <w:rsid w:val="00C24065"/>
    <w:pPr>
      <w:spacing w:after="200"/>
    </w:pPr>
    <w:rPr>
      <w:rFonts w:ascii="Calibri" w:eastAsia="Calibri" w:hAnsi="Calibri"/>
      <w:sz w:val="20"/>
      <w:szCs w:val="20"/>
      <w:lang w:eastAsia="en-US"/>
    </w:rPr>
  </w:style>
  <w:style w:type="character" w:customStyle="1" w:styleId="af0">
    <w:name w:val="Текст примечания Знак"/>
    <w:basedOn w:val="a0"/>
    <w:link w:val="af"/>
    <w:uiPriority w:val="99"/>
    <w:rsid w:val="00C24065"/>
    <w:rPr>
      <w:rFonts w:ascii="Calibri" w:eastAsia="Calibri" w:hAnsi="Calibri"/>
      <w:lang w:eastAsia="en-US"/>
    </w:rPr>
  </w:style>
  <w:style w:type="paragraph" w:styleId="af1">
    <w:name w:val="annotation subject"/>
    <w:basedOn w:val="af"/>
    <w:next w:val="af"/>
    <w:link w:val="af2"/>
    <w:uiPriority w:val="99"/>
    <w:rsid w:val="00C24065"/>
    <w:rPr>
      <w:b/>
      <w:bCs/>
    </w:rPr>
  </w:style>
  <w:style w:type="character" w:customStyle="1" w:styleId="af2">
    <w:name w:val="Тема примечания Знак"/>
    <w:basedOn w:val="af0"/>
    <w:link w:val="af1"/>
    <w:uiPriority w:val="99"/>
    <w:rsid w:val="00C24065"/>
    <w:rPr>
      <w:rFonts w:ascii="Calibri" w:eastAsia="Calibri" w:hAnsi="Calibri"/>
      <w:b/>
      <w:bCs/>
      <w:lang w:eastAsia="en-US"/>
    </w:rPr>
  </w:style>
  <w:style w:type="character" w:styleId="af3">
    <w:name w:val="Hyperlink"/>
    <w:uiPriority w:val="99"/>
    <w:rsid w:val="00C24065"/>
    <w:rPr>
      <w:color w:val="000080"/>
      <w:u w:val="single"/>
      <w:lang/>
    </w:rPr>
  </w:style>
  <w:style w:type="paragraph" w:customStyle="1" w:styleId="af4">
    <w:name w:val="Содержимое таблицы"/>
    <w:basedOn w:val="a"/>
    <w:rsid w:val="00C24065"/>
    <w:pPr>
      <w:suppressLineNumbers/>
      <w:suppressAutoHyphens/>
    </w:pPr>
    <w:rPr>
      <w:rFonts w:ascii="Times New Roman" w:hAnsi="Times New Roman"/>
      <w:sz w:val="24"/>
      <w:lang w:eastAsia="ar-SA"/>
    </w:rPr>
  </w:style>
  <w:style w:type="paragraph" w:styleId="af5">
    <w:name w:val="Body Text Indent"/>
    <w:basedOn w:val="a"/>
    <w:link w:val="af6"/>
    <w:rsid w:val="004D600F"/>
    <w:pPr>
      <w:spacing w:after="120"/>
      <w:ind w:left="283"/>
    </w:pPr>
  </w:style>
  <w:style w:type="character" w:customStyle="1" w:styleId="af6">
    <w:name w:val="Основной текст с отступом Знак"/>
    <w:basedOn w:val="a0"/>
    <w:link w:val="af5"/>
    <w:rsid w:val="004D600F"/>
    <w:rPr>
      <w:rFonts w:ascii="Courier New" w:hAnsi="Courier New"/>
      <w:sz w:val="28"/>
      <w:szCs w:val="24"/>
    </w:rPr>
  </w:style>
  <w:style w:type="numbering" w:customStyle="1" w:styleId="10">
    <w:name w:val="Нет списка1"/>
    <w:next w:val="a2"/>
    <w:semiHidden/>
    <w:rsid w:val="00515FD5"/>
  </w:style>
  <w:style w:type="character" w:styleId="af7">
    <w:name w:val="FollowedHyperlink"/>
    <w:basedOn w:val="a0"/>
    <w:uiPriority w:val="99"/>
    <w:unhideWhenUsed/>
    <w:rsid w:val="00515FD5"/>
    <w:rPr>
      <w:color w:val="800080"/>
      <w:u w:val="single"/>
    </w:rPr>
  </w:style>
  <w:style w:type="paragraph" w:customStyle="1" w:styleId="xl63">
    <w:name w:val="xl63"/>
    <w:basedOn w:val="a"/>
    <w:rsid w:val="00515FD5"/>
    <w:pPr>
      <w:spacing w:before="100" w:beforeAutospacing="1" w:after="100" w:afterAutospacing="1"/>
    </w:pPr>
    <w:rPr>
      <w:rFonts w:ascii="Times New Roman" w:hAnsi="Times New Roman"/>
      <w:sz w:val="24"/>
    </w:rPr>
  </w:style>
  <w:style w:type="paragraph" w:customStyle="1" w:styleId="xl64">
    <w:name w:val="xl64"/>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65">
    <w:name w:val="xl65"/>
    <w:basedOn w:val="a"/>
    <w:rsid w:val="00515FD5"/>
    <w:pPr>
      <w:spacing w:before="100" w:beforeAutospacing="1" w:after="100" w:afterAutospacing="1"/>
      <w:jc w:val="center"/>
      <w:textAlignment w:val="center"/>
    </w:pPr>
    <w:rPr>
      <w:rFonts w:ascii="Times New Roman" w:hAnsi="Times New Roman"/>
      <w:sz w:val="24"/>
    </w:rPr>
  </w:style>
  <w:style w:type="paragraph" w:customStyle="1" w:styleId="xl66">
    <w:name w:val="xl66"/>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67">
    <w:name w:val="xl67"/>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68">
    <w:name w:val="xl68"/>
    <w:basedOn w:val="a"/>
    <w:rsid w:val="00515FD5"/>
    <w:pPr>
      <w:spacing w:before="100" w:beforeAutospacing="1" w:after="100" w:afterAutospacing="1"/>
    </w:pPr>
    <w:rPr>
      <w:rFonts w:ascii="Times New Roman" w:hAnsi="Times New Roman"/>
      <w:b/>
      <w:bCs/>
      <w:sz w:val="24"/>
    </w:rPr>
  </w:style>
  <w:style w:type="paragraph" w:customStyle="1" w:styleId="xl69">
    <w:name w:val="xl69"/>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70">
    <w:name w:val="xl70"/>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1">
    <w:name w:val="xl71"/>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rPr>
  </w:style>
  <w:style w:type="paragraph" w:customStyle="1" w:styleId="xl72">
    <w:name w:val="xl72"/>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rPr>
  </w:style>
  <w:style w:type="paragraph" w:customStyle="1" w:styleId="xl73">
    <w:name w:val="xl73"/>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74">
    <w:name w:val="xl74"/>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5">
    <w:name w:val="xl75"/>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76">
    <w:name w:val="xl76"/>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7">
    <w:name w:val="xl77"/>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sz w:val="24"/>
    </w:rPr>
  </w:style>
  <w:style w:type="paragraph" w:customStyle="1" w:styleId="xl78">
    <w:name w:val="xl78"/>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rPr>
  </w:style>
  <w:style w:type="paragraph" w:customStyle="1" w:styleId="xl79">
    <w:name w:val="xl79"/>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rPr>
  </w:style>
  <w:style w:type="paragraph" w:customStyle="1" w:styleId="xl80">
    <w:name w:val="xl80"/>
    <w:basedOn w:val="a"/>
    <w:rsid w:val="00515FD5"/>
    <w:pPr>
      <w:spacing w:before="100" w:beforeAutospacing="1" w:after="100" w:afterAutospacing="1"/>
    </w:pPr>
    <w:rPr>
      <w:rFonts w:ascii="Times New Roman" w:hAnsi="Times New Roman"/>
      <w:i/>
      <w:iCs/>
      <w:sz w:val="24"/>
    </w:rPr>
  </w:style>
  <w:style w:type="paragraph" w:customStyle="1" w:styleId="xl81">
    <w:name w:val="xl81"/>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2">
    <w:name w:val="xl82"/>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3">
    <w:name w:val="xl83"/>
    <w:basedOn w:val="a"/>
    <w:rsid w:val="00515FD5"/>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4"/>
    </w:rPr>
  </w:style>
  <w:style w:type="paragraph" w:customStyle="1" w:styleId="xl84">
    <w:name w:val="xl84"/>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rPr>
  </w:style>
  <w:style w:type="paragraph" w:customStyle="1" w:styleId="xl85">
    <w:name w:val="xl85"/>
    <w:basedOn w:val="a"/>
    <w:rsid w:val="00515FD5"/>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24"/>
    </w:rPr>
  </w:style>
  <w:style w:type="paragraph" w:customStyle="1" w:styleId="xl86">
    <w:name w:val="xl86"/>
    <w:basedOn w:val="a"/>
    <w:rsid w:val="00515FD5"/>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rPr>
  </w:style>
  <w:style w:type="paragraph" w:customStyle="1" w:styleId="xl87">
    <w:name w:val="xl87"/>
    <w:basedOn w:val="a"/>
    <w:rsid w:val="00515FD5"/>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4"/>
    </w:rPr>
  </w:style>
  <w:style w:type="paragraph" w:customStyle="1" w:styleId="xl88">
    <w:name w:val="xl88"/>
    <w:basedOn w:val="a"/>
    <w:rsid w:val="00515FD5"/>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rPr>
  </w:style>
  <w:style w:type="paragraph" w:customStyle="1" w:styleId="xl89">
    <w:name w:val="xl89"/>
    <w:basedOn w:val="a"/>
    <w:rsid w:val="00515FD5"/>
    <w:pPr>
      <w:pBdr>
        <w:left w:val="single" w:sz="4" w:space="0" w:color="auto"/>
        <w:right w:val="single" w:sz="4" w:space="0" w:color="auto"/>
      </w:pBdr>
      <w:spacing w:before="100" w:beforeAutospacing="1" w:after="100" w:afterAutospacing="1"/>
      <w:textAlignment w:val="center"/>
    </w:pPr>
    <w:rPr>
      <w:rFonts w:ascii="Times New Roman" w:hAnsi="Times New Roman"/>
      <w:sz w:val="24"/>
    </w:rPr>
  </w:style>
  <w:style w:type="paragraph" w:customStyle="1" w:styleId="xl90">
    <w:name w:val="xl90"/>
    <w:basedOn w:val="a"/>
    <w:rsid w:val="00515FD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91">
    <w:name w:val="xl91"/>
    <w:basedOn w:val="a"/>
    <w:rsid w:val="00515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92">
    <w:name w:val="xl92"/>
    <w:basedOn w:val="a"/>
    <w:rsid w:val="00515FD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93">
    <w:name w:val="xl93"/>
    <w:basedOn w:val="a"/>
    <w:rsid w:val="00515FD5"/>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94">
    <w:name w:val="xl94"/>
    <w:basedOn w:val="a"/>
    <w:rsid w:val="00515FD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95">
    <w:name w:val="xl95"/>
    <w:basedOn w:val="a"/>
    <w:rsid w:val="00515FD5"/>
    <w:pPr>
      <w:spacing w:before="100" w:beforeAutospacing="1" w:after="100" w:afterAutospacing="1"/>
      <w:jc w:val="right"/>
    </w:pPr>
    <w:rPr>
      <w:rFonts w:ascii="Times New Roman" w:hAnsi="Times New Roman"/>
      <w:sz w:val="24"/>
    </w:rPr>
  </w:style>
  <w:style w:type="paragraph" w:customStyle="1" w:styleId="xl96">
    <w:name w:val="xl96"/>
    <w:basedOn w:val="a"/>
    <w:rsid w:val="00515FD5"/>
    <w:pPr>
      <w:spacing w:before="100" w:beforeAutospacing="1" w:after="100" w:afterAutospacing="1"/>
      <w:jc w:val="righ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79D9"/>
    <w:rPr>
      <w:rFonts w:ascii="Courier New" w:hAnsi="Courier New"/>
      <w:sz w:val="28"/>
      <w:szCs w:val="24"/>
    </w:rPr>
  </w:style>
  <w:style w:type="paragraph" w:styleId="1">
    <w:name w:val="heading 1"/>
    <w:basedOn w:val="a"/>
    <w:next w:val="a"/>
    <w:qFormat/>
    <w:rsid w:val="00DE79D9"/>
    <w:pPr>
      <w:keepNext/>
      <w:jc w:val="center"/>
      <w:outlineLvl w:val="0"/>
    </w:pPr>
    <w:rPr>
      <w:b/>
      <w:bCs/>
      <w:sz w:val="24"/>
    </w:rPr>
  </w:style>
  <w:style w:type="paragraph" w:styleId="2">
    <w:name w:val="heading 2"/>
    <w:basedOn w:val="a"/>
    <w:next w:val="a"/>
    <w:qFormat/>
    <w:rsid w:val="00DE79D9"/>
    <w:pPr>
      <w:keepNext/>
      <w:jc w:val="center"/>
      <w:outlineLvl w:val="1"/>
    </w:pPr>
    <w:rPr>
      <w:b/>
      <w:bCs/>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qFormat/>
    <w:rsid w:val="00DE79D9"/>
    <w:pPr>
      <w:jc w:val="center"/>
    </w:pPr>
    <w:rPr>
      <w:rFonts w:ascii="Times New Roman" w:hAnsi="Times New Roman"/>
      <w:b/>
      <w:bCs/>
      <w:sz w:val="24"/>
    </w:rPr>
  </w:style>
  <w:style w:type="paragraph" w:styleId="20">
    <w:name w:val="Body Text 2"/>
    <w:basedOn w:val="a"/>
    <w:rsid w:val="00DE79D9"/>
    <w:pPr>
      <w:jc w:val="both"/>
    </w:pPr>
    <w:rPr>
      <w:rFonts w:cs="Courier New"/>
    </w:rPr>
  </w:style>
  <w:style w:type="paragraph" w:styleId="a4">
    <w:name w:val="Balloon Text"/>
    <w:basedOn w:val="a"/>
    <w:link w:val="a5"/>
    <w:uiPriority w:val="99"/>
    <w:semiHidden/>
    <w:rsid w:val="00DE79D9"/>
    <w:rPr>
      <w:rFonts w:ascii="Tahoma" w:hAnsi="Tahoma" w:cs="Tahoma"/>
      <w:sz w:val="16"/>
      <w:szCs w:val="16"/>
    </w:rPr>
  </w:style>
  <w:style w:type="character" w:customStyle="1" w:styleId="FontStyle20">
    <w:name w:val="Font Style20"/>
    <w:rsid w:val="00C43CA0"/>
    <w:rPr>
      <w:rFonts w:ascii="Times New Roman" w:hAnsi="Times New Roman" w:cs="Times New Roman"/>
      <w:b/>
      <w:bCs/>
      <w:color w:val="000000"/>
      <w:sz w:val="26"/>
      <w:szCs w:val="26"/>
    </w:rPr>
  </w:style>
  <w:style w:type="character" w:customStyle="1" w:styleId="FontStyle22">
    <w:name w:val="Font Style22"/>
    <w:rsid w:val="00C43CA0"/>
    <w:rPr>
      <w:rFonts w:ascii="Times New Roman" w:hAnsi="Times New Roman" w:cs="Times New Roman"/>
      <w:color w:val="000000"/>
      <w:sz w:val="22"/>
      <w:szCs w:val="22"/>
    </w:rPr>
  </w:style>
  <w:style w:type="paragraph" w:customStyle="1" w:styleId="ConsPlusCell">
    <w:name w:val="ConsPlusCell"/>
    <w:rsid w:val="00C24065"/>
    <w:pPr>
      <w:widowControl w:val="0"/>
      <w:autoSpaceDE w:val="0"/>
      <w:autoSpaceDN w:val="0"/>
      <w:adjustRightInd w:val="0"/>
    </w:pPr>
    <w:rPr>
      <w:rFonts w:ascii="Calibri" w:hAnsi="Calibri" w:cs="Calibri"/>
      <w:sz w:val="22"/>
      <w:szCs w:val="22"/>
    </w:rPr>
  </w:style>
  <w:style w:type="table" w:styleId="a6">
    <w:name w:val="Table Grid"/>
    <w:basedOn w:val="a1"/>
    <w:rsid w:val="00C2406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24065"/>
    <w:pPr>
      <w:widowControl w:val="0"/>
      <w:autoSpaceDE w:val="0"/>
      <w:autoSpaceDN w:val="0"/>
      <w:adjustRightInd w:val="0"/>
    </w:pPr>
    <w:rPr>
      <w:rFonts w:ascii="Courier New" w:hAnsi="Courier New" w:cs="Courier New"/>
    </w:rPr>
  </w:style>
  <w:style w:type="paragraph" w:customStyle="1" w:styleId="a7">
    <w:name w:val=" Знак"/>
    <w:basedOn w:val="a"/>
    <w:rsid w:val="00C24065"/>
    <w:pPr>
      <w:spacing w:after="160" w:line="240" w:lineRule="exact"/>
    </w:pPr>
    <w:rPr>
      <w:rFonts w:ascii="Verdana" w:hAnsi="Verdana" w:cs="Verdana"/>
      <w:sz w:val="24"/>
      <w:lang w:val="en-US" w:eastAsia="en-US"/>
    </w:rPr>
  </w:style>
  <w:style w:type="character" w:customStyle="1" w:styleId="a5">
    <w:name w:val="Текст выноски Знак"/>
    <w:basedOn w:val="a0"/>
    <w:link w:val="a4"/>
    <w:uiPriority w:val="99"/>
    <w:semiHidden/>
    <w:locked/>
    <w:rsid w:val="00C24065"/>
    <w:rPr>
      <w:rFonts w:ascii="Tahoma" w:hAnsi="Tahoma" w:cs="Tahoma"/>
      <w:sz w:val="16"/>
      <w:szCs w:val="16"/>
    </w:rPr>
  </w:style>
  <w:style w:type="paragraph" w:styleId="a8">
    <w:name w:val="List Paragraph"/>
    <w:basedOn w:val="a"/>
    <w:uiPriority w:val="99"/>
    <w:qFormat/>
    <w:rsid w:val="00C24065"/>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a0"/>
    <w:uiPriority w:val="99"/>
    <w:rsid w:val="00C24065"/>
    <w:rPr>
      <w:rFonts w:cs="Times New Roman"/>
    </w:rPr>
  </w:style>
  <w:style w:type="paragraph" w:customStyle="1" w:styleId="11Char">
    <w:name w:val="Знак1 Знак Знак Знак Знак Знак Знак Знак Знак1 Char"/>
    <w:basedOn w:val="a"/>
    <w:uiPriority w:val="99"/>
    <w:rsid w:val="00C24065"/>
    <w:pPr>
      <w:spacing w:after="160" w:line="240" w:lineRule="exact"/>
    </w:pPr>
    <w:rPr>
      <w:rFonts w:ascii="Verdana" w:hAnsi="Verdana"/>
      <w:sz w:val="20"/>
      <w:szCs w:val="20"/>
      <w:lang w:val="en-US" w:eastAsia="en-US"/>
    </w:rPr>
  </w:style>
  <w:style w:type="paragraph" w:styleId="21">
    <w:name w:val="Body Text Indent 2"/>
    <w:basedOn w:val="a"/>
    <w:link w:val="22"/>
    <w:uiPriority w:val="99"/>
    <w:rsid w:val="00C24065"/>
    <w:pPr>
      <w:spacing w:after="120" w:line="480" w:lineRule="auto"/>
      <w:ind w:left="283"/>
    </w:pPr>
    <w:rPr>
      <w:rFonts w:ascii="Times New Roman" w:hAnsi="Times New Roman"/>
      <w:sz w:val="24"/>
    </w:rPr>
  </w:style>
  <w:style w:type="character" w:customStyle="1" w:styleId="22">
    <w:name w:val="Основной текст с отступом 2 Знак"/>
    <w:basedOn w:val="a0"/>
    <w:link w:val="21"/>
    <w:uiPriority w:val="99"/>
    <w:rsid w:val="00C24065"/>
    <w:rPr>
      <w:sz w:val="24"/>
      <w:szCs w:val="24"/>
    </w:rPr>
  </w:style>
  <w:style w:type="paragraph" w:customStyle="1" w:styleId="Point">
    <w:name w:val="Point"/>
    <w:basedOn w:val="a"/>
    <w:link w:val="PointChar"/>
    <w:uiPriority w:val="99"/>
    <w:rsid w:val="00C24065"/>
    <w:pPr>
      <w:spacing w:before="120" w:line="288" w:lineRule="auto"/>
      <w:ind w:firstLine="720"/>
      <w:jc w:val="both"/>
    </w:pPr>
    <w:rPr>
      <w:rFonts w:ascii="Times New Roman" w:eastAsia="Calibri" w:hAnsi="Times New Roman"/>
      <w:sz w:val="24"/>
      <w:szCs w:val="20"/>
      <w:lang w:val="x-none"/>
    </w:rPr>
  </w:style>
  <w:style w:type="character" w:customStyle="1" w:styleId="PointChar">
    <w:name w:val="Point Char"/>
    <w:link w:val="Point"/>
    <w:uiPriority w:val="99"/>
    <w:locked/>
    <w:rsid w:val="00C24065"/>
    <w:rPr>
      <w:rFonts w:eastAsia="Calibri"/>
      <w:sz w:val="24"/>
      <w:lang w:val="x-none"/>
    </w:rPr>
  </w:style>
  <w:style w:type="paragraph" w:customStyle="1" w:styleId="11Char2">
    <w:name w:val="Знак1 Знак Знак Знак Знак Знак Знак Знак Знак1 Char2"/>
    <w:basedOn w:val="a"/>
    <w:uiPriority w:val="99"/>
    <w:rsid w:val="00C24065"/>
    <w:pPr>
      <w:spacing w:after="160" w:line="240" w:lineRule="exact"/>
    </w:pPr>
    <w:rPr>
      <w:rFonts w:ascii="Verdana" w:hAnsi="Verdana"/>
      <w:sz w:val="20"/>
      <w:szCs w:val="20"/>
      <w:lang w:val="en-US" w:eastAsia="en-US"/>
    </w:rPr>
  </w:style>
  <w:style w:type="paragraph" w:styleId="a9">
    <w:name w:val="footer"/>
    <w:basedOn w:val="a"/>
    <w:link w:val="aa"/>
    <w:uiPriority w:val="99"/>
    <w:rsid w:val="00C24065"/>
    <w:pPr>
      <w:tabs>
        <w:tab w:val="center" w:pos="4677"/>
        <w:tab w:val="right" w:pos="9355"/>
      </w:tabs>
      <w:spacing w:line="288" w:lineRule="auto"/>
      <w:ind w:firstLine="720"/>
      <w:jc w:val="both"/>
    </w:pPr>
    <w:rPr>
      <w:rFonts w:ascii="Times New Roman" w:hAnsi="Times New Roman"/>
      <w:sz w:val="24"/>
      <w:lang w:val="en-AU"/>
    </w:rPr>
  </w:style>
  <w:style w:type="character" w:customStyle="1" w:styleId="aa">
    <w:name w:val="Нижний колонтитул Знак"/>
    <w:basedOn w:val="a0"/>
    <w:link w:val="a9"/>
    <w:uiPriority w:val="99"/>
    <w:rsid w:val="00C24065"/>
    <w:rPr>
      <w:sz w:val="24"/>
      <w:szCs w:val="24"/>
      <w:lang w:val="en-AU"/>
    </w:rPr>
  </w:style>
  <w:style w:type="paragraph" w:customStyle="1" w:styleId="11Char1">
    <w:name w:val="Знак1 Знак Знак Знак Знак Знак Знак Знак Знак1 Char1"/>
    <w:basedOn w:val="a"/>
    <w:uiPriority w:val="99"/>
    <w:rsid w:val="00C24065"/>
    <w:pPr>
      <w:spacing w:after="160" w:line="240" w:lineRule="exact"/>
    </w:pPr>
    <w:rPr>
      <w:rFonts w:ascii="Verdana" w:hAnsi="Verdana"/>
      <w:sz w:val="20"/>
      <w:szCs w:val="20"/>
      <w:lang w:val="en-US" w:eastAsia="en-US"/>
    </w:rPr>
  </w:style>
  <w:style w:type="paragraph" w:styleId="ab">
    <w:name w:val="footnote text"/>
    <w:basedOn w:val="a"/>
    <w:link w:val="ac"/>
    <w:uiPriority w:val="99"/>
    <w:rsid w:val="00C24065"/>
    <w:rPr>
      <w:rFonts w:ascii="Calibri" w:eastAsia="Calibri" w:hAnsi="Calibri"/>
      <w:sz w:val="20"/>
      <w:szCs w:val="20"/>
      <w:lang w:eastAsia="en-US"/>
    </w:rPr>
  </w:style>
  <w:style w:type="character" w:customStyle="1" w:styleId="ac">
    <w:name w:val="Текст сноски Знак"/>
    <w:basedOn w:val="a0"/>
    <w:link w:val="ab"/>
    <w:uiPriority w:val="99"/>
    <w:rsid w:val="00C24065"/>
    <w:rPr>
      <w:rFonts w:ascii="Calibri" w:eastAsia="Calibri" w:hAnsi="Calibri"/>
      <w:lang w:eastAsia="en-US"/>
    </w:rPr>
  </w:style>
  <w:style w:type="character" w:styleId="ad">
    <w:name w:val="footnote reference"/>
    <w:basedOn w:val="a0"/>
    <w:uiPriority w:val="99"/>
    <w:rsid w:val="00C24065"/>
    <w:rPr>
      <w:rFonts w:cs="Times New Roman"/>
      <w:vertAlign w:val="superscript"/>
    </w:rPr>
  </w:style>
  <w:style w:type="character" w:styleId="ae">
    <w:name w:val="annotation reference"/>
    <w:basedOn w:val="a0"/>
    <w:uiPriority w:val="99"/>
    <w:rsid w:val="00C24065"/>
    <w:rPr>
      <w:rFonts w:cs="Times New Roman"/>
      <w:sz w:val="16"/>
      <w:szCs w:val="16"/>
    </w:rPr>
  </w:style>
  <w:style w:type="paragraph" w:styleId="af">
    <w:name w:val="annotation text"/>
    <w:basedOn w:val="a"/>
    <w:link w:val="af0"/>
    <w:uiPriority w:val="99"/>
    <w:rsid w:val="00C24065"/>
    <w:pPr>
      <w:spacing w:after="200"/>
    </w:pPr>
    <w:rPr>
      <w:rFonts w:ascii="Calibri" w:eastAsia="Calibri" w:hAnsi="Calibri"/>
      <w:sz w:val="20"/>
      <w:szCs w:val="20"/>
      <w:lang w:eastAsia="en-US"/>
    </w:rPr>
  </w:style>
  <w:style w:type="character" w:customStyle="1" w:styleId="af0">
    <w:name w:val="Текст примечания Знак"/>
    <w:basedOn w:val="a0"/>
    <w:link w:val="af"/>
    <w:uiPriority w:val="99"/>
    <w:rsid w:val="00C24065"/>
    <w:rPr>
      <w:rFonts w:ascii="Calibri" w:eastAsia="Calibri" w:hAnsi="Calibri"/>
      <w:lang w:eastAsia="en-US"/>
    </w:rPr>
  </w:style>
  <w:style w:type="paragraph" w:styleId="af1">
    <w:name w:val="annotation subject"/>
    <w:basedOn w:val="af"/>
    <w:next w:val="af"/>
    <w:link w:val="af2"/>
    <w:uiPriority w:val="99"/>
    <w:rsid w:val="00C24065"/>
    <w:rPr>
      <w:b/>
      <w:bCs/>
    </w:rPr>
  </w:style>
  <w:style w:type="character" w:customStyle="1" w:styleId="af2">
    <w:name w:val="Тема примечания Знак"/>
    <w:basedOn w:val="af0"/>
    <w:link w:val="af1"/>
    <w:uiPriority w:val="99"/>
    <w:rsid w:val="00C24065"/>
    <w:rPr>
      <w:rFonts w:ascii="Calibri" w:eastAsia="Calibri" w:hAnsi="Calibri"/>
      <w:b/>
      <w:bCs/>
      <w:lang w:eastAsia="en-US"/>
    </w:rPr>
  </w:style>
  <w:style w:type="character" w:styleId="af3">
    <w:name w:val="Hyperlink"/>
    <w:uiPriority w:val="99"/>
    <w:rsid w:val="00C24065"/>
    <w:rPr>
      <w:color w:val="000080"/>
      <w:u w:val="single"/>
      <w:lang/>
    </w:rPr>
  </w:style>
  <w:style w:type="paragraph" w:customStyle="1" w:styleId="af4">
    <w:name w:val="Содержимое таблицы"/>
    <w:basedOn w:val="a"/>
    <w:rsid w:val="00C24065"/>
    <w:pPr>
      <w:suppressLineNumbers/>
      <w:suppressAutoHyphens/>
    </w:pPr>
    <w:rPr>
      <w:rFonts w:ascii="Times New Roman" w:hAnsi="Times New Roman"/>
      <w:sz w:val="24"/>
      <w:lang w:eastAsia="ar-SA"/>
    </w:rPr>
  </w:style>
  <w:style w:type="paragraph" w:styleId="af5">
    <w:name w:val="Body Text Indent"/>
    <w:basedOn w:val="a"/>
    <w:link w:val="af6"/>
    <w:rsid w:val="004D600F"/>
    <w:pPr>
      <w:spacing w:after="120"/>
      <w:ind w:left="283"/>
    </w:pPr>
  </w:style>
  <w:style w:type="character" w:customStyle="1" w:styleId="af6">
    <w:name w:val="Основной текст с отступом Знак"/>
    <w:basedOn w:val="a0"/>
    <w:link w:val="af5"/>
    <w:rsid w:val="004D600F"/>
    <w:rPr>
      <w:rFonts w:ascii="Courier New" w:hAnsi="Courier New"/>
      <w:sz w:val="28"/>
      <w:szCs w:val="24"/>
    </w:rPr>
  </w:style>
  <w:style w:type="numbering" w:customStyle="1" w:styleId="10">
    <w:name w:val="Нет списка1"/>
    <w:next w:val="a2"/>
    <w:semiHidden/>
    <w:rsid w:val="00515FD5"/>
  </w:style>
  <w:style w:type="character" w:styleId="af7">
    <w:name w:val="FollowedHyperlink"/>
    <w:basedOn w:val="a0"/>
    <w:uiPriority w:val="99"/>
    <w:unhideWhenUsed/>
    <w:rsid w:val="00515FD5"/>
    <w:rPr>
      <w:color w:val="800080"/>
      <w:u w:val="single"/>
    </w:rPr>
  </w:style>
  <w:style w:type="paragraph" w:customStyle="1" w:styleId="xl63">
    <w:name w:val="xl63"/>
    <w:basedOn w:val="a"/>
    <w:rsid w:val="00515FD5"/>
    <w:pPr>
      <w:spacing w:before="100" w:beforeAutospacing="1" w:after="100" w:afterAutospacing="1"/>
    </w:pPr>
    <w:rPr>
      <w:rFonts w:ascii="Times New Roman" w:hAnsi="Times New Roman"/>
      <w:sz w:val="24"/>
    </w:rPr>
  </w:style>
  <w:style w:type="paragraph" w:customStyle="1" w:styleId="xl64">
    <w:name w:val="xl64"/>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65">
    <w:name w:val="xl65"/>
    <w:basedOn w:val="a"/>
    <w:rsid w:val="00515FD5"/>
    <w:pPr>
      <w:spacing w:before="100" w:beforeAutospacing="1" w:after="100" w:afterAutospacing="1"/>
      <w:jc w:val="center"/>
      <w:textAlignment w:val="center"/>
    </w:pPr>
    <w:rPr>
      <w:rFonts w:ascii="Times New Roman" w:hAnsi="Times New Roman"/>
      <w:sz w:val="24"/>
    </w:rPr>
  </w:style>
  <w:style w:type="paragraph" w:customStyle="1" w:styleId="xl66">
    <w:name w:val="xl66"/>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67">
    <w:name w:val="xl67"/>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68">
    <w:name w:val="xl68"/>
    <w:basedOn w:val="a"/>
    <w:rsid w:val="00515FD5"/>
    <w:pPr>
      <w:spacing w:before="100" w:beforeAutospacing="1" w:after="100" w:afterAutospacing="1"/>
    </w:pPr>
    <w:rPr>
      <w:rFonts w:ascii="Times New Roman" w:hAnsi="Times New Roman"/>
      <w:b/>
      <w:bCs/>
      <w:sz w:val="24"/>
    </w:rPr>
  </w:style>
  <w:style w:type="paragraph" w:customStyle="1" w:styleId="xl69">
    <w:name w:val="xl69"/>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70">
    <w:name w:val="xl70"/>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1">
    <w:name w:val="xl71"/>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rPr>
  </w:style>
  <w:style w:type="paragraph" w:customStyle="1" w:styleId="xl72">
    <w:name w:val="xl72"/>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rPr>
  </w:style>
  <w:style w:type="paragraph" w:customStyle="1" w:styleId="xl73">
    <w:name w:val="xl73"/>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74">
    <w:name w:val="xl74"/>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5">
    <w:name w:val="xl75"/>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76">
    <w:name w:val="xl76"/>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7">
    <w:name w:val="xl77"/>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sz w:val="24"/>
    </w:rPr>
  </w:style>
  <w:style w:type="paragraph" w:customStyle="1" w:styleId="xl78">
    <w:name w:val="xl78"/>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rPr>
  </w:style>
  <w:style w:type="paragraph" w:customStyle="1" w:styleId="xl79">
    <w:name w:val="xl79"/>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rPr>
  </w:style>
  <w:style w:type="paragraph" w:customStyle="1" w:styleId="xl80">
    <w:name w:val="xl80"/>
    <w:basedOn w:val="a"/>
    <w:rsid w:val="00515FD5"/>
    <w:pPr>
      <w:spacing w:before="100" w:beforeAutospacing="1" w:after="100" w:afterAutospacing="1"/>
    </w:pPr>
    <w:rPr>
      <w:rFonts w:ascii="Times New Roman" w:hAnsi="Times New Roman"/>
      <w:i/>
      <w:iCs/>
      <w:sz w:val="24"/>
    </w:rPr>
  </w:style>
  <w:style w:type="paragraph" w:customStyle="1" w:styleId="xl81">
    <w:name w:val="xl81"/>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2">
    <w:name w:val="xl82"/>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83">
    <w:name w:val="xl83"/>
    <w:basedOn w:val="a"/>
    <w:rsid w:val="00515FD5"/>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4"/>
    </w:rPr>
  </w:style>
  <w:style w:type="paragraph" w:customStyle="1" w:styleId="xl84">
    <w:name w:val="xl84"/>
    <w:basedOn w:val="a"/>
    <w:rsid w:val="00515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rPr>
  </w:style>
  <w:style w:type="paragraph" w:customStyle="1" w:styleId="xl85">
    <w:name w:val="xl85"/>
    <w:basedOn w:val="a"/>
    <w:rsid w:val="00515FD5"/>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24"/>
    </w:rPr>
  </w:style>
  <w:style w:type="paragraph" w:customStyle="1" w:styleId="xl86">
    <w:name w:val="xl86"/>
    <w:basedOn w:val="a"/>
    <w:rsid w:val="00515FD5"/>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rPr>
  </w:style>
  <w:style w:type="paragraph" w:customStyle="1" w:styleId="xl87">
    <w:name w:val="xl87"/>
    <w:basedOn w:val="a"/>
    <w:rsid w:val="00515FD5"/>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4"/>
    </w:rPr>
  </w:style>
  <w:style w:type="paragraph" w:customStyle="1" w:styleId="xl88">
    <w:name w:val="xl88"/>
    <w:basedOn w:val="a"/>
    <w:rsid w:val="00515FD5"/>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rPr>
  </w:style>
  <w:style w:type="paragraph" w:customStyle="1" w:styleId="xl89">
    <w:name w:val="xl89"/>
    <w:basedOn w:val="a"/>
    <w:rsid w:val="00515FD5"/>
    <w:pPr>
      <w:pBdr>
        <w:left w:val="single" w:sz="4" w:space="0" w:color="auto"/>
        <w:right w:val="single" w:sz="4" w:space="0" w:color="auto"/>
      </w:pBdr>
      <w:spacing w:before="100" w:beforeAutospacing="1" w:after="100" w:afterAutospacing="1"/>
      <w:textAlignment w:val="center"/>
    </w:pPr>
    <w:rPr>
      <w:rFonts w:ascii="Times New Roman" w:hAnsi="Times New Roman"/>
      <w:sz w:val="24"/>
    </w:rPr>
  </w:style>
  <w:style w:type="paragraph" w:customStyle="1" w:styleId="xl90">
    <w:name w:val="xl90"/>
    <w:basedOn w:val="a"/>
    <w:rsid w:val="00515FD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91">
    <w:name w:val="xl91"/>
    <w:basedOn w:val="a"/>
    <w:rsid w:val="00515F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92">
    <w:name w:val="xl92"/>
    <w:basedOn w:val="a"/>
    <w:rsid w:val="00515FD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93">
    <w:name w:val="xl93"/>
    <w:basedOn w:val="a"/>
    <w:rsid w:val="00515FD5"/>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94">
    <w:name w:val="xl94"/>
    <w:basedOn w:val="a"/>
    <w:rsid w:val="00515FD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95">
    <w:name w:val="xl95"/>
    <w:basedOn w:val="a"/>
    <w:rsid w:val="00515FD5"/>
    <w:pPr>
      <w:spacing w:before="100" w:beforeAutospacing="1" w:after="100" w:afterAutospacing="1"/>
      <w:jc w:val="right"/>
    </w:pPr>
    <w:rPr>
      <w:rFonts w:ascii="Times New Roman" w:hAnsi="Times New Roman"/>
      <w:sz w:val="24"/>
    </w:rPr>
  </w:style>
  <w:style w:type="paragraph" w:customStyle="1" w:styleId="xl96">
    <w:name w:val="xl96"/>
    <w:basedOn w:val="a"/>
    <w:rsid w:val="00515FD5"/>
    <w:pPr>
      <w:spacing w:before="100" w:beforeAutospacing="1" w:after="100" w:afterAutospacing="1"/>
      <w:jc w:val="righ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232675">
      <w:bodyDiv w:val="1"/>
      <w:marLeft w:val="0"/>
      <w:marRight w:val="0"/>
      <w:marTop w:val="0"/>
      <w:marBottom w:val="0"/>
      <w:divBdr>
        <w:top w:val="none" w:sz="0" w:space="0" w:color="auto"/>
        <w:left w:val="none" w:sz="0" w:space="0" w:color="auto"/>
        <w:bottom w:val="none" w:sz="0" w:space="0" w:color="auto"/>
        <w:right w:val="none" w:sz="0" w:space="0" w:color="auto"/>
      </w:divBdr>
    </w:div>
    <w:div w:id="530530981">
      <w:bodyDiv w:val="1"/>
      <w:marLeft w:val="0"/>
      <w:marRight w:val="0"/>
      <w:marTop w:val="0"/>
      <w:marBottom w:val="0"/>
      <w:divBdr>
        <w:top w:val="none" w:sz="0" w:space="0" w:color="auto"/>
        <w:left w:val="none" w:sz="0" w:space="0" w:color="auto"/>
        <w:bottom w:val="none" w:sz="0" w:space="0" w:color="auto"/>
        <w:right w:val="none" w:sz="0" w:space="0" w:color="auto"/>
      </w:divBdr>
    </w:div>
    <w:div w:id="17240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A340034D6E99C6532C7793F94A2DB1109C7E808CD495216264788A07s44AP" TargetMode="External"/><Relationship Id="rId18" Type="http://schemas.openxmlformats.org/officeDocument/2006/relationships/hyperlink" Target="consultantplus://offline/ref=14A340034D6E99C6532C699EEF2673B51793298D81DC9D7E3C3B23D75043DD730AD2CDDFAECC519F10DF5Ds449P" TargetMode="External"/><Relationship Id="rId26" Type="http://schemas.openxmlformats.org/officeDocument/2006/relationships/image" Target="media/image6.wmf"/><Relationship Id="rId39" Type="http://schemas.openxmlformats.org/officeDocument/2006/relationships/hyperlink" Target="consultantplus://offline/ref=14A340034D6E99C6532C699EEF2673B51793298D81DC9D7E3C3B23D75043DD730AD2CDDFAECC519F10DF5Ds449P" TargetMode="External"/><Relationship Id="rId21" Type="http://schemas.openxmlformats.org/officeDocument/2006/relationships/hyperlink" Target="consultantplus://offline/ref=14A340034D6E99C6532C699EEF2673B51793298D81DC9D7E3C3B23D75043DD730AD2CDDFAECC519F10DF5Ds449P" TargetMode="External"/><Relationship Id="rId34" Type="http://schemas.openxmlformats.org/officeDocument/2006/relationships/hyperlink" Target="consultantplus://offline/ref=1594249C24ED93C04BBF61AFE1C03745C083238CEA9360C12A017042958E4AC7cECAO" TargetMode="External"/><Relationship Id="rId42" Type="http://schemas.openxmlformats.org/officeDocument/2006/relationships/hyperlink" Target="consultantplus://offline/ref=4A305980B79A8F8A6789199AE94FC51EE04498CE399EA282FAC53CDB44CD0D824Bc9I" TargetMode="External"/><Relationship Id="rId47" Type="http://schemas.openxmlformats.org/officeDocument/2006/relationships/hyperlink" Target="consultantplus://offline/ref=14A340034D6E99C6532C699EEF2673B51793298D81DC9D7E3C3B23D75043DD730AD2CDDFAECC519F10DF5Ds449P" TargetMode="External"/><Relationship Id="rId50" Type="http://schemas.openxmlformats.org/officeDocument/2006/relationships/hyperlink" Target="consultantplus://offline/ref=14A340034D6E99C6532C699EEF2673B51793298D81D998753B3B23D75043DD73s04AP" TargetMode="External"/><Relationship Id="rId55" Type="http://schemas.openxmlformats.org/officeDocument/2006/relationships/hyperlink" Target="consultantplus://offline/ref=14A340034D6E99C6532C699EEF2673B51793298D81DC9F76363B23D75043DD73s04AP" TargetMode="Externa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14A340034D6E99C6532C699EEF2673B51793298D81D99B763A3B23D75043DD73s04AP" TargetMode="External"/><Relationship Id="rId20" Type="http://schemas.openxmlformats.org/officeDocument/2006/relationships/hyperlink" Target="consultantplus://offline/ref=14A340034D6E99C6532C699EEF2673B51793298D81DC9D7E3C3B23D75043DD730AD2CDDFAECC519F10DF5Ds449P" TargetMode="External"/><Relationship Id="rId29" Type="http://schemas.openxmlformats.org/officeDocument/2006/relationships/image" Target="media/image9.wmf"/><Relationship Id="rId41" Type="http://schemas.openxmlformats.org/officeDocument/2006/relationships/hyperlink" Target="consultantplus://offline/ref=14A340034D6E99C6532C699EEF2673B51793298D81D998753B3B23D75043DD730AD2CDDFAECC519F10DF5Bs449P" TargetMode="External"/><Relationship Id="rId54" Type="http://schemas.openxmlformats.org/officeDocument/2006/relationships/hyperlink" Target="consultantplus://offline/ref=14A340034D6E99C6532C7793F94A2DB1109C7E808CD495216264788A07s44A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94249C24ED93C04BBF61AFE1C03745C083238CEA9360C12A017042958E4AC7cECAO" TargetMode="External"/><Relationship Id="rId24" Type="http://schemas.openxmlformats.org/officeDocument/2006/relationships/image" Target="media/image4.wmf"/><Relationship Id="rId32" Type="http://schemas.openxmlformats.org/officeDocument/2006/relationships/hyperlink" Target="consultantplus://offline/ref=1594249C24ED93C04BBF61AFE1C03745C083238CEA9168C826017042958E4AC7EA1003269A88AD9ACCCD21c2CEO" TargetMode="External"/><Relationship Id="rId37" Type="http://schemas.openxmlformats.org/officeDocument/2006/relationships/hyperlink" Target="consultantplus://offline/ref=14A340034D6E99C6532C699EEF2673B51793298D81DC9D7E3C3B23D75043DD730AD2CDDFAECC519F10DF5Ds449P" TargetMode="External"/><Relationship Id="rId40" Type="http://schemas.openxmlformats.org/officeDocument/2006/relationships/hyperlink" Target="consultantplus://offline/ref=14A340034D6E99C6532C699EEF2673B51793298D81DC9F76363B23D75043DD730AD2CDDFAECC519F10DF5As448P" TargetMode="External"/><Relationship Id="rId45" Type="http://schemas.openxmlformats.org/officeDocument/2006/relationships/hyperlink" Target="consultantplus://offline/ref=14A340034D6E99C6532C699EEF2673B51793298D81DC9D7E3C3B23D75043DD730AD2CDDFAECC519F10DF5Ds449P" TargetMode="External"/><Relationship Id="rId53" Type="http://schemas.openxmlformats.org/officeDocument/2006/relationships/hyperlink" Target="consultantplus://offline/ref=14A340034D6E99C6532C7793F94A2DB1109B708789DA95216264788A07s44AP" TargetMode="External"/><Relationship Id="rId58" Type="http://schemas.openxmlformats.org/officeDocument/2006/relationships/hyperlink" Target="consultantplus://offline/ref=14A340034D6E99C6532C699EEF2673B51793298D81DC9F76363B23D75043DD73s04AP" TargetMode="External"/><Relationship Id="rId5" Type="http://schemas.openxmlformats.org/officeDocument/2006/relationships/settings" Target="settings.xml"/><Relationship Id="rId15" Type="http://schemas.openxmlformats.org/officeDocument/2006/relationships/hyperlink" Target="consultantplus://offline/ref=14A340034D6E99C6532C699EEF2673B51793298D81D998753C3B23D75043DD73s04AP" TargetMode="Externa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hyperlink" Target="consultantplus://offline/ref=14A340034D6E99C6532C699EEF2673B51793298D81DC9D7E3C3B23D75043DD730AD2CDDFAECC519F10DF5Ds449P" TargetMode="External"/><Relationship Id="rId49" Type="http://schemas.openxmlformats.org/officeDocument/2006/relationships/hyperlink" Target="consultantplus://offline/ref=14A340034D6E99C6532C7793F94A2DB1109B708789DA95216264788A07s44AP" TargetMode="External"/><Relationship Id="rId57" Type="http://schemas.openxmlformats.org/officeDocument/2006/relationships/hyperlink" Target="consultantplus://offline/ref=14A340034D6E99C6532C7793F94A2DB1109C7F8880D995216264788A07s44AP" TargetMode="External"/><Relationship Id="rId61" Type="http://schemas.openxmlformats.org/officeDocument/2006/relationships/fontTable" Target="fontTable.xml"/><Relationship Id="rId10" Type="http://schemas.openxmlformats.org/officeDocument/2006/relationships/hyperlink" Target="consultantplus://offline/ref=1594249C24ED93C04BBF7FA2F7AC6941C78B7A86E2956A967E5E2B1FC2c8C7O" TargetMode="External"/><Relationship Id="rId19" Type="http://schemas.openxmlformats.org/officeDocument/2006/relationships/hyperlink" Target="consultantplus://offline/ref=14A340034D6E99C6532C699EEF2673B51793298D81DC9D7E3C3B23D75043DD730AD2CDDFAECC519F10DF5Ds449P" TargetMode="External"/><Relationship Id="rId31" Type="http://schemas.openxmlformats.org/officeDocument/2006/relationships/hyperlink" Target="consultantplus://offline/ref=1594249C24ED93C04BBF61AFE1C03745C083238CEA9168C826017042958E4AC7EA1003269A88AD9ACCCE2Bc2CAO" TargetMode="External"/><Relationship Id="rId44" Type="http://schemas.openxmlformats.org/officeDocument/2006/relationships/hyperlink" Target="consultantplus://offline/ref=14A340034D6E99C6532C699EEF2673B51793298D81DC9D7E3C3B23D75043DD730AD2CDDFAECC519F10DF5Ds449P" TargetMode="External"/><Relationship Id="rId52" Type="http://schemas.openxmlformats.org/officeDocument/2006/relationships/hyperlink" Target="consultantplus://offline/ref=14A340034D6E99C6532C7793F94A2DB1109D75858ADD95216264788A07s44AP" TargetMode="External"/><Relationship Id="rId60" Type="http://schemas.openxmlformats.org/officeDocument/2006/relationships/hyperlink" Target="consultantplus://offline/ref=53ED5A7CA73BAECB638CBEB9D0BCE7EF09EA915C22E10E34762DFDC4FE4ADD09419424D73072C3BD9B53B1b4C6M" TargetMode="External"/><Relationship Id="rId4" Type="http://schemas.microsoft.com/office/2007/relationships/stylesWithEffects" Target="stylesWithEffects.xml"/><Relationship Id="rId9" Type="http://schemas.openxmlformats.org/officeDocument/2006/relationships/hyperlink" Target="consultantplus://offline/ref=4A305980B79A8F8A6789199AE94FC51EE04498CE399EA282FAC53CDB44CD0D824Bc9I" TargetMode="External"/><Relationship Id="rId14" Type="http://schemas.openxmlformats.org/officeDocument/2006/relationships/hyperlink" Target="consultantplus://offline/ref=14A340034D6E99C6532C7793F94A2DB1109C7F8880DF95216264788A07s44AP"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hyperlink" Target="consultantplus://offline/ref=14A340034D6E99C6532C699EEF2673B51793298D81DC9D7E3C3B23D75043DD730AD2CDDFAECC519F10DF5Ds449P" TargetMode="External"/><Relationship Id="rId43" Type="http://schemas.openxmlformats.org/officeDocument/2006/relationships/hyperlink" Target="consultantplus://offline/ref=14A340034D6E99C6532C699EEF2673B51793298D8ED59D72373B23D75043DD730AD2CDDFAECC519F13DE5Es44AP" TargetMode="External"/><Relationship Id="rId48" Type="http://schemas.openxmlformats.org/officeDocument/2006/relationships/hyperlink" Target="consultantplus://offline/ref=14A340034D6E99C6532C699EEF2673B51793298D81DC9D7E3C3B23D75043DD730AD2CDDFAECC519F10DF5Ds449P" TargetMode="External"/><Relationship Id="rId56" Type="http://schemas.openxmlformats.org/officeDocument/2006/relationships/hyperlink" Target="consultantplus://offline/ref=14A340034D6E99C6532C7793F94A2DB1109B708789DA95216264788A07s44AP" TargetMode="External"/><Relationship Id="rId8" Type="http://schemas.openxmlformats.org/officeDocument/2006/relationships/hyperlink" Target="consultantplus://offline/ref=4A305980B79A8F8A67890797FF239B1AE74FC1C1369EAEDDA19A6786134Cc4I" TargetMode="External"/><Relationship Id="rId51" Type="http://schemas.openxmlformats.org/officeDocument/2006/relationships/hyperlink" Target="consultantplus://offline/ref=14A340034D6E99C6532C699EEF2673B51793298D8ED59D72373B23D75043DD730AD2CDDFAECC519F13DE5Es44AP" TargetMode="External"/><Relationship Id="rId3" Type="http://schemas.openxmlformats.org/officeDocument/2006/relationships/styles" Target="styles.xml"/><Relationship Id="rId12" Type="http://schemas.openxmlformats.org/officeDocument/2006/relationships/hyperlink" Target="consultantplus://offline/ref=14A340034D6E99C6532C7793F94A2DB1109D75858ADD95216264788A07s44AP" TargetMode="External"/><Relationship Id="rId17" Type="http://schemas.openxmlformats.org/officeDocument/2006/relationships/hyperlink" Target="consultantplus://offline/ref=14A340034D6E99C6532C699EEF2673B51793298D81DC9D7E3C3B23D75043DD730AD2CDDFAECC519F10DF5Ds449P" TargetMode="External"/><Relationship Id="rId25" Type="http://schemas.openxmlformats.org/officeDocument/2006/relationships/image" Target="media/image5.wmf"/><Relationship Id="rId33" Type="http://schemas.openxmlformats.org/officeDocument/2006/relationships/hyperlink" Target="consultantplus://offline/ref=1594249C24ED93C04BBF7FA2F7AC6941C78B7A86E2956A967E5E2B1FC2c8C7O" TargetMode="External"/><Relationship Id="rId38" Type="http://schemas.openxmlformats.org/officeDocument/2006/relationships/hyperlink" Target="consultantplus://offline/ref=14A340034D6E99C6532C699EEF2673B51793298D81DC9D7E3C3B23D75043DD730AD2CDDFAECC519F10DF5Ds449P" TargetMode="External"/><Relationship Id="rId46" Type="http://schemas.openxmlformats.org/officeDocument/2006/relationships/hyperlink" Target="consultantplus://offline/ref=14A340034D6E99C6532C699EEF2673B51793298D81DC9D7E3C3B23D75043DD730AD2CDDFAECC519F10DF5Ds449P" TargetMode="External"/><Relationship Id="rId59" Type="http://schemas.openxmlformats.org/officeDocument/2006/relationships/hyperlink" Target="consultantplus://offline/ref=14A340034D6E99C6532C7793F94A2DB1109C7F8880DF95216264788A07s44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80527-6673-4C96-9325-34ECF2C9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38003</Words>
  <Characters>216620</Characters>
  <Application>Microsoft Office Word</Application>
  <DocSecurity>0</DocSecurity>
  <Lines>1805</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254115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УО</dc:creator>
  <cp:lastModifiedBy>Чабанюк Р. С.</cp:lastModifiedBy>
  <cp:revision>5</cp:revision>
  <cp:lastPrinted>2016-01-15T11:40:00Z</cp:lastPrinted>
  <dcterms:created xsi:type="dcterms:W3CDTF">2016-01-25T14:25:00Z</dcterms:created>
  <dcterms:modified xsi:type="dcterms:W3CDTF">2016-01-25T14:51:00Z</dcterms:modified>
</cp:coreProperties>
</file>