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C1" w:rsidRPr="00147C46" w:rsidRDefault="00BF24C1" w:rsidP="002F768B">
      <w:pPr>
        <w:pStyle w:val="a8"/>
        <w:tabs>
          <w:tab w:val="left" w:pos="116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40F3" w:rsidRDefault="00C60194" w:rsidP="000340F3">
      <w:pPr>
        <w:jc w:val="center"/>
      </w:pPr>
      <w:r>
        <w:t xml:space="preserve">Управление </w:t>
      </w:r>
      <w:r w:rsidR="000340F3">
        <w:t>о</w:t>
      </w:r>
      <w:r>
        <w:t>бразования  администрации муниципального района</w:t>
      </w:r>
      <w:r w:rsidR="000340F3">
        <w:t xml:space="preserve"> «Княжпогостский»</w:t>
      </w:r>
    </w:p>
    <w:p w:rsidR="000340F3" w:rsidRDefault="000340F3" w:rsidP="000340F3">
      <w:pPr>
        <w:jc w:val="center"/>
      </w:pPr>
    </w:p>
    <w:p w:rsidR="000340F3" w:rsidRDefault="000340F3" w:rsidP="000340F3">
      <w:pPr>
        <w:jc w:val="center"/>
      </w:pPr>
    </w:p>
    <w:p w:rsidR="000340F3" w:rsidRDefault="000340F3" w:rsidP="000340F3">
      <w:pPr>
        <w:jc w:val="center"/>
      </w:pPr>
      <w:r>
        <w:t>ПРИКАЗ</w:t>
      </w:r>
    </w:p>
    <w:p w:rsidR="000340F3" w:rsidRDefault="00037681" w:rsidP="000340F3">
      <w:pPr>
        <w:tabs>
          <w:tab w:val="left" w:pos="4860"/>
        </w:tabs>
      </w:pPr>
      <w:r>
        <w:t>30</w:t>
      </w:r>
      <w:r w:rsidR="000955DB">
        <w:t xml:space="preserve"> </w:t>
      </w:r>
      <w:r>
        <w:t xml:space="preserve"> сентября</w:t>
      </w:r>
      <w:r w:rsidR="00AA3E75">
        <w:t xml:space="preserve"> 2016 </w:t>
      </w:r>
      <w:r w:rsidR="000340F3">
        <w:t xml:space="preserve">г.                                                                                 </w:t>
      </w:r>
      <w:r>
        <w:t xml:space="preserve">                 №  351</w:t>
      </w:r>
    </w:p>
    <w:p w:rsidR="000340F3" w:rsidRDefault="000340F3" w:rsidP="000340F3">
      <w:pPr>
        <w:jc w:val="center"/>
      </w:pPr>
      <w:r>
        <w:t>г. Емва</w:t>
      </w:r>
    </w:p>
    <w:p w:rsidR="000340F3" w:rsidRDefault="000340F3" w:rsidP="000340F3"/>
    <w:p w:rsidR="000340F3" w:rsidRDefault="00157D59" w:rsidP="000340F3">
      <w:r>
        <w:t>Об утверждении</w:t>
      </w:r>
      <w:r w:rsidR="000340F3" w:rsidRPr="00667784">
        <w:t xml:space="preserve"> Положения об оценке эффективности</w:t>
      </w:r>
    </w:p>
    <w:p w:rsidR="000340F3" w:rsidRDefault="000340F3" w:rsidP="000340F3">
      <w:r w:rsidRPr="00667784">
        <w:t>деятельности руководителей муниципальных</w:t>
      </w:r>
    </w:p>
    <w:p w:rsidR="00C60194" w:rsidRDefault="00AA3E75" w:rsidP="000340F3">
      <w:r>
        <w:t>образовательных организаций</w:t>
      </w:r>
      <w:r w:rsidR="00C60194">
        <w:t xml:space="preserve">, подведомственных </w:t>
      </w:r>
    </w:p>
    <w:p w:rsidR="000340F3" w:rsidRDefault="00C60194" w:rsidP="000340F3">
      <w:r>
        <w:t>управлению образования администрации</w:t>
      </w:r>
      <w:r w:rsidR="000340F3" w:rsidRPr="00667784">
        <w:t xml:space="preserve"> муниципального</w:t>
      </w:r>
    </w:p>
    <w:p w:rsidR="000340F3" w:rsidRPr="00667784" w:rsidRDefault="000340F3" w:rsidP="000340F3">
      <w:pPr>
        <w:rPr>
          <w:sz w:val="28"/>
          <w:szCs w:val="28"/>
        </w:rPr>
      </w:pPr>
      <w:r w:rsidRPr="00667784">
        <w:t>района «</w:t>
      </w:r>
      <w:r>
        <w:t>Княжпогостский</w:t>
      </w:r>
      <w:r w:rsidRPr="00667784">
        <w:t>»</w:t>
      </w:r>
    </w:p>
    <w:p w:rsidR="000340F3" w:rsidRPr="00980BFF" w:rsidRDefault="000340F3" w:rsidP="000340F3">
      <w:pPr>
        <w:ind w:firstLine="278"/>
        <w:jc w:val="center"/>
        <w:rPr>
          <w:b/>
          <w:sz w:val="26"/>
          <w:szCs w:val="26"/>
        </w:rPr>
      </w:pPr>
    </w:p>
    <w:p w:rsidR="000340F3" w:rsidRPr="00667784" w:rsidRDefault="007030E1" w:rsidP="000340F3">
      <w:pPr>
        <w:ind w:firstLine="480"/>
        <w:jc w:val="both"/>
        <w:rPr>
          <w:b/>
        </w:rPr>
      </w:pPr>
      <w:proofErr w:type="gramStart"/>
      <w:r w:rsidRPr="004B7CE4">
        <w:t>В соответствии с распоряжением Правительства Российской Федерации от 26.11.2012 г. № 2190-р «О реализации Программы поэтапного совершенствования системы оплаты труда в государственных (муниципальных) учреждениях на 2012 -2018 годы», постановлением Правительства Российской Федерации от 12.04.2013 г. №329 «О типовой форме трудового договора с руководителями государственного (муниципального) учреждения»,</w:t>
      </w:r>
      <w:r>
        <w:t xml:space="preserve"> в</w:t>
      </w:r>
      <w:r w:rsidR="00F27896">
        <w:t xml:space="preserve"> рамках реализации приказов Министерства образования  и науки Российской Федерации от 05.12.2014 г. № 1547 «Показатели</w:t>
      </w:r>
      <w:proofErr w:type="gramEnd"/>
      <w:r w:rsidR="00F27896">
        <w:t xml:space="preserve">, характеризующие общие критерии оценки качества образовательной деятельности организаций, осуществляющих образовательную деятельность» и от 10.12.2013 г. № 1324 «Об утверждении показателей деятельности, подлежащей самообследованию», </w:t>
      </w:r>
      <w:r w:rsidR="000340F3" w:rsidRPr="00C803B5">
        <w:t xml:space="preserve"> </w:t>
      </w:r>
      <w:r w:rsidR="00F27896">
        <w:t>приказа</w:t>
      </w:r>
      <w:r w:rsidR="000340F3">
        <w:t xml:space="preserve"> Министерства образования Республики Коми от 08.10.2012 г. № 347 «</w:t>
      </w:r>
      <w:r w:rsidR="000340F3" w:rsidRPr="00EB1557">
        <w:rPr>
          <w:bCs/>
        </w:rPr>
        <w:t>Об организации работы по исполнению поручения Президента Российской Федерации от 02 мая 2012 года № Пр-1140 по вопросам образования</w:t>
      </w:r>
      <w:r w:rsidR="000340F3" w:rsidRPr="00B4178E">
        <w:t>»</w:t>
      </w:r>
    </w:p>
    <w:p w:rsidR="00F27896" w:rsidRDefault="00F27896" w:rsidP="000340F3">
      <w:pPr>
        <w:outlineLvl w:val="0"/>
      </w:pPr>
    </w:p>
    <w:p w:rsidR="000340F3" w:rsidRPr="00C803B5" w:rsidRDefault="000340F3" w:rsidP="000340F3">
      <w:pPr>
        <w:outlineLvl w:val="0"/>
      </w:pPr>
      <w:r w:rsidRPr="00C803B5">
        <w:t>ПРИКАЗЫВАЮ:</w:t>
      </w:r>
    </w:p>
    <w:p w:rsidR="000340F3" w:rsidRPr="00C803B5" w:rsidRDefault="000340F3" w:rsidP="000340F3">
      <w:pPr>
        <w:shd w:val="clear" w:color="auto" w:fill="FFFFFF"/>
        <w:tabs>
          <w:tab w:val="left" w:pos="941"/>
        </w:tabs>
        <w:spacing w:line="326" w:lineRule="exact"/>
        <w:ind w:left="53" w:right="19" w:firstLine="595"/>
        <w:jc w:val="both"/>
      </w:pPr>
    </w:p>
    <w:p w:rsidR="000340F3" w:rsidRDefault="00C60194" w:rsidP="00C60194">
      <w:pPr>
        <w:jc w:val="both"/>
      </w:pPr>
      <w:r>
        <w:t xml:space="preserve">         </w:t>
      </w:r>
      <w:r w:rsidR="000340F3" w:rsidRPr="00C803B5">
        <w:t xml:space="preserve">1. </w:t>
      </w:r>
      <w:r w:rsidR="000340F3">
        <w:t xml:space="preserve">Утвердить Положение </w:t>
      </w:r>
      <w:r w:rsidR="000340F3" w:rsidRPr="00EB1557">
        <w:t>об оценке эффективности деятельности руководителей муниципальных образовательных</w:t>
      </w:r>
      <w:r w:rsidR="006F295A">
        <w:t xml:space="preserve"> организаций</w:t>
      </w:r>
      <w:r>
        <w:t>,</w:t>
      </w:r>
      <w:r w:rsidR="000340F3" w:rsidRPr="00EB1557">
        <w:t xml:space="preserve"> </w:t>
      </w:r>
      <w:r>
        <w:t>подведомственных управлению образования администрации</w:t>
      </w:r>
      <w:r w:rsidRPr="00667784">
        <w:t xml:space="preserve"> </w:t>
      </w:r>
      <w:r w:rsidR="000340F3" w:rsidRPr="00EB1557">
        <w:t>муниципального района «</w:t>
      </w:r>
      <w:r w:rsidR="000340F3">
        <w:t>Княжпогостский</w:t>
      </w:r>
      <w:r w:rsidR="000340F3" w:rsidRPr="00EB1557">
        <w:t>»</w:t>
      </w:r>
      <w:r w:rsidR="006F295A">
        <w:t xml:space="preserve"> (п</w:t>
      </w:r>
      <w:r w:rsidR="000340F3">
        <w:t>риложение</w:t>
      </w:r>
      <w:r w:rsidR="006F295A">
        <w:t xml:space="preserve"> 1</w:t>
      </w:r>
      <w:r w:rsidR="000340F3">
        <w:t>).</w:t>
      </w:r>
    </w:p>
    <w:p w:rsidR="008B71D4" w:rsidRDefault="00A47A66" w:rsidP="008B71D4">
      <w:pPr>
        <w:jc w:val="both"/>
      </w:pPr>
      <w:r>
        <w:t xml:space="preserve">         </w:t>
      </w:r>
      <w:r w:rsidR="00B83DBD">
        <w:t>2</w:t>
      </w:r>
      <w:r w:rsidR="008B71D4" w:rsidRPr="00C803B5">
        <w:t>.</w:t>
      </w:r>
      <w:r w:rsidR="008B71D4" w:rsidRPr="00A43D16">
        <w:t xml:space="preserve"> </w:t>
      </w:r>
      <w:r w:rsidR="008B71D4">
        <w:t xml:space="preserve">Утвердить </w:t>
      </w:r>
      <w:r w:rsidR="008B71D4" w:rsidRPr="002F768B">
        <w:t>экспертн</w:t>
      </w:r>
      <w:r w:rsidR="008B71D4">
        <w:t>ую</w:t>
      </w:r>
      <w:r w:rsidR="008B71D4" w:rsidRPr="002F768B">
        <w:t xml:space="preserve"> комисси</w:t>
      </w:r>
      <w:r w:rsidR="008B71D4">
        <w:t>ю по</w:t>
      </w:r>
      <w:r w:rsidR="008B71D4" w:rsidRPr="002F768B">
        <w:t xml:space="preserve"> оценк</w:t>
      </w:r>
      <w:r w:rsidR="008B71D4">
        <w:t>е</w:t>
      </w:r>
      <w:r w:rsidR="008B71D4" w:rsidRPr="002F768B">
        <w:t xml:space="preserve"> эффективности </w:t>
      </w:r>
      <w:r w:rsidR="008B71D4">
        <w:t xml:space="preserve">профессиональной </w:t>
      </w:r>
      <w:r w:rsidR="008B71D4" w:rsidRPr="002F768B">
        <w:t xml:space="preserve">деятельности </w:t>
      </w:r>
      <w:r w:rsidR="008B71D4">
        <w:t>и установлению выплат стимулирующего характера  руководителям муниципальных образовательных организаций</w:t>
      </w:r>
      <w:r w:rsidR="008B71D4" w:rsidRPr="002F768B">
        <w:t xml:space="preserve"> </w:t>
      </w:r>
      <w:r w:rsidR="00B83DBD">
        <w:t>(приложение 2</w:t>
      </w:r>
      <w:r w:rsidR="008B71D4">
        <w:t>).</w:t>
      </w:r>
    </w:p>
    <w:p w:rsidR="005F4BDA" w:rsidRPr="005F4BDA" w:rsidRDefault="00B83DBD" w:rsidP="005F4BDA">
      <w:pPr>
        <w:jc w:val="both"/>
      </w:pPr>
      <w:r>
        <w:t xml:space="preserve">        </w:t>
      </w:r>
      <w:r w:rsidR="005F4BDA">
        <w:t xml:space="preserve"> </w:t>
      </w:r>
      <w:r>
        <w:t>3</w:t>
      </w:r>
      <w:r w:rsidR="00833E35">
        <w:t xml:space="preserve">. </w:t>
      </w:r>
      <w:r w:rsidR="00A47A66">
        <w:t>Отменить п</w:t>
      </w:r>
      <w:r w:rsidR="005F4BDA">
        <w:t>риказ  отдела образования и молодежной политики администрации муниципального района «Княжпогостский» от 25.07.2013 № 268 «</w:t>
      </w:r>
      <w:r w:rsidR="005F4BDA" w:rsidRPr="00667784">
        <w:t>Об утверждении Положения об оценке эффективности</w:t>
      </w:r>
      <w:r w:rsidR="005F4BDA">
        <w:t xml:space="preserve"> деятельности руководителей </w:t>
      </w:r>
      <w:r w:rsidR="005F4BDA" w:rsidRPr="00667784">
        <w:t>муниципальных</w:t>
      </w:r>
      <w:r w:rsidR="005F4BDA">
        <w:t xml:space="preserve"> </w:t>
      </w:r>
      <w:r w:rsidR="005F4BDA" w:rsidRPr="00667784">
        <w:t>образовательных учреждений муниципального</w:t>
      </w:r>
      <w:r w:rsidR="005F4BDA">
        <w:t xml:space="preserve"> </w:t>
      </w:r>
      <w:r w:rsidR="005F4BDA" w:rsidRPr="00667784">
        <w:t>района «</w:t>
      </w:r>
      <w:r w:rsidR="005F4BDA">
        <w:t>Княжпогостский</w:t>
      </w:r>
      <w:r w:rsidR="005F4BDA" w:rsidRPr="00667784">
        <w:t>»</w:t>
      </w:r>
      <w:r w:rsidR="005F4BDA">
        <w:t>.</w:t>
      </w:r>
    </w:p>
    <w:p w:rsidR="000340F3" w:rsidRPr="00C803B5" w:rsidRDefault="005F4BDA" w:rsidP="005F4BDA">
      <w:pPr>
        <w:shd w:val="clear" w:color="auto" w:fill="FFFFFF"/>
        <w:tabs>
          <w:tab w:val="left" w:pos="941"/>
        </w:tabs>
        <w:spacing w:line="326" w:lineRule="exact"/>
        <w:ind w:right="19"/>
        <w:jc w:val="both"/>
      </w:pPr>
      <w:r>
        <w:t xml:space="preserve">          </w:t>
      </w:r>
      <w:r w:rsidR="00B83DBD">
        <w:t>4</w:t>
      </w:r>
      <w:r w:rsidR="000340F3">
        <w:t>.</w:t>
      </w:r>
      <w:r w:rsidR="000340F3" w:rsidRPr="00C803B5">
        <w:t xml:space="preserve"> </w:t>
      </w:r>
      <w:r>
        <w:t xml:space="preserve">   </w:t>
      </w:r>
      <w:proofErr w:type="gramStart"/>
      <w:r w:rsidR="000340F3" w:rsidRPr="00C803B5">
        <w:t>Контроль за</w:t>
      </w:r>
      <w:proofErr w:type="gramEnd"/>
      <w:r w:rsidR="000340F3" w:rsidRPr="00C803B5">
        <w:t xml:space="preserve"> исполнением приказа оставляю за собой. </w:t>
      </w:r>
    </w:p>
    <w:p w:rsidR="000340F3" w:rsidRDefault="000340F3" w:rsidP="000340F3">
      <w:pPr>
        <w:jc w:val="both"/>
      </w:pPr>
    </w:p>
    <w:p w:rsidR="00B83DBD" w:rsidRDefault="00B83DBD" w:rsidP="000340F3">
      <w:pPr>
        <w:jc w:val="both"/>
      </w:pPr>
    </w:p>
    <w:p w:rsidR="00B83DBD" w:rsidRDefault="00B83DBD" w:rsidP="000340F3">
      <w:pPr>
        <w:jc w:val="both"/>
      </w:pPr>
    </w:p>
    <w:p w:rsidR="000340F3" w:rsidRPr="000263FE" w:rsidRDefault="005F4BDA" w:rsidP="000340F3">
      <w:pPr>
        <w:jc w:val="both"/>
      </w:pPr>
      <w:r>
        <w:t xml:space="preserve">Начальник управления </w:t>
      </w:r>
      <w:r w:rsidR="000340F3" w:rsidRPr="000263FE">
        <w:t xml:space="preserve">образования                                                   </w:t>
      </w:r>
      <w:r>
        <w:t>Ю.Г. Пекус</w:t>
      </w:r>
    </w:p>
    <w:p w:rsidR="000340F3" w:rsidRPr="000263FE" w:rsidRDefault="000340F3" w:rsidP="000340F3">
      <w:pPr>
        <w:jc w:val="both"/>
      </w:pPr>
    </w:p>
    <w:p w:rsidR="000340F3" w:rsidRPr="000263FE" w:rsidRDefault="000340F3" w:rsidP="000340F3"/>
    <w:p w:rsidR="000340F3" w:rsidRDefault="000340F3" w:rsidP="002F768B">
      <w:pPr>
        <w:jc w:val="right"/>
      </w:pPr>
    </w:p>
    <w:p w:rsidR="00A47A66" w:rsidRDefault="00B23267" w:rsidP="00646AC7">
      <w:r>
        <w:t xml:space="preserve">                                                                                           </w:t>
      </w:r>
    </w:p>
    <w:p w:rsidR="00A47A66" w:rsidRDefault="00A47A66" w:rsidP="00646AC7"/>
    <w:p w:rsidR="00A47A66" w:rsidRDefault="00A47A66" w:rsidP="00646AC7"/>
    <w:p w:rsidR="00A47A66" w:rsidRDefault="00A47A66" w:rsidP="00646AC7"/>
    <w:p w:rsidR="00A47A66" w:rsidRDefault="00A47A66" w:rsidP="00646AC7"/>
    <w:p w:rsidR="00A47A66" w:rsidRDefault="00A47A66" w:rsidP="00646AC7"/>
    <w:p w:rsidR="00A47A66" w:rsidRDefault="00A47A66" w:rsidP="00646AC7"/>
    <w:p w:rsidR="00A47A66" w:rsidRDefault="00A47A66" w:rsidP="00646AC7"/>
    <w:p w:rsidR="00646AC7" w:rsidRPr="002F768B" w:rsidRDefault="00B83DBD" w:rsidP="00646AC7">
      <w:r>
        <w:lastRenderedPageBreak/>
        <w:t xml:space="preserve">                                                                                           </w:t>
      </w:r>
      <w:r w:rsidR="00B23267">
        <w:t xml:space="preserve"> </w:t>
      </w:r>
      <w:r w:rsidR="00646AC7">
        <w:t>Приложение</w:t>
      </w:r>
      <w:r w:rsidR="00646AC7" w:rsidRPr="002F768B">
        <w:t xml:space="preserve"> </w:t>
      </w:r>
      <w:r w:rsidR="00646AC7">
        <w:t>1</w:t>
      </w:r>
    </w:p>
    <w:p w:rsidR="00646AC7" w:rsidRDefault="00646AC7" w:rsidP="00646AC7">
      <w:pPr>
        <w:ind w:firstLine="708"/>
        <w:jc w:val="center"/>
      </w:pPr>
      <w:r>
        <w:t xml:space="preserve">                                                                        </w:t>
      </w:r>
      <w:r w:rsidRPr="002F768B">
        <w:t xml:space="preserve">к приказу </w:t>
      </w:r>
      <w:r>
        <w:t>управления образования</w:t>
      </w:r>
      <w:r w:rsidRPr="002F768B">
        <w:t xml:space="preserve"> </w:t>
      </w:r>
    </w:p>
    <w:p w:rsidR="00646AC7" w:rsidRPr="002F768B" w:rsidRDefault="00646AC7" w:rsidP="00646AC7">
      <w:pPr>
        <w:ind w:firstLine="708"/>
        <w:jc w:val="center"/>
      </w:pPr>
      <w:r>
        <w:t xml:space="preserve">                                                                                </w:t>
      </w:r>
      <w:r w:rsidRPr="002F768B">
        <w:t xml:space="preserve">администрации МР «Княжпогостский» </w:t>
      </w:r>
    </w:p>
    <w:p w:rsidR="00646AC7" w:rsidRDefault="00646AC7" w:rsidP="00646AC7">
      <w:pPr>
        <w:ind w:firstLine="708"/>
        <w:jc w:val="center"/>
      </w:pPr>
      <w:r>
        <w:t xml:space="preserve">                                                      </w:t>
      </w:r>
      <w:r w:rsidR="000955DB">
        <w:t xml:space="preserve">      </w:t>
      </w:r>
      <w:r>
        <w:t xml:space="preserve"> </w:t>
      </w:r>
      <w:r w:rsidRPr="002F768B">
        <w:t xml:space="preserve">от </w:t>
      </w:r>
      <w:r w:rsidR="00890BB2">
        <w:t xml:space="preserve"> 30 сентября</w:t>
      </w:r>
      <w:r w:rsidR="000955DB">
        <w:t xml:space="preserve"> </w:t>
      </w:r>
      <w:r>
        <w:t>2016</w:t>
      </w:r>
      <w:r w:rsidRPr="002F768B">
        <w:t xml:space="preserve"> г. № </w:t>
      </w:r>
      <w:r w:rsidR="00890BB2">
        <w:t>351</w:t>
      </w:r>
    </w:p>
    <w:p w:rsidR="000340F3" w:rsidRDefault="000340F3" w:rsidP="002F768B">
      <w:pPr>
        <w:jc w:val="right"/>
      </w:pPr>
    </w:p>
    <w:p w:rsidR="000340F3" w:rsidRDefault="000340F3" w:rsidP="002F768B">
      <w:pPr>
        <w:jc w:val="right"/>
      </w:pPr>
    </w:p>
    <w:p w:rsidR="000340F3" w:rsidRDefault="000340F3" w:rsidP="002F768B">
      <w:pPr>
        <w:jc w:val="right"/>
      </w:pPr>
    </w:p>
    <w:p w:rsidR="000340F3" w:rsidRDefault="000340F3" w:rsidP="002F768B">
      <w:pPr>
        <w:jc w:val="right"/>
      </w:pPr>
    </w:p>
    <w:p w:rsidR="000340F3" w:rsidRPr="005F0798" w:rsidRDefault="005F0798" w:rsidP="005F0798">
      <w:pPr>
        <w:jc w:val="center"/>
        <w:rPr>
          <w:b/>
        </w:rPr>
      </w:pPr>
      <w:r w:rsidRPr="005F0798">
        <w:rPr>
          <w:b/>
        </w:rPr>
        <w:t>Положение об оценке эффективности деятельности руководителей муниципальных образовательных организаций</w:t>
      </w:r>
      <w:r w:rsidR="00C60194">
        <w:rPr>
          <w:b/>
        </w:rPr>
        <w:t>, подведомственных управлению образования администрации</w:t>
      </w:r>
      <w:r w:rsidRPr="005F0798">
        <w:rPr>
          <w:b/>
        </w:rPr>
        <w:t xml:space="preserve"> муниципального района «Княжпогостский»</w:t>
      </w:r>
    </w:p>
    <w:p w:rsidR="000340F3" w:rsidRDefault="000340F3" w:rsidP="002F768B">
      <w:pPr>
        <w:jc w:val="right"/>
      </w:pPr>
    </w:p>
    <w:p w:rsidR="00A213B6" w:rsidRDefault="000340F3" w:rsidP="000340F3">
      <w:r>
        <w:t xml:space="preserve">                                                                                                                                   </w:t>
      </w:r>
    </w:p>
    <w:p w:rsidR="005F0798" w:rsidRPr="005F0798" w:rsidRDefault="005F0798" w:rsidP="00116132">
      <w:pPr>
        <w:pStyle w:val="normal"/>
        <w:numPr>
          <w:ilvl w:val="0"/>
          <w:numId w:val="2"/>
        </w:numPr>
        <w:spacing w:line="240" w:lineRule="auto"/>
        <w:ind w:left="360" w:hanging="359"/>
        <w:jc w:val="center"/>
        <w:rPr>
          <w:rFonts w:ascii="Times New Roman" w:hAnsi="Times New Roman" w:cs="Times New Roman"/>
          <w:sz w:val="24"/>
          <w:szCs w:val="24"/>
        </w:rPr>
      </w:pPr>
      <w:r w:rsidRPr="005F079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F0798" w:rsidRPr="005F0798" w:rsidRDefault="005F0798" w:rsidP="005F0798">
      <w:pPr>
        <w:pStyle w:val="normal"/>
        <w:spacing w:line="24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5F0798" w:rsidRPr="005F0798" w:rsidRDefault="00DE20D2" w:rsidP="005F0798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798" w:rsidRPr="005F0798">
        <w:rPr>
          <w:rFonts w:ascii="Times New Roman" w:hAnsi="Times New Roman" w:cs="Times New Roman"/>
          <w:sz w:val="24"/>
          <w:szCs w:val="24"/>
        </w:rPr>
        <w:t>1.1 Настоящее Положение об оценке эффективности деятельности руководителей муниципа</w:t>
      </w:r>
      <w:r w:rsidR="00575C04"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r w:rsidR="005F0798" w:rsidRPr="005F0798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порядок и критерии </w:t>
      </w:r>
      <w:proofErr w:type="gramStart"/>
      <w:r w:rsidR="005F0798" w:rsidRPr="005F0798">
        <w:rPr>
          <w:rFonts w:ascii="Times New Roman" w:hAnsi="Times New Roman" w:cs="Times New Roman"/>
          <w:sz w:val="24"/>
          <w:szCs w:val="24"/>
        </w:rPr>
        <w:t>оценки эффективности профессиональной деятельности руководителей муниципа</w:t>
      </w:r>
      <w:r w:rsidR="00575C04"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proofErr w:type="gramEnd"/>
      <w:r w:rsidR="005F0798" w:rsidRPr="005F0798">
        <w:rPr>
          <w:rFonts w:ascii="Times New Roman" w:hAnsi="Times New Roman" w:cs="Times New Roman"/>
          <w:sz w:val="24"/>
          <w:szCs w:val="24"/>
        </w:rPr>
        <w:t>.</w:t>
      </w:r>
    </w:p>
    <w:p w:rsidR="005F0798" w:rsidRPr="005F0798" w:rsidRDefault="00DE20D2" w:rsidP="005F0798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798" w:rsidRPr="005F0798">
        <w:rPr>
          <w:rFonts w:ascii="Times New Roman" w:hAnsi="Times New Roman" w:cs="Times New Roman"/>
          <w:sz w:val="24"/>
          <w:szCs w:val="24"/>
        </w:rPr>
        <w:t>1.2 Настоящее Положение разработано в целях повышения качества работы руководителей муниципальных образовательны</w:t>
      </w:r>
      <w:r w:rsidR="00575C04">
        <w:rPr>
          <w:rFonts w:ascii="Times New Roman" w:hAnsi="Times New Roman" w:cs="Times New Roman"/>
          <w:sz w:val="24"/>
          <w:szCs w:val="24"/>
        </w:rPr>
        <w:t>х организаций</w:t>
      </w:r>
      <w:r w:rsidR="005F0798" w:rsidRPr="005F0798">
        <w:rPr>
          <w:rFonts w:ascii="Times New Roman" w:hAnsi="Times New Roman" w:cs="Times New Roman"/>
          <w:sz w:val="24"/>
          <w:szCs w:val="24"/>
        </w:rPr>
        <w:t>, развития творческой активности и инициативы при выполнении поставленных задач, успешного и добросовестного исполнения должностных обязанностей эффективного развития управленческой деятельности.</w:t>
      </w:r>
    </w:p>
    <w:p w:rsidR="005F0798" w:rsidRPr="005F0798" w:rsidRDefault="005F0798" w:rsidP="005F0798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98" w:rsidRDefault="005F0798" w:rsidP="005F0798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798">
        <w:rPr>
          <w:rFonts w:ascii="Times New Roman" w:hAnsi="Times New Roman" w:cs="Times New Roman"/>
          <w:b/>
          <w:bCs/>
          <w:sz w:val="24"/>
          <w:szCs w:val="24"/>
        </w:rPr>
        <w:t xml:space="preserve"> Задачи оценки эффективности профессиональной деятельности руководителей:</w:t>
      </w:r>
    </w:p>
    <w:p w:rsidR="00656EAD" w:rsidRPr="005F0798" w:rsidRDefault="00656EAD" w:rsidP="005F0798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798" w:rsidRPr="005F0798" w:rsidRDefault="005F0798" w:rsidP="00116132">
      <w:pPr>
        <w:pStyle w:val="normal"/>
        <w:numPr>
          <w:ilvl w:val="0"/>
          <w:numId w:val="1"/>
        </w:numPr>
        <w:spacing w:line="240" w:lineRule="auto"/>
        <w:ind w:left="360" w:hanging="359"/>
        <w:jc w:val="both"/>
        <w:rPr>
          <w:rFonts w:ascii="Times New Roman" w:hAnsi="Times New Roman" w:cs="Times New Roman"/>
          <w:sz w:val="24"/>
          <w:szCs w:val="24"/>
        </w:rPr>
      </w:pPr>
      <w:r w:rsidRPr="005F0798">
        <w:rPr>
          <w:rFonts w:ascii="Times New Roman" w:hAnsi="Times New Roman" w:cs="Times New Roman"/>
          <w:sz w:val="24"/>
          <w:szCs w:val="24"/>
        </w:rPr>
        <w:t>Получение объективных данных о текущем состоянии, а в дальнейшем-динамике успешности, конкурентоспособности деятельности руководителей муниципа</w:t>
      </w:r>
      <w:r w:rsidR="00575C04"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r w:rsidRPr="005F0798">
        <w:rPr>
          <w:rFonts w:ascii="Times New Roman" w:hAnsi="Times New Roman" w:cs="Times New Roman"/>
          <w:sz w:val="24"/>
          <w:szCs w:val="24"/>
        </w:rPr>
        <w:t xml:space="preserve"> на основе внешней экспертной оценки деятельности;</w:t>
      </w:r>
    </w:p>
    <w:p w:rsidR="005F0798" w:rsidRPr="005F0798" w:rsidRDefault="005F0798" w:rsidP="00116132">
      <w:pPr>
        <w:pStyle w:val="normal"/>
        <w:numPr>
          <w:ilvl w:val="0"/>
          <w:numId w:val="1"/>
        </w:numPr>
        <w:spacing w:line="240" w:lineRule="auto"/>
        <w:ind w:left="360" w:hanging="359"/>
        <w:jc w:val="both"/>
        <w:rPr>
          <w:rFonts w:ascii="Times New Roman" w:hAnsi="Times New Roman" w:cs="Times New Roman"/>
          <w:sz w:val="24"/>
          <w:szCs w:val="24"/>
        </w:rPr>
      </w:pPr>
      <w:r w:rsidRPr="005F0798">
        <w:rPr>
          <w:rFonts w:ascii="Times New Roman" w:hAnsi="Times New Roman" w:cs="Times New Roman"/>
          <w:sz w:val="24"/>
          <w:szCs w:val="24"/>
        </w:rPr>
        <w:t>Выявление потенциала и проблемных направлений для работы по повышению эффективности деятельности руководителей муниципа</w:t>
      </w:r>
      <w:r w:rsidR="00575C04"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r w:rsidRPr="005F0798">
        <w:rPr>
          <w:rFonts w:ascii="Times New Roman" w:hAnsi="Times New Roman" w:cs="Times New Roman"/>
          <w:sz w:val="24"/>
          <w:szCs w:val="24"/>
        </w:rPr>
        <w:t xml:space="preserve"> согласно полученным данным;</w:t>
      </w:r>
    </w:p>
    <w:p w:rsidR="005F0798" w:rsidRDefault="005F0798" w:rsidP="00116132">
      <w:pPr>
        <w:pStyle w:val="normal"/>
        <w:numPr>
          <w:ilvl w:val="0"/>
          <w:numId w:val="1"/>
        </w:numPr>
        <w:spacing w:line="240" w:lineRule="auto"/>
        <w:ind w:left="360" w:hanging="359"/>
        <w:jc w:val="both"/>
        <w:rPr>
          <w:rFonts w:ascii="Times New Roman" w:hAnsi="Times New Roman" w:cs="Times New Roman"/>
          <w:sz w:val="24"/>
          <w:szCs w:val="24"/>
        </w:rPr>
      </w:pPr>
      <w:r w:rsidRPr="005F0798">
        <w:rPr>
          <w:rFonts w:ascii="Times New Roman" w:hAnsi="Times New Roman" w:cs="Times New Roman"/>
          <w:sz w:val="24"/>
          <w:szCs w:val="24"/>
        </w:rPr>
        <w:t>Проведение системной самооце</w:t>
      </w:r>
      <w:r w:rsidR="00575C04">
        <w:rPr>
          <w:rFonts w:ascii="Times New Roman" w:hAnsi="Times New Roman" w:cs="Times New Roman"/>
          <w:sz w:val="24"/>
          <w:szCs w:val="24"/>
        </w:rPr>
        <w:t>нки руководителем муниципальной образовательной организации</w:t>
      </w:r>
      <w:r w:rsidRPr="005F0798">
        <w:rPr>
          <w:rFonts w:ascii="Times New Roman" w:hAnsi="Times New Roman" w:cs="Times New Roman"/>
          <w:sz w:val="24"/>
          <w:szCs w:val="24"/>
        </w:rPr>
        <w:t xml:space="preserve"> собственных результатов профессиональной деятельности.</w:t>
      </w:r>
    </w:p>
    <w:p w:rsidR="00575C04" w:rsidRDefault="00575C04" w:rsidP="00575C04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C04" w:rsidRPr="00656EAD" w:rsidRDefault="00575C04" w:rsidP="00116132">
      <w:pPr>
        <w:pStyle w:val="normal"/>
        <w:numPr>
          <w:ilvl w:val="0"/>
          <w:numId w:val="2"/>
        </w:numPr>
        <w:spacing w:line="240" w:lineRule="auto"/>
        <w:ind w:left="360" w:hanging="359"/>
        <w:jc w:val="center"/>
        <w:rPr>
          <w:rFonts w:ascii="Times New Roman" w:hAnsi="Times New Roman" w:cs="Times New Roman"/>
          <w:sz w:val="24"/>
          <w:szCs w:val="24"/>
        </w:rPr>
      </w:pPr>
      <w:r w:rsidRPr="00575C04">
        <w:rPr>
          <w:rFonts w:ascii="Times New Roman" w:hAnsi="Times New Roman" w:cs="Times New Roman"/>
          <w:b/>
          <w:bCs/>
          <w:sz w:val="24"/>
          <w:szCs w:val="24"/>
        </w:rPr>
        <w:t>Основания и порядок проведения оценки</w:t>
      </w:r>
    </w:p>
    <w:p w:rsidR="00656EAD" w:rsidRPr="00575C04" w:rsidRDefault="00656EAD" w:rsidP="00656EAD">
      <w:pPr>
        <w:pStyle w:val="normal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0D2" w:rsidRDefault="00DE20D2" w:rsidP="00DE20D2">
      <w:pPr>
        <w:jc w:val="both"/>
      </w:pPr>
      <w:r>
        <w:t xml:space="preserve">     </w:t>
      </w:r>
      <w:r w:rsidR="00575C04" w:rsidRPr="00575C04">
        <w:t>2.1</w:t>
      </w:r>
      <w:r w:rsidR="00656EAD">
        <w:t xml:space="preserve">. </w:t>
      </w:r>
      <w:r w:rsidRPr="00DF50D1">
        <w:t xml:space="preserve">Основанием для оценки </w:t>
      </w:r>
      <w:proofErr w:type="gramStart"/>
      <w:r w:rsidRPr="00DF50D1">
        <w:t xml:space="preserve">уровня эффективности деятельности </w:t>
      </w:r>
      <w:r w:rsidRPr="002E4F9A">
        <w:t>руководителей</w:t>
      </w:r>
      <w:r w:rsidRPr="00F70309">
        <w:rPr>
          <w:color w:val="1F497D"/>
        </w:rPr>
        <w:t xml:space="preserve"> </w:t>
      </w:r>
      <w:r w:rsidRPr="002E4F9A">
        <w:t>муници</w:t>
      </w:r>
      <w:r>
        <w:t>пальных организаций</w:t>
      </w:r>
      <w:proofErr w:type="gramEnd"/>
      <w:r w:rsidRPr="00DF50D1">
        <w:t xml:space="preserve"> служ</w:t>
      </w:r>
      <w:r>
        <w:t>а</w:t>
      </w:r>
      <w:r w:rsidRPr="00DF50D1">
        <w:t xml:space="preserve">т </w:t>
      </w:r>
      <w:r>
        <w:t>результаты самообследования</w:t>
      </w:r>
      <w:r w:rsidR="00797E13">
        <w:t xml:space="preserve"> (Публичный отчет)</w:t>
      </w:r>
      <w:r w:rsidRPr="00DF50D1">
        <w:t>, разм</w:t>
      </w:r>
      <w:r w:rsidRPr="00DF50D1">
        <w:t>е</w:t>
      </w:r>
      <w:r w:rsidRPr="00DF50D1">
        <w:t>щаемы</w:t>
      </w:r>
      <w:r>
        <w:t>е</w:t>
      </w:r>
      <w:r w:rsidRPr="00DF50D1">
        <w:t xml:space="preserve"> на сайте муниципального учреждения не позднее </w:t>
      </w:r>
      <w:r>
        <w:t>01 сентября текущего года</w:t>
      </w:r>
      <w:r w:rsidRPr="00DF50D1">
        <w:t>, аналитические материалы и данные электронных монитори</w:t>
      </w:r>
      <w:r w:rsidRPr="00DF50D1">
        <w:t>н</w:t>
      </w:r>
      <w:r w:rsidRPr="00DF50D1">
        <w:t>гов.</w:t>
      </w:r>
    </w:p>
    <w:p w:rsidR="00575C04" w:rsidRDefault="00DE20D2" w:rsidP="00DE20D2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6EAD">
        <w:rPr>
          <w:rFonts w:ascii="Times New Roman" w:hAnsi="Times New Roman" w:cs="Times New Roman"/>
          <w:sz w:val="24"/>
          <w:szCs w:val="24"/>
        </w:rPr>
        <w:t xml:space="preserve">2.2. </w:t>
      </w:r>
      <w:r w:rsidR="00575C04" w:rsidRPr="00575C04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656EAD">
        <w:rPr>
          <w:rFonts w:ascii="Times New Roman" w:hAnsi="Times New Roman" w:cs="Times New Roman"/>
          <w:sz w:val="24"/>
          <w:szCs w:val="24"/>
        </w:rPr>
        <w:t>е о деятельности  муниципальной образовательной организации</w:t>
      </w:r>
      <w:r w:rsidR="00575C04" w:rsidRPr="00575C04">
        <w:rPr>
          <w:rFonts w:ascii="Times New Roman" w:hAnsi="Times New Roman" w:cs="Times New Roman"/>
          <w:sz w:val="24"/>
          <w:szCs w:val="24"/>
        </w:rPr>
        <w:t xml:space="preserve"> позволяют оценить уровень</w:t>
      </w:r>
      <w:r w:rsidR="00656EAD">
        <w:rPr>
          <w:rFonts w:ascii="Times New Roman" w:hAnsi="Times New Roman" w:cs="Times New Roman"/>
          <w:sz w:val="24"/>
          <w:szCs w:val="24"/>
        </w:rPr>
        <w:t xml:space="preserve"> эффективности управления ОО</w:t>
      </w:r>
      <w:r w:rsidR="00D0711E">
        <w:rPr>
          <w:rFonts w:ascii="Times New Roman" w:hAnsi="Times New Roman" w:cs="Times New Roman"/>
          <w:sz w:val="24"/>
          <w:szCs w:val="24"/>
        </w:rPr>
        <w:t xml:space="preserve"> по 6</w:t>
      </w:r>
      <w:r w:rsidR="00575C04" w:rsidRPr="00575C04">
        <w:rPr>
          <w:rFonts w:ascii="Times New Roman" w:hAnsi="Times New Roman" w:cs="Times New Roman"/>
          <w:sz w:val="24"/>
          <w:szCs w:val="24"/>
        </w:rPr>
        <w:t xml:space="preserve"> основным направлениям:</w:t>
      </w:r>
    </w:p>
    <w:p w:rsidR="00DE20D2" w:rsidRPr="00DF50D1" w:rsidRDefault="00DE20D2" w:rsidP="00DE20D2">
      <w:pPr>
        <w:ind w:firstLine="708"/>
        <w:jc w:val="both"/>
      </w:pPr>
      <w:r w:rsidRPr="00DF50D1">
        <w:t>2.2.1 эффективность реализации образовательных программ муниципальным учрежден</w:t>
      </w:r>
      <w:r w:rsidRPr="00DF50D1">
        <w:t>и</w:t>
      </w:r>
      <w:r w:rsidRPr="00DF50D1">
        <w:t>ем;</w:t>
      </w:r>
    </w:p>
    <w:p w:rsidR="00DE20D2" w:rsidRPr="00DF50D1" w:rsidRDefault="00DE20D2" w:rsidP="00DE20D2">
      <w:pPr>
        <w:ind w:firstLine="708"/>
        <w:jc w:val="both"/>
      </w:pPr>
      <w:r w:rsidRPr="00DF50D1">
        <w:t>2.2.2 эффективность инновационной (научной, методической, организационной) деятельн</w:t>
      </w:r>
      <w:r w:rsidRPr="00DF50D1">
        <w:t>о</w:t>
      </w:r>
      <w:r w:rsidRPr="00DF50D1">
        <w:t xml:space="preserve">сти </w:t>
      </w:r>
      <w:r w:rsidRPr="00796122">
        <w:t>муниципального учреждения;</w:t>
      </w:r>
    </w:p>
    <w:p w:rsidR="00DE20D2" w:rsidRPr="00DF50D1" w:rsidRDefault="00DE20D2" w:rsidP="00DE20D2">
      <w:pPr>
        <w:ind w:firstLine="708"/>
        <w:jc w:val="both"/>
      </w:pPr>
      <w:r w:rsidRPr="00DF50D1">
        <w:t xml:space="preserve">2.2.3 эффективность условий осуществления образовательного процесса </w:t>
      </w:r>
      <w:r w:rsidRPr="00796122">
        <w:t>муниципальным учреждением;</w:t>
      </w:r>
    </w:p>
    <w:p w:rsidR="00DE20D2" w:rsidRPr="00DF50D1" w:rsidRDefault="00DE20D2" w:rsidP="00DE20D2">
      <w:pPr>
        <w:ind w:firstLine="708"/>
        <w:jc w:val="both"/>
      </w:pPr>
      <w:r w:rsidRPr="00DF50D1">
        <w:t xml:space="preserve">2.2.4 эффективность реализации государственно-общественного характера управления </w:t>
      </w:r>
      <w:r>
        <w:t xml:space="preserve">    </w:t>
      </w:r>
      <w:r w:rsidRPr="00BF300B">
        <w:t xml:space="preserve">муниципальным </w:t>
      </w:r>
      <w:r w:rsidRPr="00DF50D1">
        <w:t>учреждением;</w:t>
      </w:r>
    </w:p>
    <w:p w:rsidR="00DE20D2" w:rsidRPr="00DF50D1" w:rsidRDefault="00DE20D2" w:rsidP="00DE20D2">
      <w:pPr>
        <w:ind w:firstLine="708"/>
        <w:jc w:val="both"/>
      </w:pPr>
      <w:r w:rsidRPr="00DF50D1">
        <w:t>2.2.5 эффективность финансово-экономической и имущественной деятельности муниц</w:t>
      </w:r>
      <w:r w:rsidRPr="00DF50D1">
        <w:t>и</w:t>
      </w:r>
      <w:r w:rsidRPr="00DF50D1">
        <w:t>пального учреждения;</w:t>
      </w:r>
    </w:p>
    <w:p w:rsidR="00DE20D2" w:rsidRPr="00DF50D1" w:rsidRDefault="00DE20D2" w:rsidP="00DE20D2">
      <w:pPr>
        <w:ind w:firstLine="708"/>
        <w:jc w:val="both"/>
      </w:pPr>
      <w:r w:rsidRPr="00DF50D1">
        <w:t>2.2.6 уровень исполнительской дисциплины.</w:t>
      </w:r>
    </w:p>
    <w:p w:rsidR="005052E4" w:rsidRPr="00553F9B" w:rsidRDefault="00306496" w:rsidP="005052E4">
      <w:pPr>
        <w:jc w:val="both"/>
      </w:pPr>
      <w:r>
        <w:rPr>
          <w:color w:val="000000"/>
        </w:rPr>
        <w:lastRenderedPageBreak/>
        <w:t xml:space="preserve">     </w:t>
      </w:r>
      <w:r w:rsidR="009737D0">
        <w:t>2.3. Данным Положением  определяются</w:t>
      </w:r>
      <w:r w:rsidR="005052E4" w:rsidRPr="00553F9B">
        <w:t xml:space="preserve"> показатели</w:t>
      </w:r>
      <w:r w:rsidR="005052E4">
        <w:t xml:space="preserve"> </w:t>
      </w:r>
      <w:r w:rsidR="005052E4" w:rsidRPr="00190754">
        <w:t>оценки эффекти</w:t>
      </w:r>
      <w:r w:rsidR="005052E4" w:rsidRPr="00190754">
        <w:t>в</w:t>
      </w:r>
      <w:r w:rsidR="005052E4" w:rsidRPr="00190754">
        <w:t>ности</w:t>
      </w:r>
      <w:r w:rsidR="005052E4" w:rsidRPr="00553F9B">
        <w:t>, позволяющие оценить уровень эффективности деятельности руководителя муниципального учрежд</w:t>
      </w:r>
      <w:r w:rsidR="005052E4" w:rsidRPr="00553F9B">
        <w:t>е</w:t>
      </w:r>
      <w:r w:rsidR="005052E4" w:rsidRPr="00553F9B">
        <w:t>ния.</w:t>
      </w:r>
    </w:p>
    <w:p w:rsidR="005052E4" w:rsidRPr="00DF50D1" w:rsidRDefault="005052E4" w:rsidP="005052E4">
      <w:pPr>
        <w:jc w:val="both"/>
      </w:pPr>
      <w:r>
        <w:t xml:space="preserve">     </w:t>
      </w:r>
      <w:r w:rsidRPr="00DF50D1">
        <w:t>2.4. Для измерения значения каждого показателя ф</w:t>
      </w:r>
      <w:r w:rsidR="00A47A66">
        <w:t>ормируются критерии оценивания в бальной системе</w:t>
      </w:r>
      <w:r w:rsidRPr="00DF50D1">
        <w:t>.</w:t>
      </w:r>
    </w:p>
    <w:p w:rsidR="005052E4" w:rsidRPr="002E4F9A" w:rsidRDefault="005052E4" w:rsidP="005052E4">
      <w:pPr>
        <w:jc w:val="both"/>
      </w:pPr>
      <w:r>
        <w:t xml:space="preserve">     </w:t>
      </w:r>
      <w:r w:rsidRPr="002E4F9A">
        <w:t>2.5. Система показателей качества и результативности труда руководителей муниципал</w:t>
      </w:r>
      <w:r w:rsidRPr="002E4F9A">
        <w:t>ь</w:t>
      </w:r>
      <w:r w:rsidRPr="002E4F9A">
        <w:t>ных учреждений со з</w:t>
      </w:r>
      <w:r w:rsidR="00A47A66">
        <w:t>начениями критериев устанавливается</w:t>
      </w:r>
      <w:r w:rsidRPr="002E4F9A">
        <w:t xml:space="preserve"> настоящим По</w:t>
      </w:r>
      <w:r>
        <w:t>ложением</w:t>
      </w:r>
      <w:r w:rsidRPr="002E4F9A">
        <w:t xml:space="preserve">. </w:t>
      </w:r>
    </w:p>
    <w:p w:rsidR="005052E4" w:rsidRPr="00DF50D1" w:rsidRDefault="005052E4" w:rsidP="005052E4">
      <w:pPr>
        <w:jc w:val="both"/>
      </w:pPr>
      <w:r>
        <w:t xml:space="preserve">     </w:t>
      </w:r>
      <w:r w:rsidRPr="00DF50D1">
        <w:t xml:space="preserve">2.6. Для проведения объективной внешней </w:t>
      </w:r>
      <w:proofErr w:type="gramStart"/>
      <w:r w:rsidRPr="00DF50D1">
        <w:t>оценки уровня эффективности деятельности р</w:t>
      </w:r>
      <w:r w:rsidRPr="00DF50D1">
        <w:t>у</w:t>
      </w:r>
      <w:r w:rsidRPr="00DF50D1">
        <w:t xml:space="preserve">ководителей </w:t>
      </w:r>
      <w:r w:rsidRPr="002E4F9A">
        <w:t>муниципальных учреждений</w:t>
      </w:r>
      <w:proofErr w:type="gramEnd"/>
      <w:r>
        <w:rPr>
          <w:b/>
          <w:i/>
        </w:rPr>
        <w:t xml:space="preserve"> </w:t>
      </w:r>
      <w:r>
        <w:t>создается экспертная комиссия</w:t>
      </w:r>
      <w:r w:rsidRPr="00C30E31">
        <w:t xml:space="preserve"> </w:t>
      </w:r>
      <w:r w:rsidRPr="002E4F9A">
        <w:t>по</w:t>
      </w:r>
      <w:r w:rsidR="00306496" w:rsidRPr="00306496">
        <w:t xml:space="preserve"> </w:t>
      </w:r>
      <w:r w:rsidR="00306496" w:rsidRPr="002F768B">
        <w:t>оценк</w:t>
      </w:r>
      <w:r w:rsidR="00306496">
        <w:t>е</w:t>
      </w:r>
      <w:r w:rsidR="00306496" w:rsidRPr="002F768B">
        <w:t xml:space="preserve"> эффективности деятельности </w:t>
      </w:r>
      <w:r w:rsidR="00306496">
        <w:t xml:space="preserve">и установлению выплат стимулирующего характера  руководителям муниципальных образовательных организаций, </w:t>
      </w:r>
      <w:r w:rsidRPr="00DF50D1">
        <w:t xml:space="preserve">состав которой утверждается </w:t>
      </w:r>
      <w:r>
        <w:t>приказом начальника управления образования</w:t>
      </w:r>
      <w:r w:rsidRPr="00AE6EF0">
        <w:t xml:space="preserve"> </w:t>
      </w:r>
      <w:r w:rsidRPr="00DF50D1">
        <w:t>администрации муниципальн</w:t>
      </w:r>
      <w:r w:rsidRPr="00DF50D1">
        <w:t>о</w:t>
      </w:r>
      <w:r w:rsidR="00306496">
        <w:t>го района «Княжпогостский»</w:t>
      </w:r>
      <w:r w:rsidRPr="00DF50D1">
        <w:t xml:space="preserve">. </w:t>
      </w:r>
    </w:p>
    <w:p w:rsidR="00306496" w:rsidRDefault="005052E4" w:rsidP="005052E4">
      <w:pPr>
        <w:ind w:firstLine="708"/>
        <w:jc w:val="both"/>
      </w:pPr>
      <w:r>
        <w:t>В состав э</w:t>
      </w:r>
      <w:r w:rsidRPr="002E4F9A">
        <w:t xml:space="preserve">кспертной комиссии входят представители управления </w:t>
      </w:r>
      <w:r w:rsidRPr="00DF50D1">
        <w:t>образования администрации муниципальн</w:t>
      </w:r>
      <w:r w:rsidRPr="00DF50D1">
        <w:t>о</w:t>
      </w:r>
      <w:r w:rsidR="00306496">
        <w:t>го района «Княжпогостский</w:t>
      </w:r>
      <w:r w:rsidRPr="00DF50D1">
        <w:t xml:space="preserve">», </w:t>
      </w:r>
      <w:r w:rsidR="00306496" w:rsidRPr="00C4695C">
        <w:t>председатель Княжпогостской районной профсоюзной организации работников образования.</w:t>
      </w:r>
      <w:r w:rsidR="00306496" w:rsidRPr="00DF50D1">
        <w:t xml:space="preserve"> </w:t>
      </w:r>
    </w:p>
    <w:p w:rsidR="00797E13" w:rsidRDefault="00797E13" w:rsidP="005052E4">
      <w:pPr>
        <w:ind w:firstLine="708"/>
        <w:jc w:val="both"/>
      </w:pPr>
      <w:r>
        <w:t>2.7. Председателем</w:t>
      </w:r>
      <w:r w:rsidR="00A47A66">
        <w:t xml:space="preserve"> экспертной комиссии является</w:t>
      </w:r>
      <w:r>
        <w:t xml:space="preserve"> начальник управления образования администрации муниципального района «Княжпогостский».</w:t>
      </w:r>
    </w:p>
    <w:p w:rsidR="00797E13" w:rsidRDefault="00797E13" w:rsidP="005052E4">
      <w:pPr>
        <w:ind w:firstLine="708"/>
        <w:jc w:val="both"/>
      </w:pPr>
      <w:r>
        <w:t>2.8. Экспертная комиссия в месячный срок согласовывает решение о назначении и размере стимулирующих выплат открытым голосованием при условии присутствия не менее половины членов состава. Принятое решение оформляется протоколом. На основании данного протокола издается приказ о назначении стимулирующих выплат.</w:t>
      </w:r>
    </w:p>
    <w:p w:rsidR="005052E4" w:rsidRPr="00DF50D1" w:rsidRDefault="00306496" w:rsidP="00306496">
      <w:pPr>
        <w:jc w:val="both"/>
      </w:pPr>
      <w:r>
        <w:t xml:space="preserve">          </w:t>
      </w:r>
      <w:r w:rsidR="00AF6C72">
        <w:t xml:space="preserve"> </w:t>
      </w:r>
      <w:r w:rsidR="00B814B1">
        <w:t>2.9</w:t>
      </w:r>
      <w:r w:rsidR="005052E4" w:rsidRPr="00D810EA">
        <w:t>.</w:t>
      </w:r>
      <w:r w:rsidR="005052E4" w:rsidRPr="00DF50D1">
        <w:t xml:space="preserve"> Оценка уровня эффективности деятельности руководителей </w:t>
      </w:r>
      <w:r>
        <w:t>муниципальных ОО</w:t>
      </w:r>
      <w:r w:rsidR="005052E4" w:rsidRPr="00DF50D1">
        <w:t xml:space="preserve"> производится по итогам прошедшего</w:t>
      </w:r>
      <w:r w:rsidR="005052E4">
        <w:t xml:space="preserve"> учебного</w:t>
      </w:r>
      <w:r w:rsidR="005052E4" w:rsidRPr="00DF50D1">
        <w:t xml:space="preserve"> г</w:t>
      </w:r>
      <w:r w:rsidR="005052E4" w:rsidRPr="00DF50D1">
        <w:t>о</w:t>
      </w:r>
      <w:r w:rsidR="005052E4" w:rsidRPr="00DF50D1">
        <w:t>да.</w:t>
      </w:r>
    </w:p>
    <w:p w:rsidR="005052E4" w:rsidRDefault="005052E4" w:rsidP="005052E4">
      <w:pPr>
        <w:ind w:firstLine="708"/>
        <w:jc w:val="both"/>
      </w:pPr>
      <w:r w:rsidRPr="00DF50D1">
        <w:t xml:space="preserve">2.10. Вновь назначенным руководителям муниципальных учреждений устанавливается надбавка </w:t>
      </w:r>
      <w:r>
        <w:t xml:space="preserve">до </w:t>
      </w:r>
      <w:r w:rsidRPr="00DF50D1">
        <w:t>200% за интенсивность и высокие</w:t>
      </w:r>
      <w:r>
        <w:t xml:space="preserve"> результаты работы. По решению э</w:t>
      </w:r>
      <w:r w:rsidRPr="00ED0BAC">
        <w:t>кспертной к</w:t>
      </w:r>
      <w:r w:rsidRPr="00ED0BAC">
        <w:t>о</w:t>
      </w:r>
      <w:r w:rsidRPr="00ED0BAC">
        <w:t>миссии, дополнительно может быть установлена надбавка за качество выполняемых работ в пр</w:t>
      </w:r>
      <w:r w:rsidRPr="00ED0BAC">
        <w:t>е</w:t>
      </w:r>
      <w:r w:rsidRPr="00ED0BAC">
        <w:t>делах</w:t>
      </w:r>
      <w:r w:rsidRPr="00DF50D1">
        <w:t xml:space="preserve"> </w:t>
      </w:r>
      <w:r>
        <w:t xml:space="preserve">до </w:t>
      </w:r>
      <w:r w:rsidRPr="00DF50D1">
        <w:t>200%.</w:t>
      </w:r>
      <w:r>
        <w:t xml:space="preserve"> Из списка претендентов на установку надбавки за интенсивность и высокие р</w:t>
      </w:r>
      <w:r>
        <w:t>е</w:t>
      </w:r>
      <w:r>
        <w:t>зультаты работы исключаются следующие категории руководителей:</w:t>
      </w:r>
    </w:p>
    <w:p w:rsidR="005052E4" w:rsidRDefault="00B814B1" w:rsidP="005052E4">
      <w:pPr>
        <w:ind w:firstLine="708"/>
        <w:jc w:val="both"/>
      </w:pPr>
      <w:proofErr w:type="gramStart"/>
      <w:r>
        <w:t>-</w:t>
      </w:r>
      <w:r w:rsidR="005052E4">
        <w:t>прора</w:t>
      </w:r>
      <w:r>
        <w:t>ботавшие менее полугода</w:t>
      </w:r>
      <w:r w:rsidR="005052E4">
        <w:t xml:space="preserve"> в должности руководителя муниципального у</w:t>
      </w:r>
      <w:r w:rsidR="005052E4">
        <w:t>ч</w:t>
      </w:r>
      <w:r w:rsidR="005052E4">
        <w:t>реждения, кроме назначенных на должность руководителя из числа заместителей директора да</w:t>
      </w:r>
      <w:r w:rsidR="005052E4">
        <w:t>н</w:t>
      </w:r>
      <w:r w:rsidR="005052E4">
        <w:t>ного муниципального учреждения либо по результатам конкурсного отбора;</w:t>
      </w:r>
      <w:proofErr w:type="gramEnd"/>
    </w:p>
    <w:p w:rsidR="000041EC" w:rsidRDefault="005052E4" w:rsidP="000041EC">
      <w:pPr>
        <w:ind w:firstLine="708"/>
        <w:jc w:val="both"/>
      </w:pPr>
      <w:r>
        <w:t>- под руководством которых, учреждение показало неудовлетворительные результаты в х</w:t>
      </w:r>
      <w:r>
        <w:t>о</w:t>
      </w:r>
      <w:r>
        <w:t>де процедур лицензирования, государственной аккредитации, контроля качества образования.</w:t>
      </w:r>
      <w:r w:rsidR="000041EC">
        <w:t xml:space="preserve"> </w:t>
      </w:r>
    </w:p>
    <w:p w:rsidR="000041EC" w:rsidRDefault="000041EC" w:rsidP="000041EC">
      <w:pPr>
        <w:ind w:firstLine="708"/>
        <w:jc w:val="both"/>
      </w:pPr>
    </w:p>
    <w:p w:rsidR="004030F5" w:rsidRPr="000041EC" w:rsidRDefault="004030F5" w:rsidP="000041EC">
      <w:pPr>
        <w:ind w:firstLine="708"/>
        <w:jc w:val="center"/>
      </w:pPr>
      <w:r w:rsidRPr="002F768B">
        <w:rPr>
          <w:b/>
        </w:rPr>
        <w:t xml:space="preserve">Показатели оценки эффективности деятельности руководителей </w:t>
      </w:r>
      <w:r>
        <w:rPr>
          <w:b/>
        </w:rPr>
        <w:t xml:space="preserve">муниципальных </w:t>
      </w:r>
      <w:r w:rsidR="00741526">
        <w:rPr>
          <w:b/>
        </w:rPr>
        <w:t>(</w:t>
      </w:r>
      <w:r w:rsidR="00DE32FB">
        <w:rPr>
          <w:b/>
        </w:rPr>
        <w:t>средних</w:t>
      </w:r>
      <w:r w:rsidR="00741526">
        <w:rPr>
          <w:b/>
        </w:rPr>
        <w:t>)</w:t>
      </w:r>
      <w:r w:rsidR="00DE32FB">
        <w:rPr>
          <w:b/>
        </w:rPr>
        <w:t xml:space="preserve"> </w:t>
      </w:r>
      <w:r w:rsidR="004F6331">
        <w:rPr>
          <w:b/>
        </w:rPr>
        <w:t>обще</w:t>
      </w:r>
      <w:r>
        <w:rPr>
          <w:b/>
        </w:rPr>
        <w:t>образовательных организаций</w:t>
      </w:r>
    </w:p>
    <w:p w:rsidR="004030F5" w:rsidRPr="00130F5A" w:rsidRDefault="004F6331" w:rsidP="000041EC">
      <w:pPr>
        <w:pStyle w:val="a8"/>
        <w:spacing w:line="240" w:lineRule="auto"/>
        <w:ind w:left="0"/>
        <w:jc w:val="center"/>
      </w:pPr>
      <w:r>
        <w:rPr>
          <w:rFonts w:ascii="Times New Roman" w:hAnsi="Times New Roman"/>
          <w:sz w:val="24"/>
          <w:szCs w:val="24"/>
        </w:rPr>
        <w:t>(оценочный лист)</w:t>
      </w:r>
    </w:p>
    <w:tbl>
      <w:tblPr>
        <w:tblW w:w="107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245"/>
        <w:gridCol w:w="1415"/>
      </w:tblGrid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4F6331" w:rsidRDefault="00891C2B" w:rsidP="004F633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4F6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441F7" w:rsidRDefault="00891C2B" w:rsidP="004F633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441F7" w:rsidRDefault="005441F7" w:rsidP="004F633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F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деятельности</w:t>
            </w:r>
          </w:p>
        </w:tc>
        <w:tc>
          <w:tcPr>
            <w:tcW w:w="1415" w:type="dxa"/>
          </w:tcPr>
          <w:p w:rsidR="00891C2B" w:rsidRPr="005441F7" w:rsidRDefault="00891C2B" w:rsidP="004F633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F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891C2B" w:rsidRPr="00A74283" w:rsidTr="000C5FF2">
        <w:trPr>
          <w:trHeight w:val="883"/>
        </w:trPr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4F6331" w:rsidRDefault="00891C2B" w:rsidP="00232520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4F6331" w:rsidRDefault="00891C2B" w:rsidP="00232520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Эффективность реализации образовательной программы муниципального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4F6331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91C2B" w:rsidRPr="004F6331" w:rsidRDefault="00891C2B" w:rsidP="00103790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 xml:space="preserve">Обеспечение обязательности общего образования (сохранение контингента обучающихся, отсутствие случаев отчисления учащихся без обеспечения дальнейшего получения среднего </w:t>
            </w:r>
            <w:r w:rsidRPr="00377704">
              <w:rPr>
                <w:sz w:val="20"/>
                <w:szCs w:val="20"/>
              </w:rPr>
              <w:lastRenderedPageBreak/>
              <w:t>(полного) общего образования)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116132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377704">
              <w:rPr>
                <w:sz w:val="20"/>
                <w:szCs w:val="20"/>
              </w:rPr>
              <w:t>онтинге</w:t>
            </w:r>
            <w:r>
              <w:rPr>
                <w:sz w:val="20"/>
                <w:szCs w:val="20"/>
              </w:rPr>
              <w:t xml:space="preserve">нт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сохранен – 1;</w:t>
            </w:r>
          </w:p>
          <w:p w:rsidR="00891C2B" w:rsidRPr="00377704" w:rsidRDefault="00891C2B" w:rsidP="00116132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77704">
              <w:rPr>
                <w:sz w:val="20"/>
                <w:szCs w:val="20"/>
              </w:rPr>
              <w:t xml:space="preserve">аличие </w:t>
            </w:r>
            <w:proofErr w:type="gramStart"/>
            <w:r w:rsidRPr="00377704">
              <w:rPr>
                <w:sz w:val="20"/>
                <w:szCs w:val="20"/>
              </w:rPr>
              <w:t>обучающихся</w:t>
            </w:r>
            <w:proofErr w:type="gramEnd"/>
            <w:r w:rsidRPr="00377704">
              <w:rPr>
                <w:sz w:val="20"/>
                <w:szCs w:val="20"/>
              </w:rPr>
              <w:t>, не получивших основное общее образование до достиже</w:t>
            </w:r>
            <w:r>
              <w:rPr>
                <w:sz w:val="20"/>
                <w:szCs w:val="20"/>
              </w:rPr>
              <w:t>ния 15-летнего возраста (-1</w:t>
            </w:r>
            <w:r w:rsidRPr="00377704">
              <w:rPr>
                <w:sz w:val="20"/>
                <w:szCs w:val="20"/>
              </w:rPr>
              <w:t xml:space="preserve"> за каждого)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77704">
              <w:rPr>
                <w:sz w:val="20"/>
                <w:szCs w:val="20"/>
              </w:rPr>
              <w:t>обучающимся</w:t>
            </w:r>
            <w:proofErr w:type="gramEnd"/>
            <w:r w:rsidRPr="00377704">
              <w:rPr>
                <w:sz w:val="20"/>
                <w:szCs w:val="20"/>
              </w:rPr>
              <w:t xml:space="preserve"> требований образовательного стандарта в части инвариантного перечня предметов и количества часов на их изучение по учебному плану муниципального общеобразовательного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B26CA7">
            <w:pPr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>Выполнение требований БУП – 1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>Доля профильных классов на ступени среднего (полного) общего образования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B26CA7" w:rsidP="00116132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91C2B">
              <w:rPr>
                <w:sz w:val="20"/>
                <w:szCs w:val="20"/>
              </w:rPr>
              <w:t>аличие – 1</w:t>
            </w:r>
            <w:r w:rsidR="00891C2B" w:rsidRPr="00377704">
              <w:rPr>
                <w:sz w:val="20"/>
                <w:szCs w:val="20"/>
              </w:rPr>
              <w:t>;</w:t>
            </w:r>
          </w:p>
          <w:p w:rsidR="00891C2B" w:rsidRDefault="00891C2B" w:rsidP="00116132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- 2.</w:t>
            </w:r>
          </w:p>
          <w:p w:rsidR="00891C2B" w:rsidRPr="00377704" w:rsidRDefault="00891C2B" w:rsidP="00F45165">
            <w:pPr>
              <w:ind w:left="720"/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>(за исключением универсального профиля)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1.4.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>Организация предпрофильной подготовки в 9-х классах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B26CA7" w:rsidP="00116132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91C2B">
              <w:rPr>
                <w:sz w:val="20"/>
                <w:szCs w:val="20"/>
              </w:rPr>
              <w:t>аличие – 1</w:t>
            </w:r>
            <w:r w:rsidR="00891C2B" w:rsidRPr="00377704">
              <w:rPr>
                <w:sz w:val="20"/>
                <w:szCs w:val="20"/>
              </w:rPr>
              <w:t>;</w:t>
            </w:r>
          </w:p>
          <w:p w:rsidR="00891C2B" w:rsidRPr="00377704" w:rsidRDefault="00B26CA7" w:rsidP="00116132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91C2B">
              <w:rPr>
                <w:sz w:val="20"/>
                <w:szCs w:val="20"/>
              </w:rPr>
              <w:t>еализация не менее 4</w:t>
            </w:r>
            <w:r w:rsidR="00891C2B" w:rsidRPr="00377704">
              <w:rPr>
                <w:sz w:val="20"/>
                <w:szCs w:val="20"/>
              </w:rPr>
              <w:t xml:space="preserve"> предпрофильных курсо</w:t>
            </w:r>
            <w:r w:rsidR="00891C2B">
              <w:rPr>
                <w:sz w:val="20"/>
                <w:szCs w:val="20"/>
              </w:rPr>
              <w:t>в (для сельской школы) – 3</w:t>
            </w:r>
            <w:r w:rsidR="00891C2B" w:rsidRPr="00377704">
              <w:rPr>
                <w:sz w:val="20"/>
                <w:szCs w:val="20"/>
              </w:rPr>
              <w:t>;</w:t>
            </w:r>
          </w:p>
          <w:p w:rsidR="00891C2B" w:rsidRPr="00377704" w:rsidRDefault="00891C2B" w:rsidP="00B26CA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не менее 6</w:t>
            </w:r>
            <w:r w:rsidRPr="00377704">
              <w:rPr>
                <w:sz w:val="20"/>
                <w:szCs w:val="20"/>
              </w:rPr>
              <w:t xml:space="preserve"> предпрофильных курсов (для </w:t>
            </w:r>
            <w:r w:rsidR="00B26CA7">
              <w:rPr>
                <w:sz w:val="20"/>
                <w:szCs w:val="20"/>
              </w:rPr>
              <w:t>г</w:t>
            </w:r>
            <w:r w:rsidRPr="00377704">
              <w:rPr>
                <w:sz w:val="20"/>
                <w:szCs w:val="20"/>
              </w:rPr>
              <w:t>ородской школы) – 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>Уровень успеваемости выпускников начальной школы по математике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B26CA7">
            <w:pPr>
              <w:numPr>
                <w:ilvl w:val="0"/>
                <w:numId w:val="102"/>
              </w:num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>Средний балл выше муниципального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>Уровень успеваемости выпускников начальной школы по русскому языку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B26CA7">
            <w:pPr>
              <w:numPr>
                <w:ilvl w:val="0"/>
                <w:numId w:val="101"/>
              </w:num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>Средний балл выше муниципального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 xml:space="preserve">Доля </w:t>
            </w:r>
            <w:proofErr w:type="gramStart"/>
            <w:r w:rsidRPr="00377704">
              <w:rPr>
                <w:sz w:val="20"/>
                <w:szCs w:val="20"/>
              </w:rPr>
              <w:t>обучающихся</w:t>
            </w:r>
            <w:proofErr w:type="gramEnd"/>
            <w:r w:rsidRPr="00377704">
              <w:rPr>
                <w:sz w:val="20"/>
                <w:szCs w:val="20"/>
              </w:rPr>
              <w:t xml:space="preserve"> ступени начального общего образования, награжденных похвальным листом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116132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– 1</w:t>
            </w:r>
            <w:r w:rsidRPr="00377704">
              <w:rPr>
                <w:sz w:val="20"/>
                <w:szCs w:val="20"/>
              </w:rPr>
              <w:t>;</w:t>
            </w:r>
          </w:p>
          <w:p w:rsidR="00891C2B" w:rsidRPr="00377704" w:rsidRDefault="00891C2B" w:rsidP="00116132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77704">
              <w:rPr>
                <w:sz w:val="20"/>
                <w:szCs w:val="20"/>
              </w:rPr>
              <w:t>оля этой категории от их общего числа выше средней по району–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E47D1" w:rsidRDefault="00891C2B" w:rsidP="00377704">
            <w:pPr>
              <w:rPr>
                <w:sz w:val="20"/>
                <w:szCs w:val="20"/>
              </w:rPr>
            </w:pPr>
            <w:r w:rsidRPr="006E47D1">
              <w:rPr>
                <w:sz w:val="20"/>
                <w:szCs w:val="20"/>
              </w:rPr>
              <w:t>Уровень успеваемости выпускников ступени основного общего образования по результатам независимой итоговой аттестации по математике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E47D1" w:rsidRDefault="00891C2B" w:rsidP="00B26CA7">
            <w:pPr>
              <w:numPr>
                <w:ilvl w:val="0"/>
                <w:numId w:val="100"/>
              </w:numPr>
              <w:rPr>
                <w:sz w:val="20"/>
                <w:szCs w:val="20"/>
              </w:rPr>
            </w:pPr>
            <w:r w:rsidRPr="006E47D1">
              <w:rPr>
                <w:sz w:val="20"/>
                <w:szCs w:val="20"/>
              </w:rPr>
              <w:t>Средний балл выше республиканского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E47D1" w:rsidRDefault="00891C2B" w:rsidP="00377704">
            <w:pPr>
              <w:rPr>
                <w:sz w:val="20"/>
                <w:szCs w:val="20"/>
              </w:rPr>
            </w:pPr>
            <w:r w:rsidRPr="006E47D1">
              <w:rPr>
                <w:sz w:val="20"/>
                <w:szCs w:val="20"/>
              </w:rPr>
              <w:t>Уровень успеваемости выпускников ступени основного общего образования по результатам независимой итоговой аттестации по русскому языку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E47D1" w:rsidRDefault="00891C2B" w:rsidP="00B26CA7">
            <w:pPr>
              <w:numPr>
                <w:ilvl w:val="0"/>
                <w:numId w:val="99"/>
              </w:numPr>
              <w:rPr>
                <w:sz w:val="20"/>
                <w:szCs w:val="20"/>
              </w:rPr>
            </w:pPr>
            <w:r w:rsidRPr="006E47D1">
              <w:rPr>
                <w:sz w:val="20"/>
                <w:szCs w:val="20"/>
              </w:rPr>
              <w:t>Средний балл выше республиканского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377704">
            <w:p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>Доля выпускников ступени основного общего образования, получивших справку об обучении в общеобразовательном учреждении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116132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– (-1</w:t>
            </w:r>
            <w:r w:rsidRPr="005648D6">
              <w:rPr>
                <w:sz w:val="20"/>
                <w:szCs w:val="20"/>
              </w:rPr>
              <w:t>);</w:t>
            </w:r>
          </w:p>
          <w:p w:rsidR="00891C2B" w:rsidRPr="005648D6" w:rsidRDefault="00891C2B" w:rsidP="00116132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648D6">
              <w:rPr>
                <w:sz w:val="20"/>
                <w:szCs w:val="20"/>
              </w:rPr>
              <w:t>оля этой категории от их общего числа вы</w:t>
            </w:r>
            <w:r>
              <w:rPr>
                <w:sz w:val="20"/>
                <w:szCs w:val="20"/>
              </w:rPr>
              <w:t>ше средней по району – (-2</w:t>
            </w:r>
            <w:r w:rsidRPr="005648D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377704">
            <w:p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>Доля выпускников ступени среднего (полного) общего образования, награжденных медалями «За особые успехи в учении»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116132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– 1</w:t>
            </w:r>
            <w:r w:rsidRPr="005648D6">
              <w:rPr>
                <w:sz w:val="20"/>
                <w:szCs w:val="20"/>
              </w:rPr>
              <w:t>;</w:t>
            </w:r>
          </w:p>
          <w:p w:rsidR="00891C2B" w:rsidRPr="005648D6" w:rsidRDefault="00891C2B" w:rsidP="00116132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648D6">
              <w:rPr>
                <w:sz w:val="20"/>
                <w:szCs w:val="20"/>
              </w:rPr>
              <w:t>оля этой категории от их общего числа выше средней по республике –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377704">
            <w:p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>Уровень успеваемости выпускников ступени среднего (полного) общего образования по результатам ЕГЭ по русскому языку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B26CA7">
            <w:pPr>
              <w:numPr>
                <w:ilvl w:val="0"/>
                <w:numId w:val="98"/>
              </w:num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>Средний балл выше  республиканского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377704">
            <w:p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>Уровень успеваемости выпускников ступени среднего (полного) общего образования по результатам ЕГЭ по математике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B26CA7">
            <w:pPr>
              <w:numPr>
                <w:ilvl w:val="0"/>
                <w:numId w:val="97"/>
              </w:num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>Средний балл выше республиканского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377704">
            <w:p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 xml:space="preserve">Доля выпускников ступени среднего (полного) общего образования, выбирающих ЕГЭ по 3 и более </w:t>
            </w:r>
            <w:r w:rsidRPr="005648D6">
              <w:rPr>
                <w:sz w:val="20"/>
                <w:szCs w:val="20"/>
              </w:rPr>
              <w:lastRenderedPageBreak/>
              <w:t>предметам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B26CA7">
            <w:pPr>
              <w:numPr>
                <w:ilvl w:val="0"/>
                <w:numId w:val="96"/>
              </w:num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lastRenderedPageBreak/>
              <w:t>Более 50% выпускников ступени среднего (полного) общего образования выбирают ЕГЭ по 3 и более предметам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377704">
            <w:p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>Доля выпускников ступени среднего (полного) общего образования, получивших по результатам ЕГЭ по предметам 80 и более баллов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116132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– 1</w:t>
            </w:r>
            <w:r w:rsidRPr="005648D6">
              <w:rPr>
                <w:sz w:val="20"/>
                <w:szCs w:val="20"/>
              </w:rPr>
              <w:t>;</w:t>
            </w:r>
          </w:p>
          <w:p w:rsidR="00891C2B" w:rsidRPr="005648D6" w:rsidRDefault="00891C2B" w:rsidP="00116132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648D6">
              <w:rPr>
                <w:sz w:val="20"/>
                <w:szCs w:val="20"/>
              </w:rPr>
              <w:t>оля этой категории от их общего числа выше средней по республике –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 xml:space="preserve">Наличие </w:t>
            </w:r>
            <w:proofErr w:type="gramStart"/>
            <w:r w:rsidRPr="00377704">
              <w:rPr>
                <w:sz w:val="20"/>
                <w:szCs w:val="20"/>
              </w:rPr>
              <w:t>обучающихся</w:t>
            </w:r>
            <w:proofErr w:type="gramEnd"/>
            <w:r w:rsidRPr="00377704">
              <w:rPr>
                <w:sz w:val="20"/>
                <w:szCs w:val="20"/>
              </w:rPr>
              <w:t xml:space="preserve">, оставленных на повторный курс обучения </w:t>
            </w:r>
            <w:r w:rsidRPr="00377704">
              <w:rPr>
                <w:sz w:val="20"/>
                <w:szCs w:val="20"/>
              </w:rPr>
              <w:br/>
              <w:t>(за исключением обучающихся, оставленных на повторный курс обучения с учетом рекомендации ПМПК)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B26CA7">
            <w:pPr>
              <w:numPr>
                <w:ilvl w:val="0"/>
                <w:numId w:val="95"/>
              </w:num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 xml:space="preserve">Наличие </w:t>
            </w:r>
            <w:proofErr w:type="gramStart"/>
            <w:r w:rsidRPr="00377704">
              <w:rPr>
                <w:sz w:val="20"/>
                <w:szCs w:val="20"/>
              </w:rPr>
              <w:t>обучающихся</w:t>
            </w:r>
            <w:proofErr w:type="gramEnd"/>
            <w:r w:rsidRPr="00377704">
              <w:rPr>
                <w:sz w:val="20"/>
                <w:szCs w:val="20"/>
              </w:rPr>
              <w:t>, оставленных на повторный курс обучения</w:t>
            </w:r>
            <w:r>
              <w:rPr>
                <w:sz w:val="20"/>
                <w:szCs w:val="20"/>
              </w:rPr>
              <w:t xml:space="preserve"> -  (-0,5</w:t>
            </w:r>
            <w:r w:rsidRPr="00377704">
              <w:rPr>
                <w:sz w:val="20"/>
                <w:szCs w:val="20"/>
              </w:rPr>
              <w:t xml:space="preserve"> за каждого)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377704">
            <w:p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>Доля выпускников ступени среднего (полного) общего образования, получивших справку об обучении в общеобразовательном учреждении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116132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– (-1</w:t>
            </w:r>
            <w:r w:rsidRPr="005648D6">
              <w:rPr>
                <w:sz w:val="20"/>
                <w:szCs w:val="20"/>
              </w:rPr>
              <w:t>);</w:t>
            </w:r>
          </w:p>
          <w:p w:rsidR="00891C2B" w:rsidRPr="005648D6" w:rsidRDefault="00891C2B" w:rsidP="00116132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648D6">
              <w:rPr>
                <w:sz w:val="20"/>
                <w:szCs w:val="20"/>
              </w:rPr>
              <w:t>оля этой категории от их общего числа выше средней по республике – (-2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 xml:space="preserve">Реализация программ и мероприятий, направленных на работу с одаренными детьми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программ</w:t>
            </w:r>
            <w:r>
              <w:rPr>
                <w:sz w:val="20"/>
                <w:szCs w:val="20"/>
              </w:rPr>
              <w:t>ы</w:t>
            </w:r>
            <w:r w:rsidRPr="006C25E8">
              <w:rPr>
                <w:sz w:val="20"/>
                <w:szCs w:val="20"/>
              </w:rPr>
              <w:t xml:space="preserve"> и мероприятий, направленных на работу с одаренными де</w:t>
            </w:r>
            <w:r>
              <w:rPr>
                <w:sz w:val="20"/>
                <w:szCs w:val="20"/>
              </w:rPr>
              <w:t>тьми – 1;</w:t>
            </w:r>
          </w:p>
          <w:p w:rsidR="00891C2B" w:rsidRPr="006C25E8" w:rsidRDefault="00891C2B" w:rsidP="00116132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– 0.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>Наличие обучающихся, ставших победителями или призерами предметных олимпиад, научно-практических конференций, творческих конкурсов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116132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 – 1</w:t>
            </w:r>
            <w:r w:rsidRPr="006C25E8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республиканском уровне – 4</w:t>
            </w:r>
            <w:r w:rsidRPr="006C25E8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 всероссийском или международном уровн</w:t>
            </w:r>
            <w:r>
              <w:rPr>
                <w:sz w:val="20"/>
                <w:szCs w:val="20"/>
              </w:rPr>
              <w:t>е – 5.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5648D6" w:rsidRDefault="00891C2B" w:rsidP="00377704">
            <w:pPr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>Реализация социокультурных проектов, направленных на развитие и воспитание личности (школьные музеи, театр, научные общества учащихся, социальные проекты)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F66AE9">
            <w:pPr>
              <w:jc w:val="center"/>
              <w:rPr>
                <w:sz w:val="20"/>
                <w:szCs w:val="20"/>
              </w:rPr>
            </w:pPr>
            <w:r w:rsidRPr="005648D6">
              <w:rPr>
                <w:sz w:val="20"/>
                <w:szCs w:val="20"/>
              </w:rPr>
              <w:t>Наличие</w:t>
            </w:r>
            <w:r>
              <w:rPr>
                <w:sz w:val="20"/>
                <w:szCs w:val="20"/>
              </w:rPr>
              <w:t>:</w:t>
            </w:r>
          </w:p>
          <w:p w:rsidR="00891C2B" w:rsidRDefault="00891C2B" w:rsidP="00F6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школьного музея – 1;</w:t>
            </w:r>
          </w:p>
          <w:p w:rsidR="00891C2B" w:rsidRDefault="00891C2B" w:rsidP="00F66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26CA7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театра – 1;</w:t>
            </w:r>
          </w:p>
          <w:p w:rsidR="00891C2B" w:rsidRDefault="00B26CA7" w:rsidP="00F6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1C2B">
              <w:rPr>
                <w:sz w:val="20"/>
                <w:szCs w:val="20"/>
              </w:rPr>
              <w:t>научное общество – 1;</w:t>
            </w:r>
          </w:p>
          <w:p w:rsidR="00891C2B" w:rsidRPr="005648D6" w:rsidRDefault="00891C2B" w:rsidP="00F6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социальные проекты – 1.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377704" w:rsidRDefault="00891C2B" w:rsidP="00377704">
            <w:pPr>
              <w:rPr>
                <w:sz w:val="20"/>
                <w:szCs w:val="20"/>
              </w:rPr>
            </w:pPr>
            <w:r w:rsidRPr="00377704">
              <w:rPr>
                <w:sz w:val="20"/>
                <w:szCs w:val="20"/>
              </w:rPr>
              <w:t>Реализация платных образовательных услуг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– 1;</w:t>
            </w:r>
          </w:p>
          <w:p w:rsidR="00891C2B" w:rsidRPr="006C25E8" w:rsidRDefault="00891C2B" w:rsidP="00116132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– 0.</w:t>
            </w:r>
          </w:p>
        </w:tc>
        <w:tc>
          <w:tcPr>
            <w:tcW w:w="1415" w:type="dxa"/>
          </w:tcPr>
          <w:p w:rsidR="00891C2B" w:rsidRPr="00B26CA7" w:rsidRDefault="00891C2B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3260A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Укомплектованность педагогическими кадрами</w:t>
            </w:r>
            <w:r>
              <w:rPr>
                <w:sz w:val="20"/>
                <w:szCs w:val="20"/>
              </w:rPr>
              <w:t xml:space="preserve"> соответствующей квалификации.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326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учреждения педагогами, их соответствие квалификационным требованиям:</w:t>
            </w:r>
          </w:p>
          <w:p w:rsidR="00891C2B" w:rsidRDefault="00891C2B" w:rsidP="001161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укомплектованность – 1;</w:t>
            </w:r>
          </w:p>
          <w:p w:rsidR="00891C2B" w:rsidRDefault="00891C2B" w:rsidP="001161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имеющих квалификационную категорию 50% и более – 2;</w:t>
            </w:r>
          </w:p>
          <w:p w:rsidR="00891C2B" w:rsidRDefault="00891C2B" w:rsidP="001161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имеющих высшее профессиональное образование 80% и более – 2;</w:t>
            </w:r>
          </w:p>
          <w:p w:rsidR="00891C2B" w:rsidRDefault="00891C2B" w:rsidP="001161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повышение квалификации (по заявке ОУ)  - 2;</w:t>
            </w:r>
          </w:p>
          <w:p w:rsidR="00891C2B" w:rsidRPr="006C25E8" w:rsidRDefault="00891C2B" w:rsidP="001161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25E8">
              <w:rPr>
                <w:sz w:val="20"/>
                <w:szCs w:val="20"/>
              </w:rPr>
              <w:t>оля педагогов со стажем работы до 5 лет  10% и более –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3260A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Профессиональное развитие</w:t>
            </w:r>
            <w:r>
              <w:rPr>
                <w:sz w:val="20"/>
                <w:szCs w:val="20"/>
              </w:rPr>
              <w:t>. Участие в конкурсах и выставках: «Воспитатель года», «Учитель года», «Лучшая школа года», «Инноватика в образовании» и др.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3260A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Участие педагогов в конкурсах профессионального мастерства</w:t>
            </w:r>
            <w:r>
              <w:rPr>
                <w:sz w:val="20"/>
                <w:szCs w:val="20"/>
              </w:rPr>
              <w:t>:</w:t>
            </w:r>
            <w:r w:rsidRPr="006C25E8">
              <w:rPr>
                <w:sz w:val="20"/>
                <w:szCs w:val="20"/>
              </w:rPr>
              <w:t xml:space="preserve"> </w:t>
            </w:r>
          </w:p>
          <w:p w:rsidR="00891C2B" w:rsidRPr="006C25E8" w:rsidRDefault="00891C2B" w:rsidP="00116132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 – 3;</w:t>
            </w:r>
          </w:p>
          <w:p w:rsidR="00891C2B" w:rsidRPr="006C25E8" w:rsidRDefault="00891C2B" w:rsidP="00116132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республиканском уровне – 2;</w:t>
            </w:r>
          </w:p>
          <w:p w:rsidR="00891C2B" w:rsidRPr="006C25E8" w:rsidRDefault="00891C2B" w:rsidP="00116132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муниципальном уровне -1.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326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деятельности ОУ требованиям законодательства в сфере образования. Создание и 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25E8">
              <w:rPr>
                <w:sz w:val="20"/>
                <w:szCs w:val="20"/>
              </w:rPr>
              <w:t xml:space="preserve">тсутствие </w:t>
            </w:r>
            <w:r>
              <w:rPr>
                <w:sz w:val="20"/>
                <w:szCs w:val="20"/>
              </w:rPr>
              <w:t>предписаний надзорных органов – 2.</w:t>
            </w:r>
          </w:p>
          <w:p w:rsidR="00891C2B" w:rsidRDefault="00891C2B" w:rsidP="00116132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благоприятные отношения между участниками образовательного процесса:</w:t>
            </w:r>
          </w:p>
          <w:p w:rsidR="00891C2B" w:rsidRDefault="00891C2B" w:rsidP="00116132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 между участниками                         образовательного процесса, отсутствие обоснованных жалоб и обращений родителей и педагогических работников на деятельность руководства школы – 2;</w:t>
            </w:r>
          </w:p>
          <w:p w:rsidR="00891C2B" w:rsidRDefault="00891C2B" w:rsidP="00116132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 обоснованных жалоб со стороны родителей (законных представителей) на деятельность образовательного учреждения – 2;</w:t>
            </w:r>
          </w:p>
          <w:p w:rsidR="00891C2B" w:rsidRPr="006C25E8" w:rsidRDefault="00891C2B" w:rsidP="00116132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стабильность педагогического коллектива, административно-управленческого персонала – 2.</w:t>
            </w:r>
          </w:p>
          <w:p w:rsidR="00891C2B" w:rsidRPr="006C25E8" w:rsidRDefault="00891C2B" w:rsidP="003260A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1.25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3260A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Удовлетворенность участников образовательного процесса качеством образования </w:t>
            </w:r>
            <w:r>
              <w:rPr>
                <w:sz w:val="20"/>
                <w:szCs w:val="20"/>
              </w:rPr>
              <w:t xml:space="preserve"> и воспитания </w:t>
            </w:r>
            <w:r w:rsidRPr="006C25E8">
              <w:rPr>
                <w:sz w:val="20"/>
                <w:szCs w:val="20"/>
              </w:rPr>
              <w:t>в образовательном учреждении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11613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мониторинга удовлетворенност</w:t>
            </w:r>
            <w:r>
              <w:rPr>
                <w:sz w:val="20"/>
                <w:szCs w:val="20"/>
              </w:rPr>
              <w:t>и качеством образования – 1;</w:t>
            </w:r>
          </w:p>
          <w:p w:rsidR="00891C2B" w:rsidRDefault="00891C2B" w:rsidP="0011613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25E8">
              <w:rPr>
                <w:sz w:val="20"/>
                <w:szCs w:val="20"/>
              </w:rPr>
              <w:t>тепень удовлетворенности по результатам мониторинга</w:t>
            </w:r>
            <w:r>
              <w:rPr>
                <w:sz w:val="20"/>
                <w:szCs w:val="20"/>
              </w:rPr>
              <w:t>:</w:t>
            </w:r>
          </w:p>
          <w:p w:rsidR="00891C2B" w:rsidRDefault="00891C2B" w:rsidP="0011613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высокая </w:t>
            </w:r>
            <w:r>
              <w:rPr>
                <w:sz w:val="20"/>
                <w:szCs w:val="20"/>
              </w:rPr>
              <w:t>-2;</w:t>
            </w:r>
          </w:p>
          <w:p w:rsidR="00891C2B" w:rsidRDefault="00891C2B" w:rsidP="0011613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редняя – 1;</w:t>
            </w:r>
          </w:p>
          <w:p w:rsidR="00891C2B" w:rsidRPr="006C25E8" w:rsidRDefault="00891C2B" w:rsidP="0011613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 – 0</w:t>
            </w:r>
            <w:r w:rsidRPr="006C25E8">
              <w:rPr>
                <w:sz w:val="20"/>
                <w:szCs w:val="20"/>
              </w:rPr>
              <w:t>.</w:t>
            </w:r>
          </w:p>
          <w:p w:rsidR="00891C2B" w:rsidRPr="006C25E8" w:rsidRDefault="00891C2B" w:rsidP="00116132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обоснованных жалоб на</w:t>
            </w:r>
            <w:r>
              <w:rPr>
                <w:sz w:val="20"/>
                <w:szCs w:val="20"/>
              </w:rPr>
              <w:t xml:space="preserve"> качество образования – (-1 </w:t>
            </w:r>
            <w:r w:rsidRPr="006C25E8">
              <w:rPr>
                <w:sz w:val="20"/>
                <w:szCs w:val="20"/>
              </w:rPr>
              <w:t xml:space="preserve"> за каждую)</w:t>
            </w:r>
            <w:r w:rsidR="00B26CA7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 xml:space="preserve">аличие предписаний контрольно-надзорных органов на </w:t>
            </w:r>
            <w:r>
              <w:rPr>
                <w:sz w:val="20"/>
                <w:szCs w:val="20"/>
              </w:rPr>
              <w:t>качество образования – (-3.</w:t>
            </w:r>
            <w:r w:rsidRPr="006C25E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0B0E52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  <w:r w:rsidRPr="000B0E52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0B0E52" w:rsidRDefault="00891C2B" w:rsidP="00377704">
            <w:pPr>
              <w:rPr>
                <w:sz w:val="20"/>
                <w:szCs w:val="20"/>
              </w:rPr>
            </w:pPr>
            <w:r w:rsidRPr="000B0E52">
              <w:rPr>
                <w:sz w:val="20"/>
                <w:szCs w:val="20"/>
              </w:rPr>
              <w:t>Многообразие системы дополнительного образования муниципального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0B0E52" w:rsidRDefault="00891C2B" w:rsidP="000B0E52">
            <w:pPr>
              <w:jc w:val="center"/>
              <w:rPr>
                <w:sz w:val="20"/>
                <w:szCs w:val="20"/>
              </w:rPr>
            </w:pPr>
            <w:r w:rsidRPr="000B0E52">
              <w:rPr>
                <w:sz w:val="20"/>
                <w:szCs w:val="20"/>
              </w:rPr>
              <w:t>За каждое направление (по лицензии) – 1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1.32.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377704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спортивными секциями (более 50%) – 1;</w:t>
            </w:r>
          </w:p>
          <w:p w:rsidR="00891C2B" w:rsidRDefault="00891C2B" w:rsidP="0011613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Здоровья не меньше 4 раз в год – 1;</w:t>
            </w:r>
          </w:p>
          <w:p w:rsidR="00891C2B" w:rsidRPr="006C25E8" w:rsidRDefault="00891C2B" w:rsidP="0011613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Наличие в учебном плане дополнительного часа для проведения урока двигательной активности</w:t>
            </w:r>
            <w:r>
              <w:rPr>
                <w:sz w:val="20"/>
                <w:szCs w:val="20"/>
              </w:rPr>
              <w:t xml:space="preserve"> – 2.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1.33.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AA16C6" w:rsidRDefault="00891C2B" w:rsidP="00377704">
            <w:p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Система профилактики безнадзорности и правонарушений несовершеннолетних среди обучающихся и воспитанников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AA16C6" w:rsidRDefault="00891C2B" w:rsidP="00377704">
            <w:p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Эффективность воспитательной работы, работы Совета профилактики правонарушений в ОУ:</w:t>
            </w:r>
          </w:p>
          <w:p w:rsidR="00891C2B" w:rsidRPr="00AA16C6" w:rsidRDefault="00891C2B" w:rsidP="0011613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отсутствие негативных проявлений (учет в КПДН) – 2;</w:t>
            </w:r>
          </w:p>
          <w:p w:rsidR="00891C2B" w:rsidRPr="00AA16C6" w:rsidRDefault="00891C2B" w:rsidP="0011613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реализация целевой программы или системы мероприятий по работе с неблагополучными семьями – 2</w:t>
            </w:r>
            <w:r w:rsidR="00B26CA7">
              <w:rPr>
                <w:sz w:val="20"/>
                <w:szCs w:val="20"/>
              </w:rPr>
              <w:t>;</w:t>
            </w:r>
          </w:p>
          <w:p w:rsidR="00891C2B" w:rsidRPr="00AA16C6" w:rsidRDefault="00891C2B" w:rsidP="0011613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наличие отрицательной динамики негативных проявлений  - 2</w:t>
            </w:r>
            <w:r w:rsidR="00B26CA7">
              <w:rPr>
                <w:sz w:val="20"/>
                <w:szCs w:val="20"/>
              </w:rPr>
              <w:t>;</w:t>
            </w:r>
          </w:p>
          <w:p w:rsidR="00891C2B" w:rsidRPr="00AA16C6" w:rsidRDefault="00891C2B" w:rsidP="0011613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положительной динамики – (-2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891C2B" w:rsidRPr="00B26CA7" w:rsidRDefault="00891C2B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41F7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1F7" w:rsidRPr="006C25E8" w:rsidRDefault="005441F7" w:rsidP="007B5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1F7" w:rsidRPr="00AA16C6" w:rsidRDefault="005441F7" w:rsidP="0037770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41F7" w:rsidRPr="006216C9" w:rsidRDefault="006216C9" w:rsidP="00621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5441F7" w:rsidRPr="006216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5" w:type="dxa"/>
          </w:tcPr>
          <w:p w:rsidR="005441F7" w:rsidRPr="006216C9" w:rsidRDefault="005441F7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C9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Эффективность инновационной (научной, методической, организационной) деятельности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2.1.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6C7DCE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Участие в инновационной деятельности, ведение экспериментальной работы (наличие статуса РЭП, РРЦ, базовой площадки, наличие научно-методических публикаций)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6C7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статуса с программой </w:t>
            </w:r>
          </w:p>
          <w:p w:rsidR="00891C2B" w:rsidRDefault="00891C2B" w:rsidP="0011613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 – 1</w:t>
            </w:r>
            <w:r w:rsidRPr="006C25E8">
              <w:rPr>
                <w:sz w:val="20"/>
                <w:szCs w:val="20"/>
              </w:rPr>
              <w:t xml:space="preserve">; </w:t>
            </w:r>
          </w:p>
          <w:p w:rsidR="00891C2B" w:rsidRDefault="00891C2B" w:rsidP="0011613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 респу</w:t>
            </w:r>
            <w:r>
              <w:rPr>
                <w:sz w:val="20"/>
                <w:szCs w:val="20"/>
              </w:rPr>
              <w:t>бликанском уровне – 2</w:t>
            </w:r>
            <w:r w:rsidRPr="006C25E8">
              <w:rPr>
                <w:sz w:val="20"/>
                <w:szCs w:val="20"/>
              </w:rPr>
              <w:t xml:space="preserve">; </w:t>
            </w:r>
          </w:p>
          <w:p w:rsidR="00891C2B" w:rsidRPr="006C25E8" w:rsidRDefault="00891C2B" w:rsidP="0011613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 федеральном уровне – 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6C7DCE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Организация и проведение на базе муниципального образовательного учреждения семинаров, совещаний, конференций и т.п.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 – 1</w:t>
            </w:r>
            <w:r w:rsidRPr="006C25E8">
              <w:rPr>
                <w:sz w:val="20"/>
                <w:szCs w:val="20"/>
              </w:rPr>
              <w:t xml:space="preserve">; </w:t>
            </w:r>
          </w:p>
          <w:p w:rsidR="00891C2B" w:rsidRPr="006C25E8" w:rsidRDefault="00891C2B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республиканском уровне – 2</w:t>
            </w:r>
            <w:r w:rsidRPr="006C25E8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 – 3.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2.3.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6C7DCE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Личное участие руководителя муниципального образовательного учреждения в профессиональных </w:t>
            </w:r>
            <w:r w:rsidRPr="006C25E8">
              <w:rPr>
                <w:sz w:val="20"/>
                <w:szCs w:val="20"/>
              </w:rPr>
              <w:lastRenderedPageBreak/>
              <w:t>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муниципальном уровне – 1</w:t>
            </w:r>
            <w:r w:rsidRPr="006C25E8">
              <w:rPr>
                <w:sz w:val="20"/>
                <w:szCs w:val="20"/>
              </w:rPr>
              <w:t xml:space="preserve">; </w:t>
            </w:r>
          </w:p>
          <w:p w:rsidR="00891C2B" w:rsidRPr="006C25E8" w:rsidRDefault="00891C2B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республиканском уровне – 2</w:t>
            </w:r>
            <w:r w:rsidRPr="006C25E8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 – 3.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6C7DCE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Наличие и продуктивность реализации программы развития муниципального образовательного учреждения 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11613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</w:t>
            </w:r>
            <w:r>
              <w:rPr>
                <w:sz w:val="20"/>
                <w:szCs w:val="20"/>
              </w:rPr>
              <w:t>ичие программы развития – 1;</w:t>
            </w:r>
          </w:p>
          <w:p w:rsidR="00891C2B" w:rsidRPr="006C25E8" w:rsidRDefault="00891C2B" w:rsidP="0011613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6C25E8">
              <w:rPr>
                <w:sz w:val="20"/>
                <w:szCs w:val="20"/>
              </w:rPr>
              <w:t>ффективность реализаци</w:t>
            </w:r>
            <w:r>
              <w:rPr>
                <w:sz w:val="20"/>
                <w:szCs w:val="20"/>
              </w:rPr>
              <w:t>и программы развития – 1;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2.5.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6C7DCE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Создание доступной среды обучения для различных категорий обучающихся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11613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25E8">
              <w:rPr>
                <w:sz w:val="20"/>
                <w:szCs w:val="20"/>
              </w:rPr>
              <w:t>еализация технологии</w:t>
            </w:r>
            <w:r>
              <w:rPr>
                <w:sz w:val="20"/>
                <w:szCs w:val="20"/>
              </w:rPr>
              <w:t xml:space="preserve"> дистанционного обучения -1</w:t>
            </w:r>
            <w:r w:rsidRPr="006C25E8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6C25E8">
              <w:rPr>
                <w:sz w:val="20"/>
                <w:szCs w:val="20"/>
              </w:rPr>
              <w:t>бучение</w:t>
            </w:r>
            <w:proofErr w:type="gramEnd"/>
            <w:r w:rsidRPr="006C25E8">
              <w:rPr>
                <w:sz w:val="20"/>
                <w:szCs w:val="20"/>
              </w:rPr>
              <w:t xml:space="preserve"> по индивидуальным учебным планам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6C9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7B552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6C7DCE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216C9" w:rsidRDefault="006216C9" w:rsidP="006216C9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6216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5" w:type="dxa"/>
          </w:tcPr>
          <w:p w:rsidR="006216C9" w:rsidRPr="006216C9" w:rsidRDefault="006216C9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Эффективность реализации государственно-общественного характера управления образовательным учреждением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3.1.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Публичная отчетность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B26CA7">
            <w:pPr>
              <w:numPr>
                <w:ilvl w:val="0"/>
                <w:numId w:val="9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публичного отчета </w:t>
            </w:r>
            <w:r w:rsidRPr="006C25E8">
              <w:rPr>
                <w:sz w:val="20"/>
                <w:szCs w:val="20"/>
              </w:rPr>
              <w:t>о деятельности учреждения за год</w:t>
            </w:r>
            <w:r w:rsidR="00B26CA7">
              <w:rPr>
                <w:sz w:val="20"/>
                <w:szCs w:val="20"/>
              </w:rPr>
              <w:t xml:space="preserve"> - 3</w:t>
            </w:r>
          </w:p>
        </w:tc>
        <w:tc>
          <w:tcPr>
            <w:tcW w:w="1415" w:type="dxa"/>
          </w:tcPr>
          <w:p w:rsidR="00891C2B" w:rsidRPr="00B26CA7" w:rsidRDefault="00891C2B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Общественная составляющая управления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116132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 xml:space="preserve">аличие органа общественного управления государственного общеобразовательного учреждения, в котором представлены </w:t>
            </w:r>
            <w:r w:rsidRPr="006C25E8">
              <w:rPr>
                <w:b/>
                <w:sz w:val="20"/>
                <w:szCs w:val="20"/>
              </w:rPr>
              <w:t>все</w:t>
            </w:r>
            <w:r w:rsidRPr="006C25E8">
              <w:rPr>
                <w:sz w:val="20"/>
                <w:szCs w:val="20"/>
              </w:rPr>
              <w:t xml:space="preserve"> участники об</w:t>
            </w:r>
            <w:r>
              <w:rPr>
                <w:sz w:val="20"/>
                <w:szCs w:val="20"/>
              </w:rPr>
              <w:t>разовательного процесса – 1</w:t>
            </w:r>
            <w:r w:rsidRPr="006C25E8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и активная деятельность орган</w:t>
            </w:r>
            <w:r>
              <w:rPr>
                <w:sz w:val="20"/>
                <w:szCs w:val="20"/>
              </w:rPr>
              <w:t>ов самоуправления детей – 1</w:t>
            </w:r>
            <w:r w:rsidRPr="006C25E8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и активная деятельность попечительского (управляющего, наблюдательного) совета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D67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развития социального партнерства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социального партнерства – 0;</w:t>
            </w:r>
          </w:p>
          <w:p w:rsidR="00891C2B" w:rsidRDefault="00891C2B" w:rsidP="0011613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 программа взаимодействия или составлен план совместных действий, наличие положительных результатов взаимодействия с социальными партнерами:</w:t>
            </w:r>
          </w:p>
          <w:p w:rsidR="00891C2B" w:rsidRDefault="00891C2B" w:rsidP="0011613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одним-двумя – 1;</w:t>
            </w:r>
          </w:p>
          <w:p w:rsidR="00891C2B" w:rsidRDefault="00891C2B" w:rsidP="0011613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тремя-четырьмя – 2;</w:t>
            </w:r>
          </w:p>
          <w:p w:rsidR="00891C2B" w:rsidRPr="006C25E8" w:rsidRDefault="00891C2B" w:rsidP="0011613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пятью и выше – 3.</w:t>
            </w:r>
          </w:p>
        </w:tc>
        <w:tc>
          <w:tcPr>
            <w:tcW w:w="1415" w:type="dxa"/>
          </w:tcPr>
          <w:p w:rsidR="00891C2B" w:rsidRPr="00B26CA7" w:rsidRDefault="00891C2B" w:rsidP="00D67299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3.4.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Наличие регулярно обновляемого сайта муниципального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116132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сайта – 1</w:t>
            </w:r>
            <w:r w:rsidRPr="006C25E8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25E8">
              <w:rPr>
                <w:sz w:val="20"/>
                <w:szCs w:val="20"/>
              </w:rPr>
              <w:t>воевременное обновление информаци</w:t>
            </w:r>
            <w:r>
              <w:rPr>
                <w:sz w:val="20"/>
                <w:szCs w:val="20"/>
              </w:rPr>
              <w:t>и, размещаемой на сайте – 1</w:t>
            </w:r>
            <w:r w:rsidRPr="006C25E8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25E8">
              <w:rPr>
                <w:sz w:val="20"/>
                <w:szCs w:val="20"/>
              </w:rPr>
              <w:t>оответствие информации, размещаемой на сайте, требо</w:t>
            </w:r>
            <w:r>
              <w:rPr>
                <w:sz w:val="20"/>
                <w:szCs w:val="20"/>
              </w:rPr>
              <w:t>ваниям законодательства – 1;</w:t>
            </w:r>
          </w:p>
          <w:p w:rsidR="00891C2B" w:rsidRPr="006C25E8" w:rsidRDefault="00891C2B" w:rsidP="00116132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есоответствие информации, размещаемой на сайте, требован</w:t>
            </w:r>
            <w:r>
              <w:rPr>
                <w:sz w:val="20"/>
                <w:szCs w:val="20"/>
              </w:rPr>
              <w:t>иям законодательства – (- 1</w:t>
            </w:r>
            <w:r w:rsidRPr="006C25E8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891C2B" w:rsidRPr="00B26CA7" w:rsidRDefault="00891C2B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6C9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7B5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7B552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216C9" w:rsidRDefault="006216C9" w:rsidP="006216C9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6216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5" w:type="dxa"/>
          </w:tcPr>
          <w:p w:rsidR="006216C9" w:rsidRPr="006216C9" w:rsidRDefault="006216C9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91C2B" w:rsidRPr="00A74283" w:rsidTr="000C5FF2">
        <w:trPr>
          <w:trHeight w:val="1055"/>
        </w:trPr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Эффективность финансово-экономической и имущественной деятельности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32520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4.1.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F5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участников образовательного процесса: соблюдение в учреждении мер противопожарной и антитеррористической безопасности, охраны труда, санитарно-</w:t>
            </w:r>
            <w:r>
              <w:rPr>
                <w:sz w:val="20"/>
                <w:szCs w:val="20"/>
              </w:rPr>
              <w:lastRenderedPageBreak/>
              <w:t>гигиенического режима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пожарной сигнализации и «тревожной кнопки» - 2;</w:t>
            </w:r>
          </w:p>
          <w:p w:rsidR="00891C2B" w:rsidRDefault="00891C2B" w:rsidP="0011613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 ОУ пропускного режима для обучающихся и посетителей – 2;</w:t>
            </w:r>
          </w:p>
          <w:p w:rsidR="00891C2B" w:rsidRPr="006C25E8" w:rsidRDefault="00891C2B" w:rsidP="0011613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зарегистрированных случаев травматизма обучающихся и работников за </w:t>
            </w:r>
            <w:r>
              <w:rPr>
                <w:sz w:val="20"/>
                <w:szCs w:val="20"/>
              </w:rPr>
              <w:lastRenderedPageBreak/>
              <w:t>прошедший период - 3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F5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материально-технического состояния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современных учебно-бытовых условий (наличие оборудованных классов, групп, гардеробов спортзалов, пищеблоков, туалетов и т.д.) – 4;</w:t>
            </w:r>
          </w:p>
          <w:p w:rsidR="00891C2B" w:rsidRDefault="00891C2B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инфраструктурных элементов - 1</w:t>
            </w:r>
          </w:p>
          <w:p w:rsidR="00891C2B" w:rsidRDefault="00891C2B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необходимых объемов текущего и капитального ремонтов – 1;</w:t>
            </w:r>
          </w:p>
          <w:p w:rsidR="00891C2B" w:rsidRDefault="00891C2B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материально-технической базы (приобретения за предыдущий период) - 2;</w:t>
            </w:r>
          </w:p>
          <w:p w:rsidR="00891C2B" w:rsidRDefault="00891C2B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ограждения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состояние территории вокруг школы – 2;</w:t>
            </w:r>
          </w:p>
          <w:p w:rsidR="00891C2B" w:rsidRDefault="00891C2B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эстетические условия рекреаций, кабинетов, групп и других помещений – 2;</w:t>
            </w:r>
          </w:p>
          <w:p w:rsidR="00891C2B" w:rsidRPr="006C25E8" w:rsidRDefault="00891C2B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внебюджетных средств (спонсорские средства, платные услуги, родительская плата) на развитие ОУ – 2.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4.3.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F5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ведения финансово-экономической деятельности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использование бюджетных средств – 2;</w:t>
            </w:r>
          </w:p>
          <w:p w:rsidR="00891C2B" w:rsidRDefault="00891C2B" w:rsidP="0011613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неэффективному расходованию бюджетных и внебюджетных средств за отчетный период – 2;</w:t>
            </w:r>
          </w:p>
          <w:p w:rsidR="00891C2B" w:rsidRPr="006C25E8" w:rsidRDefault="00891C2B" w:rsidP="0011613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финансово-хозяйственной деятельности, приведших к неэффективному расходованию бюджетных и внебюджетных средств за отчетный период – 2.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4.4.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F572F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Выполнение мероприятий по энергосбережению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116132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прог</w:t>
            </w:r>
            <w:r>
              <w:rPr>
                <w:sz w:val="20"/>
                <w:szCs w:val="20"/>
              </w:rPr>
              <w:t>раммы энергосбережения – 1;</w:t>
            </w:r>
          </w:p>
          <w:p w:rsidR="00891C2B" w:rsidRPr="006C25E8" w:rsidRDefault="00891C2B" w:rsidP="00116132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приборов учета вс</w:t>
            </w:r>
            <w:r>
              <w:rPr>
                <w:sz w:val="20"/>
                <w:szCs w:val="20"/>
              </w:rPr>
              <w:t>ех видов энергии и воды – 1;</w:t>
            </w:r>
          </w:p>
          <w:p w:rsidR="00891C2B" w:rsidRPr="006C25E8" w:rsidRDefault="00891C2B" w:rsidP="00116132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25E8">
              <w:rPr>
                <w:sz w:val="20"/>
                <w:szCs w:val="20"/>
              </w:rPr>
              <w:t>нижение объемов расхода потребления о</w:t>
            </w:r>
            <w:r>
              <w:rPr>
                <w:sz w:val="20"/>
                <w:szCs w:val="20"/>
              </w:rPr>
              <w:t>дного из  видов энергии – 1.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4.5.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F572F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Качественная подготовка муниципального образовательного учреждения к новому учебному году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25E8">
              <w:rPr>
                <w:sz w:val="20"/>
                <w:szCs w:val="20"/>
              </w:rPr>
              <w:t>ринятие образовательного учреждения</w:t>
            </w:r>
            <w:r>
              <w:rPr>
                <w:sz w:val="20"/>
                <w:szCs w:val="20"/>
              </w:rPr>
              <w:t xml:space="preserve"> в установленные сроки – 2;</w:t>
            </w:r>
          </w:p>
          <w:p w:rsidR="00891C2B" w:rsidRPr="006C25E8" w:rsidRDefault="00891C2B" w:rsidP="0011613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опозданием – 1;</w:t>
            </w:r>
          </w:p>
          <w:p w:rsidR="00891C2B" w:rsidRPr="006C25E8" w:rsidRDefault="00891C2B" w:rsidP="0011613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принятие – (</w:t>
            </w:r>
            <w:r w:rsidR="00B26CA7">
              <w:rPr>
                <w:sz w:val="20"/>
                <w:szCs w:val="20"/>
              </w:rPr>
              <w:t>- 2</w:t>
            </w:r>
            <w:r w:rsidRPr="006C25E8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891C2B" w:rsidRPr="00B26CA7" w:rsidRDefault="00891C2B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6C9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7B5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2F572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216C9" w:rsidRDefault="006216C9" w:rsidP="006216C9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6216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5" w:type="dxa"/>
          </w:tcPr>
          <w:p w:rsidR="006216C9" w:rsidRPr="006216C9" w:rsidRDefault="006216C9" w:rsidP="00891C2B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5.1.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D13EFD" w:rsidRDefault="00891C2B" w:rsidP="002F57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пребывания в учреждении участников образовательного процесса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D13EFD" w:rsidRDefault="00891C2B" w:rsidP="0011613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отсутствие травматизма среди обучающихся и работников во время образовательного процесса - 2;</w:t>
            </w:r>
          </w:p>
          <w:p w:rsidR="00891C2B" w:rsidRPr="00D13EFD" w:rsidRDefault="00891C2B" w:rsidP="0011613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ГПН, СЭН - (- 1  за каждое предписание).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5.2.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D13EFD" w:rsidRDefault="00891C2B" w:rsidP="002F57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Планирование мероприятий, направленных на сохранение и поддержку здоровья участников образовательного процесса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D13EFD" w:rsidRDefault="00891C2B" w:rsidP="00B26CA7">
            <w:pPr>
              <w:pStyle w:val="ac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Наличие плана мероприятий, направленных на сохранение и поддержку здоровья участников образовательного процесса (в том числе и использование в образовательном процессе здоровьесберегающих технологий, пропаганда здорового образа жизни), реализация данного плана – 1.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5.3.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F5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каникулярного</w:t>
            </w:r>
            <w:r w:rsidRPr="006C25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труда и </w:t>
            </w:r>
            <w:r>
              <w:rPr>
                <w:sz w:val="20"/>
                <w:szCs w:val="20"/>
              </w:rPr>
              <w:lastRenderedPageBreak/>
              <w:t>отдыха,</w:t>
            </w:r>
            <w:r w:rsidRPr="006C25E8">
              <w:rPr>
                <w:sz w:val="20"/>
                <w:szCs w:val="20"/>
              </w:rPr>
              <w:t xml:space="preserve"> круглогодичного оздоровл</w:t>
            </w:r>
            <w:r>
              <w:rPr>
                <w:sz w:val="20"/>
                <w:szCs w:val="20"/>
              </w:rPr>
              <w:t>ения детей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работы пришкольного лагеря в </w:t>
            </w:r>
            <w:r>
              <w:rPr>
                <w:sz w:val="20"/>
                <w:szCs w:val="20"/>
              </w:rPr>
              <w:lastRenderedPageBreak/>
              <w:t>каникулярное время – 1;</w:t>
            </w:r>
          </w:p>
          <w:p w:rsidR="00891C2B" w:rsidRDefault="00891C2B" w:rsidP="00116132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учащихся различными формами деятельности в период школьных каникул – 1;</w:t>
            </w:r>
          </w:p>
          <w:p w:rsidR="00891C2B" w:rsidRPr="006C25E8" w:rsidRDefault="00891C2B" w:rsidP="00116132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летнего трудового лагеря – 1.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F572F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116132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25E8">
              <w:rPr>
                <w:sz w:val="20"/>
                <w:szCs w:val="20"/>
              </w:rPr>
              <w:t>тсутствие заме</w:t>
            </w:r>
            <w:r>
              <w:rPr>
                <w:sz w:val="20"/>
                <w:szCs w:val="20"/>
              </w:rPr>
              <w:t>чаний со стороны ГО и ЧС– 1;</w:t>
            </w:r>
          </w:p>
          <w:p w:rsidR="00891C2B" w:rsidRPr="006C25E8" w:rsidRDefault="00891C2B" w:rsidP="00116132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замеча</w:t>
            </w:r>
            <w:r>
              <w:rPr>
                <w:sz w:val="20"/>
                <w:szCs w:val="20"/>
              </w:rPr>
              <w:t>ний со стороны ГО и ЧС– (-1</w:t>
            </w:r>
            <w:r w:rsidRPr="006C25E8">
              <w:rPr>
                <w:sz w:val="20"/>
                <w:szCs w:val="20"/>
              </w:rPr>
              <w:t xml:space="preserve"> за ка</w:t>
            </w:r>
            <w:r>
              <w:rPr>
                <w:sz w:val="20"/>
                <w:szCs w:val="20"/>
              </w:rPr>
              <w:t>ждое)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5.5.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F572F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Уровень здоровья </w:t>
            </w:r>
            <w:proofErr w:type="gramStart"/>
            <w:r w:rsidRPr="006C25E8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25E8">
              <w:rPr>
                <w:sz w:val="20"/>
                <w:szCs w:val="20"/>
              </w:rPr>
              <w:t xml:space="preserve">нижение доли </w:t>
            </w:r>
            <w:r>
              <w:rPr>
                <w:sz w:val="20"/>
                <w:szCs w:val="20"/>
              </w:rPr>
              <w:t xml:space="preserve"> уроков, </w:t>
            </w:r>
            <w:r w:rsidRPr="006C25E8">
              <w:rPr>
                <w:sz w:val="20"/>
                <w:szCs w:val="20"/>
              </w:rPr>
              <w:t>проп</w:t>
            </w:r>
            <w:r>
              <w:rPr>
                <w:sz w:val="20"/>
                <w:szCs w:val="20"/>
              </w:rPr>
              <w:t xml:space="preserve">ущенных по болезни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- 5;</w:t>
            </w:r>
          </w:p>
          <w:p w:rsidR="00891C2B" w:rsidRPr="006C25E8" w:rsidRDefault="00891C2B" w:rsidP="0011613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сохранение показателя на уровне прошлого года – 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5.6.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2F572F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 горячего </w:t>
            </w:r>
            <w:r w:rsidRPr="006C25E8">
              <w:rPr>
                <w:sz w:val="20"/>
                <w:szCs w:val="20"/>
              </w:rPr>
              <w:t>питания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оборудованных пищеблоков и столовых – 2;</w:t>
            </w:r>
          </w:p>
          <w:p w:rsidR="00891C2B" w:rsidRDefault="00891C2B" w:rsidP="00116132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горячим питанием в соответствии с утвержденными нормативами учащихся:</w:t>
            </w:r>
          </w:p>
          <w:p w:rsidR="00891C2B" w:rsidRDefault="00891C2B" w:rsidP="00116132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классов -100% - 2</w:t>
            </w:r>
            <w:r w:rsidR="00B26CA7">
              <w:rPr>
                <w:sz w:val="20"/>
                <w:szCs w:val="20"/>
              </w:rPr>
              <w:t>;</w:t>
            </w:r>
          </w:p>
          <w:p w:rsidR="00891C2B" w:rsidRDefault="00891C2B" w:rsidP="00116132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из малоимущих семей – 100% - 2</w:t>
            </w:r>
            <w:r w:rsidR="00B26CA7">
              <w:rPr>
                <w:sz w:val="20"/>
                <w:szCs w:val="20"/>
              </w:rPr>
              <w:t>;</w:t>
            </w:r>
          </w:p>
          <w:p w:rsidR="00891C2B" w:rsidRPr="006C25E8" w:rsidRDefault="00891C2B" w:rsidP="00116132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питания учащихся 5-11 классов – 2.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16C9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7B5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2F572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216C9" w:rsidRDefault="006216C9" w:rsidP="006216C9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6216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5" w:type="dxa"/>
          </w:tcPr>
          <w:p w:rsidR="006216C9" w:rsidRPr="006216C9" w:rsidRDefault="006216C9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jc w:val="both"/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2B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6.1.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Pr="006C25E8" w:rsidRDefault="00891C2B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Уровень исполнительской дисциплины руководителя муниципального образовательного учреждения  (своевременное предоставление информации, качественное ведение документации)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1C2B" w:rsidRDefault="00891C2B" w:rsidP="00116132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– 5;</w:t>
            </w:r>
          </w:p>
          <w:p w:rsidR="00891C2B" w:rsidRDefault="00891C2B" w:rsidP="00116132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Хороший – 3;</w:t>
            </w:r>
          </w:p>
          <w:p w:rsidR="00891C2B" w:rsidRPr="006C25E8" w:rsidRDefault="00891C2B" w:rsidP="00116132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или низкий – 0.</w:t>
            </w:r>
          </w:p>
        </w:tc>
        <w:tc>
          <w:tcPr>
            <w:tcW w:w="1415" w:type="dxa"/>
          </w:tcPr>
          <w:p w:rsidR="00891C2B" w:rsidRPr="00B26CA7" w:rsidRDefault="00891C2B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379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03790" w:rsidRPr="006C25E8" w:rsidRDefault="0010379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6.2.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03790" w:rsidRPr="006C25E8" w:rsidRDefault="0010379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Отсутствие дисциплинарных взысканий у руководителя муниципального образовательного учреждения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03790" w:rsidRPr="006C25E8" w:rsidRDefault="00103790" w:rsidP="00726094">
            <w:pPr>
              <w:jc w:val="center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Наличие дисциплинарных взысканий </w:t>
            </w:r>
            <w:r>
              <w:rPr>
                <w:sz w:val="20"/>
                <w:szCs w:val="20"/>
              </w:rPr>
              <w:t>– (-1</w:t>
            </w:r>
            <w:r w:rsidRPr="006C25E8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103790" w:rsidRPr="00B26CA7" w:rsidRDefault="00103790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16C9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7B552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7B552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216C9" w:rsidRDefault="006216C9" w:rsidP="00726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6216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5" w:type="dxa"/>
          </w:tcPr>
          <w:p w:rsidR="006216C9" w:rsidRPr="006216C9" w:rsidRDefault="006216C9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0379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03790" w:rsidRPr="006C25E8" w:rsidRDefault="00103790" w:rsidP="007B552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03790" w:rsidRPr="006C25E8" w:rsidRDefault="00103790" w:rsidP="007B552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03790" w:rsidRPr="006216C9" w:rsidRDefault="006216C9" w:rsidP="00726094">
            <w:pPr>
              <w:jc w:val="center"/>
              <w:rPr>
                <w:b/>
                <w:sz w:val="20"/>
                <w:szCs w:val="20"/>
              </w:rPr>
            </w:pPr>
            <w:r w:rsidRPr="006216C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5" w:type="dxa"/>
          </w:tcPr>
          <w:p w:rsidR="00103790" w:rsidRPr="006216C9" w:rsidRDefault="00103790" w:rsidP="00232520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C9">
              <w:rPr>
                <w:rFonts w:ascii="Times New Roman" w:hAnsi="Times New Roman" w:cs="Times New Roman"/>
                <w:b/>
                <w:sz w:val="20"/>
                <w:szCs w:val="20"/>
              </w:rPr>
              <w:t>156 баллов</w:t>
            </w:r>
          </w:p>
        </w:tc>
      </w:tr>
    </w:tbl>
    <w:p w:rsidR="00A213B6" w:rsidRDefault="00A213B6" w:rsidP="000340F3"/>
    <w:p w:rsidR="00A213B6" w:rsidRDefault="00A213B6" w:rsidP="000340F3"/>
    <w:p w:rsidR="004D5CF7" w:rsidRPr="003D0881" w:rsidRDefault="004D5CF7" w:rsidP="004D5CF7">
      <w:pPr>
        <w:ind w:firstLine="709"/>
        <w:jc w:val="both"/>
      </w:pPr>
      <w:r w:rsidRPr="003D0881">
        <w:t xml:space="preserve">Суммарная оценка определяется следующим образом: оценивается каждый показатель </w:t>
      </w:r>
      <w:r>
        <w:t xml:space="preserve">профессиональной  </w:t>
      </w:r>
      <w:r w:rsidRPr="003D0881">
        <w:t xml:space="preserve">деятельности руководителя ОУ учреждения в баллах, баллы со знаком </w:t>
      </w:r>
      <w:proofErr w:type="gramStart"/>
      <w:r w:rsidRPr="003D0881">
        <w:t>"-</w:t>
      </w:r>
      <w:proofErr w:type="gramEnd"/>
      <w:r w:rsidRPr="003D0881">
        <w:t>" отнимаются от максимально возможного балла.</w:t>
      </w:r>
    </w:p>
    <w:p w:rsidR="004D5CF7" w:rsidRPr="003D0881" w:rsidRDefault="004D5CF7" w:rsidP="004D5CF7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выплат</w:t>
      </w:r>
      <w:r w:rsidRPr="003D0881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эффективность профессиональной деятельности руководителя</w:t>
      </w:r>
      <w:r w:rsidRPr="003D0881"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hAnsi="Times New Roman"/>
          <w:sz w:val="24"/>
          <w:szCs w:val="24"/>
        </w:rPr>
        <w:t xml:space="preserve"> определяется при достижении им</w:t>
      </w:r>
      <w:r w:rsidRPr="003D0881">
        <w:rPr>
          <w:rFonts w:ascii="Times New Roman" w:hAnsi="Times New Roman"/>
          <w:sz w:val="24"/>
          <w:szCs w:val="24"/>
        </w:rPr>
        <w:t xml:space="preserve"> следующих значений суммарной оценки:</w:t>
      </w:r>
    </w:p>
    <w:p w:rsidR="004D5CF7" w:rsidRPr="003D0881" w:rsidRDefault="004D5CF7" w:rsidP="004D5CF7">
      <w:pPr>
        <w:pStyle w:val="a8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040"/>
      </w:tblGrid>
      <w:tr w:rsidR="004D5CF7" w:rsidRPr="003D0881" w:rsidTr="00E065B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7" w:rsidRPr="00D13EFD" w:rsidRDefault="004D5CF7" w:rsidP="00E065B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Суммарная оценка эффективности деятельности руководителя ОУ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F7" w:rsidRPr="00D13EFD" w:rsidRDefault="004D5CF7" w:rsidP="00E065B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 xml:space="preserve">Размер выплаты за эффективность профессиональной деятельности руководителя по результатам работы  </w:t>
            </w:r>
          </w:p>
        </w:tc>
      </w:tr>
      <w:tr w:rsidR="004D5CF7" w:rsidRPr="003D0881" w:rsidTr="00E065B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7" w:rsidRPr="00D13EFD" w:rsidRDefault="00AE21CA" w:rsidP="00E065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156 - 126</w:t>
            </w:r>
            <w:r w:rsidR="004D5CF7" w:rsidRPr="00D13EFD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F7" w:rsidRPr="00D13EFD" w:rsidRDefault="004D5CF7" w:rsidP="00E065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120%</w:t>
            </w:r>
          </w:p>
        </w:tc>
      </w:tr>
      <w:tr w:rsidR="004D5CF7" w:rsidRPr="003D0881" w:rsidTr="00E065B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7" w:rsidRPr="00D13EFD" w:rsidRDefault="00AE21CA" w:rsidP="00E065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127 - 100</w:t>
            </w:r>
            <w:r w:rsidR="004D5CF7" w:rsidRPr="00D13EFD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F7" w:rsidRPr="00D13EFD" w:rsidRDefault="004D5CF7" w:rsidP="00E065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100%</w:t>
            </w:r>
          </w:p>
        </w:tc>
      </w:tr>
      <w:tr w:rsidR="004D5CF7" w:rsidRPr="003D0881" w:rsidTr="00E065B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7" w:rsidRPr="00D13EFD" w:rsidRDefault="00AE21CA" w:rsidP="00E065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D5CF7" w:rsidRPr="00D13EFD">
              <w:rPr>
                <w:rFonts w:ascii="Times New Roman" w:hAnsi="Times New Roman" w:cs="Times New Roman"/>
              </w:rPr>
              <w:t xml:space="preserve">  - 70 баллов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F7" w:rsidRPr="00D13EFD" w:rsidRDefault="004D5CF7" w:rsidP="00E065B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50%</w:t>
            </w:r>
          </w:p>
        </w:tc>
      </w:tr>
    </w:tbl>
    <w:p w:rsidR="000955DB" w:rsidRDefault="00103790" w:rsidP="007B552B">
      <w:r>
        <w:lastRenderedPageBreak/>
        <w:t xml:space="preserve">                                                                                           </w:t>
      </w:r>
    </w:p>
    <w:p w:rsidR="000955DB" w:rsidRDefault="000955DB" w:rsidP="007B552B"/>
    <w:p w:rsidR="000C5FF2" w:rsidRDefault="000955DB" w:rsidP="007B552B">
      <w:r>
        <w:t xml:space="preserve">                                                                                           </w:t>
      </w:r>
    </w:p>
    <w:p w:rsidR="007B552B" w:rsidRDefault="007B552B" w:rsidP="000041EC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768B">
        <w:rPr>
          <w:rFonts w:ascii="Times New Roman" w:hAnsi="Times New Roman"/>
          <w:b/>
          <w:sz w:val="24"/>
          <w:szCs w:val="24"/>
        </w:rPr>
        <w:t>Показатели оценки эффектив</w:t>
      </w:r>
      <w:r w:rsidR="00DE32FB">
        <w:rPr>
          <w:rFonts w:ascii="Times New Roman" w:hAnsi="Times New Roman"/>
          <w:b/>
          <w:sz w:val="24"/>
          <w:szCs w:val="24"/>
        </w:rPr>
        <w:t>ности деятельности руководителя</w:t>
      </w:r>
      <w:r w:rsidRPr="002F768B">
        <w:rPr>
          <w:rFonts w:ascii="Times New Roman" w:hAnsi="Times New Roman"/>
          <w:b/>
          <w:sz w:val="24"/>
          <w:szCs w:val="24"/>
        </w:rPr>
        <w:t xml:space="preserve"> </w:t>
      </w:r>
      <w:r w:rsidR="00DE32FB">
        <w:rPr>
          <w:rFonts w:ascii="Times New Roman" w:hAnsi="Times New Roman"/>
          <w:b/>
          <w:sz w:val="24"/>
          <w:szCs w:val="24"/>
        </w:rPr>
        <w:t>муниципального общеобразовательного учреждения «Начальная школа – детский сад»</w:t>
      </w:r>
    </w:p>
    <w:p w:rsidR="007B552B" w:rsidRPr="00130F5A" w:rsidRDefault="007B552B" w:rsidP="000041EC">
      <w:pPr>
        <w:pStyle w:val="a8"/>
        <w:spacing w:line="240" w:lineRule="auto"/>
        <w:ind w:left="0"/>
        <w:jc w:val="center"/>
      </w:pPr>
      <w:r>
        <w:rPr>
          <w:rFonts w:ascii="Times New Roman" w:hAnsi="Times New Roman"/>
          <w:sz w:val="24"/>
          <w:szCs w:val="24"/>
        </w:rPr>
        <w:t>(оценочный лист)</w:t>
      </w:r>
    </w:p>
    <w:tbl>
      <w:tblPr>
        <w:tblW w:w="107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245"/>
        <w:gridCol w:w="1415"/>
      </w:tblGrid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4F6331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4F6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4F6331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4F6331" w:rsidRDefault="006216C9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деятельности</w:t>
            </w:r>
          </w:p>
        </w:tc>
        <w:tc>
          <w:tcPr>
            <w:tcW w:w="1415" w:type="dxa"/>
          </w:tcPr>
          <w:p w:rsidR="00E80E70" w:rsidRPr="006216C9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C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E80E70" w:rsidRPr="00A74283" w:rsidTr="000C5FF2">
        <w:trPr>
          <w:trHeight w:val="883"/>
        </w:trPr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4F6331" w:rsidRDefault="00E80E70" w:rsidP="007B552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4F6331" w:rsidRDefault="00E80E70" w:rsidP="007B552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Эффективность реализации образовательной программы муниципального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4F6331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80E70" w:rsidRPr="004F6331" w:rsidRDefault="00E80E70" w:rsidP="00E80E70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D13EFD" w:rsidRDefault="00E80E70" w:rsidP="00D13E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основной общеобразовательной  программы  дошкольного образования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D13EFD" w:rsidRDefault="00E80E70" w:rsidP="00AE6E3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Выполнение объема количества часов, предусмотренных учебным планом на реализацию  ООПДО:</w:t>
            </w:r>
          </w:p>
          <w:p w:rsidR="00E80E70" w:rsidRPr="009D218E" w:rsidRDefault="00E80E70" w:rsidP="00116132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полном объеме - 2</w:t>
            </w:r>
            <w:r w:rsidRPr="009D218E">
              <w:rPr>
                <w:sz w:val="20"/>
                <w:szCs w:val="20"/>
              </w:rPr>
              <w:t>;</w:t>
            </w:r>
          </w:p>
          <w:p w:rsidR="00E80E70" w:rsidRPr="009D218E" w:rsidRDefault="00E80E70" w:rsidP="00116132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9D218E">
              <w:rPr>
                <w:sz w:val="20"/>
                <w:szCs w:val="20"/>
              </w:rPr>
              <w:t>частично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D13EFD" w:rsidRDefault="00E80E70" w:rsidP="00D13E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Обеспечение  выполнения федеральных государственных требований  к структуре ООПДО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D13EFD" w:rsidRDefault="00E80E70" w:rsidP="00AE6E3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Выполнение  требований  к структуре  ООПДО:</w:t>
            </w:r>
          </w:p>
          <w:p w:rsidR="00E80E70" w:rsidRPr="009D218E" w:rsidRDefault="00E80E70" w:rsidP="00116132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полном объеме – 2;</w:t>
            </w:r>
          </w:p>
          <w:p w:rsidR="00E80E70" w:rsidRPr="009D218E" w:rsidRDefault="00E80E70" w:rsidP="00116132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-1</w:t>
            </w:r>
            <w:r w:rsidRPr="009D218E">
              <w:rPr>
                <w:sz w:val="20"/>
                <w:szCs w:val="20"/>
              </w:rPr>
              <w:t>;</w:t>
            </w:r>
          </w:p>
          <w:p w:rsidR="00E80E70" w:rsidRPr="009D218E" w:rsidRDefault="00E80E70" w:rsidP="00116132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9D218E">
              <w:rPr>
                <w:sz w:val="20"/>
                <w:szCs w:val="20"/>
              </w:rPr>
              <w:t>не соответствует – 0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D13EFD" w:rsidRDefault="00E80E70" w:rsidP="00D13E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Обеспечение  выполнения федеральных государственных требований  к  условиям реализации  ООПДО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D13EFD" w:rsidRDefault="00E80E70" w:rsidP="00AE6E32">
            <w:pPr>
              <w:pStyle w:val="ac"/>
              <w:jc w:val="center"/>
              <w:rPr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федеральных государственных требований  к  условиям реализации  ООПДО:</w:t>
            </w:r>
          </w:p>
          <w:p w:rsidR="00E80E70" w:rsidRPr="009D218E" w:rsidRDefault="00E80E70" w:rsidP="00116132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полном объеме – 2;</w:t>
            </w:r>
          </w:p>
          <w:p w:rsidR="00E80E70" w:rsidRPr="009D218E" w:rsidRDefault="00E80E70" w:rsidP="00116132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-1</w:t>
            </w:r>
            <w:r w:rsidRPr="009D218E">
              <w:rPr>
                <w:sz w:val="20"/>
                <w:szCs w:val="20"/>
              </w:rPr>
              <w:t>;</w:t>
            </w:r>
          </w:p>
          <w:p w:rsidR="00E80E70" w:rsidRPr="009D218E" w:rsidRDefault="00E80E70" w:rsidP="00116132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9D218E">
              <w:rPr>
                <w:sz w:val="20"/>
                <w:szCs w:val="20"/>
              </w:rPr>
              <w:t xml:space="preserve">не соответствует – 0 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1.4.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Уровень успеваемости выпускников начальной школы по математике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0619E6">
            <w:pPr>
              <w:numPr>
                <w:ilvl w:val="0"/>
                <w:numId w:val="91"/>
              </w:numPr>
              <w:jc w:val="center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Средний б</w:t>
            </w:r>
            <w:r>
              <w:rPr>
                <w:sz w:val="20"/>
                <w:szCs w:val="20"/>
              </w:rPr>
              <w:t>алл выше муниципального – 1.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1.5.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Уровень успеваемости выпускников начальной школы по русскому языку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0619E6">
            <w:pPr>
              <w:numPr>
                <w:ilvl w:val="0"/>
                <w:numId w:val="90"/>
              </w:numPr>
              <w:jc w:val="center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Средний б</w:t>
            </w:r>
            <w:r>
              <w:rPr>
                <w:sz w:val="20"/>
                <w:szCs w:val="20"/>
              </w:rPr>
              <w:t>алл выше муниципального – 1.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E840A4" w:rsidRDefault="00E80E70" w:rsidP="00D13EFD">
            <w:pPr>
              <w:rPr>
                <w:sz w:val="20"/>
                <w:szCs w:val="20"/>
              </w:rPr>
            </w:pPr>
            <w:r w:rsidRPr="00E840A4">
              <w:rPr>
                <w:sz w:val="20"/>
                <w:szCs w:val="20"/>
              </w:rPr>
              <w:t>Уровень посещаемости воспитанников дошкольных образовательных организаций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E840A4" w:rsidRDefault="00E80E70" w:rsidP="00116132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- 3</w:t>
            </w:r>
            <w:r w:rsidRPr="00E840A4">
              <w:rPr>
                <w:sz w:val="20"/>
                <w:szCs w:val="20"/>
              </w:rPr>
              <w:t xml:space="preserve">; </w:t>
            </w:r>
          </w:p>
          <w:p w:rsidR="00E80E70" w:rsidRPr="00E840A4" w:rsidRDefault="00E80E70" w:rsidP="00116132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- 2</w:t>
            </w:r>
            <w:r w:rsidRPr="00E840A4">
              <w:rPr>
                <w:sz w:val="20"/>
                <w:szCs w:val="20"/>
              </w:rPr>
              <w:t xml:space="preserve">; </w:t>
            </w:r>
          </w:p>
          <w:p w:rsidR="00E80E70" w:rsidRPr="00E840A4" w:rsidRDefault="00E80E70" w:rsidP="00116132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и ниже – 1.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1.7.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Доля </w:t>
            </w:r>
            <w:proofErr w:type="gramStart"/>
            <w:r w:rsidRPr="006C25E8">
              <w:rPr>
                <w:sz w:val="20"/>
                <w:szCs w:val="20"/>
              </w:rPr>
              <w:t>обучающихся</w:t>
            </w:r>
            <w:proofErr w:type="gramEnd"/>
            <w:r w:rsidRPr="006C25E8">
              <w:rPr>
                <w:sz w:val="20"/>
                <w:szCs w:val="20"/>
              </w:rPr>
              <w:t xml:space="preserve"> ступени начального общего образования, награжденных похвальным листом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11613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– 1</w:t>
            </w:r>
            <w:r w:rsidRPr="006C25E8">
              <w:rPr>
                <w:sz w:val="20"/>
                <w:szCs w:val="20"/>
              </w:rPr>
              <w:t>;</w:t>
            </w:r>
          </w:p>
          <w:p w:rsidR="00E80E70" w:rsidRPr="006C25E8" w:rsidRDefault="00E80E70" w:rsidP="0011613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25E8">
              <w:rPr>
                <w:sz w:val="20"/>
                <w:szCs w:val="20"/>
              </w:rPr>
              <w:t>оля этой категории от их общего числа выше средней по району–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1.8.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Наличие </w:t>
            </w:r>
            <w:proofErr w:type="gramStart"/>
            <w:r w:rsidRPr="006C25E8">
              <w:rPr>
                <w:sz w:val="20"/>
                <w:szCs w:val="20"/>
              </w:rPr>
              <w:t>обучающихся</w:t>
            </w:r>
            <w:proofErr w:type="gramEnd"/>
            <w:r w:rsidRPr="006C25E8">
              <w:rPr>
                <w:sz w:val="20"/>
                <w:szCs w:val="20"/>
              </w:rPr>
              <w:t xml:space="preserve">, оставленных на повторный курс обучения </w:t>
            </w:r>
            <w:r w:rsidRPr="006C25E8">
              <w:rPr>
                <w:sz w:val="20"/>
                <w:szCs w:val="20"/>
              </w:rPr>
              <w:br/>
              <w:t>(за исключением обучающихся, оставленных на повторный курс обучения с учетом рекомендации ПМПК)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0619E6">
            <w:pPr>
              <w:numPr>
                <w:ilvl w:val="0"/>
                <w:numId w:val="89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Наличие </w:t>
            </w:r>
            <w:proofErr w:type="gramStart"/>
            <w:r w:rsidRPr="006C25E8">
              <w:rPr>
                <w:sz w:val="20"/>
                <w:szCs w:val="20"/>
              </w:rPr>
              <w:t>обучающихся</w:t>
            </w:r>
            <w:proofErr w:type="gramEnd"/>
            <w:r w:rsidRPr="006C25E8">
              <w:rPr>
                <w:sz w:val="20"/>
                <w:szCs w:val="20"/>
              </w:rPr>
              <w:t>, оставленных на пов</w:t>
            </w:r>
            <w:r>
              <w:rPr>
                <w:sz w:val="20"/>
                <w:szCs w:val="20"/>
              </w:rPr>
              <w:t xml:space="preserve">торный курс обучения  - (-0,5 </w:t>
            </w:r>
            <w:r w:rsidRPr="006C25E8">
              <w:rPr>
                <w:sz w:val="20"/>
                <w:szCs w:val="20"/>
              </w:rPr>
              <w:t xml:space="preserve"> за каждого)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1.9.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Реализация программ и мероприятий, направленных на работу с одаренными детьми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116132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программ</w:t>
            </w:r>
            <w:r>
              <w:rPr>
                <w:sz w:val="20"/>
                <w:szCs w:val="20"/>
              </w:rPr>
              <w:t>ы</w:t>
            </w:r>
            <w:r w:rsidRPr="006C25E8">
              <w:rPr>
                <w:sz w:val="20"/>
                <w:szCs w:val="20"/>
              </w:rPr>
              <w:t xml:space="preserve"> и мероприятий, направленных на работу с одаренными де</w:t>
            </w:r>
            <w:r>
              <w:rPr>
                <w:sz w:val="20"/>
                <w:szCs w:val="20"/>
              </w:rPr>
              <w:t>тьми – 1;</w:t>
            </w:r>
          </w:p>
          <w:p w:rsidR="00E80E70" w:rsidRPr="006C25E8" w:rsidRDefault="00E80E70" w:rsidP="00116132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– 0.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1.10.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Наличие обучающихся, ставших победителями или призерами предметных олимпиад, творческих конкурсов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116132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 – 1</w:t>
            </w:r>
            <w:r w:rsidRPr="006C25E8">
              <w:rPr>
                <w:sz w:val="20"/>
                <w:szCs w:val="20"/>
              </w:rPr>
              <w:t>;</w:t>
            </w:r>
          </w:p>
          <w:p w:rsidR="00E80E70" w:rsidRPr="006C25E8" w:rsidRDefault="00E80E70" w:rsidP="0011613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республиканском уровне – 4</w:t>
            </w:r>
            <w:r w:rsidRPr="006C25E8">
              <w:rPr>
                <w:sz w:val="20"/>
                <w:szCs w:val="20"/>
              </w:rPr>
              <w:t>;</w:t>
            </w:r>
          </w:p>
          <w:p w:rsidR="00E80E70" w:rsidRPr="006C25E8" w:rsidRDefault="00E80E70" w:rsidP="0011613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 всероссийском или международном уровн</w:t>
            </w:r>
            <w:r>
              <w:rPr>
                <w:sz w:val="20"/>
                <w:szCs w:val="20"/>
              </w:rPr>
              <w:t>е – 5.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1.11.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Реализация платных </w:t>
            </w:r>
            <w:r w:rsidRPr="006C25E8">
              <w:rPr>
                <w:sz w:val="20"/>
                <w:szCs w:val="20"/>
              </w:rPr>
              <w:lastRenderedPageBreak/>
              <w:t>образовательных услуг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116132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– 1;</w:t>
            </w:r>
          </w:p>
          <w:p w:rsidR="00E80E70" w:rsidRPr="006C25E8" w:rsidRDefault="00E80E70" w:rsidP="00116132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 – 0.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lastRenderedPageBreak/>
              <w:t>1.12.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Укомплектованность педагогическими кадрами</w:t>
            </w:r>
            <w:r>
              <w:rPr>
                <w:sz w:val="20"/>
                <w:szCs w:val="20"/>
              </w:rPr>
              <w:t xml:space="preserve"> соответствующей квалификации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D1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учреждения педагогами, их соответствие квалификационным требованиям:</w:t>
            </w:r>
          </w:p>
          <w:p w:rsidR="00E80E70" w:rsidRDefault="00E80E70" w:rsidP="001161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укомплектованность – 1;</w:t>
            </w:r>
          </w:p>
          <w:p w:rsidR="00E80E70" w:rsidRDefault="00E80E70" w:rsidP="001161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имеющих квалификационную категорию 50% и более – 2;</w:t>
            </w:r>
          </w:p>
          <w:p w:rsidR="00E80E70" w:rsidRDefault="00E80E70" w:rsidP="001161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имеющих высшее профессиональное образование 80% и более – 2;</w:t>
            </w:r>
          </w:p>
          <w:p w:rsidR="00E80E70" w:rsidRDefault="00E80E70" w:rsidP="001161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повышение квалификации (по заявке ОУ)  - 2;</w:t>
            </w:r>
          </w:p>
          <w:p w:rsidR="00E80E70" w:rsidRPr="006C25E8" w:rsidRDefault="00E80E70" w:rsidP="001161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25E8">
              <w:rPr>
                <w:sz w:val="20"/>
                <w:szCs w:val="20"/>
              </w:rPr>
              <w:t>оля педагогов со стажем работы до 5 лет  10% и более –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1.13.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Профессиональное развитие</w:t>
            </w:r>
            <w:r>
              <w:rPr>
                <w:sz w:val="20"/>
                <w:szCs w:val="20"/>
              </w:rPr>
              <w:t>. Участие в конкурсах и выставках: «Воспитатель года», «Учитель года», «Лучшая школа года», «Инноватика в образовании» и др.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Участие педагогов в конкурсах профессионального мастерства</w:t>
            </w:r>
            <w:r>
              <w:rPr>
                <w:sz w:val="20"/>
                <w:szCs w:val="20"/>
              </w:rPr>
              <w:t>:</w:t>
            </w:r>
            <w:r w:rsidRPr="006C25E8">
              <w:rPr>
                <w:sz w:val="20"/>
                <w:szCs w:val="20"/>
              </w:rPr>
              <w:t xml:space="preserve"> </w:t>
            </w:r>
          </w:p>
          <w:p w:rsidR="00E80E70" w:rsidRPr="006C25E8" w:rsidRDefault="00E80E70" w:rsidP="00116132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 – 3;</w:t>
            </w:r>
          </w:p>
          <w:p w:rsidR="00E80E70" w:rsidRPr="006C25E8" w:rsidRDefault="00E80E70" w:rsidP="00116132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республиканском уровне – 2;</w:t>
            </w:r>
          </w:p>
          <w:p w:rsidR="00E80E70" w:rsidRPr="006C25E8" w:rsidRDefault="00E80E70" w:rsidP="00116132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муниципальном уровне -1.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1.14.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деятельности ОУ требованиям законодательства в сфере образования. Создание и 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предписаний надзорных органов – 2.</w:t>
            </w:r>
          </w:p>
          <w:p w:rsidR="00E80E70" w:rsidRDefault="00E80E70" w:rsidP="00D1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Благоприятные отношения между участниками образовательного процесса:</w:t>
            </w:r>
          </w:p>
          <w:p w:rsidR="00E80E70" w:rsidRDefault="00E80E70" w:rsidP="0011613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 между участниками                         образовательного процесса, отсутствие обоснованных жалоб и обращений родителей и педагогических работников на деятельность руководства школы – 2;</w:t>
            </w:r>
          </w:p>
          <w:p w:rsidR="00E80E70" w:rsidRDefault="00E80E70" w:rsidP="0011613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 со стороны родителей (законных представителей) на деятельность образовательного учреждения – 2;</w:t>
            </w:r>
          </w:p>
          <w:p w:rsidR="00E80E70" w:rsidRPr="006C25E8" w:rsidRDefault="00E80E70" w:rsidP="0011613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стабильность педагогического коллектива, административно-управленческого персонала – 2.</w:t>
            </w:r>
          </w:p>
          <w:p w:rsidR="00E80E70" w:rsidRPr="006C25E8" w:rsidRDefault="00E80E70" w:rsidP="00D13EF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1.15.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Удовлетворенность участников образовательного процесса качеством образования </w:t>
            </w:r>
            <w:r>
              <w:rPr>
                <w:sz w:val="20"/>
                <w:szCs w:val="20"/>
              </w:rPr>
              <w:t xml:space="preserve"> и воспитания </w:t>
            </w:r>
            <w:r w:rsidRPr="006C25E8">
              <w:rPr>
                <w:sz w:val="20"/>
                <w:szCs w:val="20"/>
              </w:rPr>
              <w:t>в образовательном учреждении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11613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мониторинга удовлетворенност</w:t>
            </w:r>
            <w:r>
              <w:rPr>
                <w:sz w:val="20"/>
                <w:szCs w:val="20"/>
              </w:rPr>
              <w:t>и качеством образования – 1;</w:t>
            </w:r>
          </w:p>
          <w:p w:rsidR="00E80E70" w:rsidRDefault="00E80E70" w:rsidP="0011613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25E8">
              <w:rPr>
                <w:sz w:val="20"/>
                <w:szCs w:val="20"/>
              </w:rPr>
              <w:t>тепень удовлетворенности по результатам мониторинга</w:t>
            </w:r>
            <w:r>
              <w:rPr>
                <w:sz w:val="20"/>
                <w:szCs w:val="20"/>
              </w:rPr>
              <w:t>:</w:t>
            </w:r>
          </w:p>
          <w:p w:rsidR="00E80E70" w:rsidRDefault="00E80E70" w:rsidP="0011613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высокая </w:t>
            </w:r>
            <w:r>
              <w:rPr>
                <w:sz w:val="20"/>
                <w:szCs w:val="20"/>
              </w:rPr>
              <w:t>-2;</w:t>
            </w:r>
          </w:p>
          <w:p w:rsidR="00E80E70" w:rsidRDefault="00E80E70" w:rsidP="0011613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редняя – 1;</w:t>
            </w:r>
          </w:p>
          <w:p w:rsidR="00E80E70" w:rsidRPr="006C25E8" w:rsidRDefault="00E80E70" w:rsidP="0011613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 – 0</w:t>
            </w:r>
            <w:r w:rsidRPr="006C25E8">
              <w:rPr>
                <w:sz w:val="20"/>
                <w:szCs w:val="20"/>
              </w:rPr>
              <w:t>.</w:t>
            </w:r>
          </w:p>
          <w:p w:rsidR="00E80E70" w:rsidRPr="006C25E8" w:rsidRDefault="00E80E70" w:rsidP="00116132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обоснованных жалоб на</w:t>
            </w:r>
            <w:r>
              <w:rPr>
                <w:sz w:val="20"/>
                <w:szCs w:val="20"/>
              </w:rPr>
              <w:t xml:space="preserve"> качество образования – (-1 </w:t>
            </w:r>
            <w:r w:rsidRPr="006C25E8">
              <w:rPr>
                <w:sz w:val="20"/>
                <w:szCs w:val="20"/>
              </w:rPr>
              <w:t xml:space="preserve"> за каждую)</w:t>
            </w:r>
          </w:p>
          <w:p w:rsidR="00E80E70" w:rsidRPr="006C25E8" w:rsidRDefault="00E80E70" w:rsidP="00116132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 xml:space="preserve">аличие предписаний контрольно-надзорных органов на </w:t>
            </w:r>
            <w:r>
              <w:rPr>
                <w:sz w:val="20"/>
                <w:szCs w:val="20"/>
              </w:rPr>
              <w:t>качество образования – (-3.</w:t>
            </w:r>
            <w:r w:rsidRPr="006C25E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1.16.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11613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спортивными секциями (более 50%) – 1;</w:t>
            </w:r>
          </w:p>
          <w:p w:rsidR="00E80E70" w:rsidRDefault="00E80E70" w:rsidP="0011613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Здоровья не меньше 4 раз в год – 1;</w:t>
            </w:r>
          </w:p>
          <w:p w:rsidR="00E80E70" w:rsidRPr="006C25E8" w:rsidRDefault="00E80E70" w:rsidP="0011613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Наличие в учебном плане дополнительного часа для проведения урока двигательной активности</w:t>
            </w:r>
            <w:r>
              <w:rPr>
                <w:sz w:val="20"/>
                <w:szCs w:val="20"/>
              </w:rPr>
              <w:t xml:space="preserve"> – 2.</w:t>
            </w:r>
          </w:p>
        </w:tc>
        <w:tc>
          <w:tcPr>
            <w:tcW w:w="1415" w:type="dxa"/>
          </w:tcPr>
          <w:p w:rsidR="00E80E70" w:rsidRPr="00B26CA7" w:rsidRDefault="00E80E70" w:rsidP="00E80E70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1.17.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AA16C6" w:rsidRDefault="00E80E70" w:rsidP="00D13EFD">
            <w:p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Система профилактики безнадзорности и правонарушений несовершеннолетних среди обучающихся и воспитанников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AA16C6" w:rsidRDefault="00E80E70" w:rsidP="00D13EFD">
            <w:p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Эффективность воспитательной работы, работы Совета профилактики правонарушений в ОУ:</w:t>
            </w:r>
          </w:p>
          <w:p w:rsidR="00E80E70" w:rsidRPr="00AA16C6" w:rsidRDefault="00E80E70" w:rsidP="0011613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отсутствие негативных проявлений (учет в КПДН) – 2;</w:t>
            </w:r>
          </w:p>
          <w:p w:rsidR="00E80E70" w:rsidRPr="00AA16C6" w:rsidRDefault="00E80E70" w:rsidP="0011613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реализация целевой программы или системы мероприятий по работе с неблагополучными семьями – 2</w:t>
            </w:r>
            <w:r w:rsidR="00B26CA7">
              <w:rPr>
                <w:sz w:val="20"/>
                <w:szCs w:val="20"/>
              </w:rPr>
              <w:t>;</w:t>
            </w:r>
          </w:p>
          <w:p w:rsidR="00E80E70" w:rsidRPr="00AA16C6" w:rsidRDefault="00E80E70" w:rsidP="0011613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наличие отрицательной динамики негативных проявлений  - 2</w:t>
            </w:r>
            <w:r w:rsidR="00B26CA7">
              <w:rPr>
                <w:sz w:val="20"/>
                <w:szCs w:val="20"/>
              </w:rPr>
              <w:t>;</w:t>
            </w:r>
          </w:p>
          <w:p w:rsidR="00E80E70" w:rsidRPr="00AA16C6" w:rsidRDefault="00E80E70" w:rsidP="0011613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16C6">
              <w:rPr>
                <w:sz w:val="20"/>
                <w:szCs w:val="20"/>
              </w:rPr>
              <w:t>положительной динамики – (-2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16C9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7B5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AA16C6" w:rsidRDefault="006216C9" w:rsidP="00D13EF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216C9" w:rsidRDefault="006216C9" w:rsidP="006216C9">
            <w:pPr>
              <w:jc w:val="center"/>
              <w:rPr>
                <w:b/>
                <w:sz w:val="20"/>
                <w:szCs w:val="20"/>
              </w:rPr>
            </w:pPr>
            <w:r w:rsidRPr="006216C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5" w:type="dxa"/>
          </w:tcPr>
          <w:p w:rsidR="006216C9" w:rsidRPr="006216C9" w:rsidRDefault="006216C9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C9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Эффективность инновационной (научной, методической, организационной) деятельности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2.1.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Участие в инновационной деятельности, ведение экспериментальной работы (наличие статуса РЭП, РРЦ, базовой площадки, наличие научно-методических публикаций)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7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статуса с программой </w:t>
            </w:r>
          </w:p>
          <w:p w:rsidR="00E80E70" w:rsidRDefault="00E80E70" w:rsidP="0011613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 – 1</w:t>
            </w:r>
            <w:r w:rsidRPr="006C25E8">
              <w:rPr>
                <w:sz w:val="20"/>
                <w:szCs w:val="20"/>
              </w:rPr>
              <w:t xml:space="preserve">; </w:t>
            </w:r>
          </w:p>
          <w:p w:rsidR="00E80E70" w:rsidRDefault="00E80E70" w:rsidP="0011613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 респу</w:t>
            </w:r>
            <w:r>
              <w:rPr>
                <w:sz w:val="20"/>
                <w:szCs w:val="20"/>
              </w:rPr>
              <w:t>бликанском уровне – 2</w:t>
            </w:r>
            <w:r w:rsidRPr="006C25E8">
              <w:rPr>
                <w:sz w:val="20"/>
                <w:szCs w:val="20"/>
              </w:rPr>
              <w:t xml:space="preserve">; </w:t>
            </w:r>
          </w:p>
          <w:p w:rsidR="00E80E70" w:rsidRPr="006C25E8" w:rsidRDefault="00E80E70" w:rsidP="0011613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 федеральном уровне – 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80E70" w:rsidRPr="00B26CA7" w:rsidRDefault="00E80E70" w:rsidP="00E80E70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Организация и проведение на базе муниципального образовательного учреждения семинаров, совещаний, конференций и т.п.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 – 1</w:t>
            </w:r>
            <w:r w:rsidRPr="006C25E8">
              <w:rPr>
                <w:sz w:val="20"/>
                <w:szCs w:val="20"/>
              </w:rPr>
              <w:t xml:space="preserve">; </w:t>
            </w:r>
          </w:p>
          <w:p w:rsidR="00E80E70" w:rsidRPr="006C25E8" w:rsidRDefault="00E80E70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республиканском уровне – 2</w:t>
            </w:r>
            <w:r w:rsidRPr="006C25E8">
              <w:rPr>
                <w:sz w:val="20"/>
                <w:szCs w:val="20"/>
              </w:rPr>
              <w:t>;</w:t>
            </w:r>
          </w:p>
          <w:p w:rsidR="00E80E70" w:rsidRPr="006C25E8" w:rsidRDefault="00E80E70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 – 3.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2.3.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Личное участие руководителя муниципального образовательного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муниципальном уровне – 1</w:t>
            </w:r>
            <w:r w:rsidRPr="006C25E8">
              <w:rPr>
                <w:sz w:val="20"/>
                <w:szCs w:val="20"/>
              </w:rPr>
              <w:t xml:space="preserve">; </w:t>
            </w:r>
          </w:p>
          <w:p w:rsidR="00E80E70" w:rsidRPr="006C25E8" w:rsidRDefault="00E80E70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республиканском уровне – 2</w:t>
            </w:r>
            <w:r w:rsidRPr="006C25E8">
              <w:rPr>
                <w:sz w:val="20"/>
                <w:szCs w:val="20"/>
              </w:rPr>
              <w:t>;</w:t>
            </w:r>
          </w:p>
          <w:p w:rsidR="00E80E70" w:rsidRPr="006C25E8" w:rsidRDefault="00E80E70" w:rsidP="0011613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 – 3.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2.4.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Наличие и продуктивность реализации программы развития муниципального образовательного учреждения 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11613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</w:t>
            </w:r>
            <w:r>
              <w:rPr>
                <w:sz w:val="20"/>
                <w:szCs w:val="20"/>
              </w:rPr>
              <w:t>ичие программы развития – 1;</w:t>
            </w:r>
          </w:p>
          <w:p w:rsidR="00E80E70" w:rsidRPr="006C25E8" w:rsidRDefault="00E80E70" w:rsidP="0011613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6C25E8">
              <w:rPr>
                <w:sz w:val="20"/>
                <w:szCs w:val="20"/>
              </w:rPr>
              <w:t>ффективность реализаци</w:t>
            </w:r>
            <w:r>
              <w:rPr>
                <w:sz w:val="20"/>
                <w:szCs w:val="20"/>
              </w:rPr>
              <w:t>и программы развития – 1;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2.5.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Создание доступной среды обучения для различных категорий обучающихся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11613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25E8">
              <w:rPr>
                <w:sz w:val="20"/>
                <w:szCs w:val="20"/>
              </w:rPr>
              <w:t>еализация технологии</w:t>
            </w:r>
            <w:r>
              <w:rPr>
                <w:sz w:val="20"/>
                <w:szCs w:val="20"/>
              </w:rPr>
              <w:t xml:space="preserve"> дистанционного обучения -1</w:t>
            </w:r>
            <w:r w:rsidRPr="006C25E8">
              <w:rPr>
                <w:sz w:val="20"/>
                <w:szCs w:val="20"/>
              </w:rPr>
              <w:t>;</w:t>
            </w:r>
          </w:p>
          <w:p w:rsidR="00E80E70" w:rsidRPr="006C25E8" w:rsidRDefault="00E80E70" w:rsidP="0011613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6C25E8">
              <w:rPr>
                <w:sz w:val="20"/>
                <w:szCs w:val="20"/>
              </w:rPr>
              <w:t>бучение</w:t>
            </w:r>
            <w:proofErr w:type="gramEnd"/>
            <w:r w:rsidRPr="006C25E8">
              <w:rPr>
                <w:sz w:val="20"/>
                <w:szCs w:val="20"/>
              </w:rPr>
              <w:t xml:space="preserve"> по индивидуальным учебным планам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6C9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7B552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7B552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216C9" w:rsidRDefault="006216C9" w:rsidP="006216C9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6216C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5" w:type="dxa"/>
          </w:tcPr>
          <w:p w:rsidR="006216C9" w:rsidRPr="006216C9" w:rsidRDefault="006216C9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Эффективность реализации государственно-общественного характера управления образовательным учреждением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3.1.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Публичная отчетность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0619E6">
            <w:pPr>
              <w:numPr>
                <w:ilvl w:val="0"/>
                <w:numId w:val="92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Наличи</w:t>
            </w:r>
            <w:r>
              <w:rPr>
                <w:sz w:val="20"/>
                <w:szCs w:val="20"/>
              </w:rPr>
              <w:t>е публичного отчета</w:t>
            </w:r>
            <w:r w:rsidRPr="006C25E8">
              <w:rPr>
                <w:sz w:val="20"/>
                <w:szCs w:val="20"/>
              </w:rPr>
              <w:t xml:space="preserve"> о деятельности учреждения за год</w:t>
            </w:r>
            <w:r>
              <w:rPr>
                <w:sz w:val="20"/>
                <w:szCs w:val="20"/>
              </w:rPr>
              <w:t xml:space="preserve"> на сайте образовательного учреждения</w:t>
            </w:r>
            <w:r w:rsidR="000619E6">
              <w:rPr>
                <w:sz w:val="20"/>
                <w:szCs w:val="20"/>
              </w:rPr>
              <w:t xml:space="preserve"> - 2</w:t>
            </w:r>
          </w:p>
        </w:tc>
        <w:tc>
          <w:tcPr>
            <w:tcW w:w="1415" w:type="dxa"/>
          </w:tcPr>
          <w:p w:rsidR="00E80E70" w:rsidRPr="00B26CA7" w:rsidRDefault="00E80E70" w:rsidP="00E80E70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Общественная составляющая управления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116132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органа обществен</w:t>
            </w:r>
            <w:r>
              <w:rPr>
                <w:sz w:val="20"/>
                <w:szCs w:val="20"/>
              </w:rPr>
              <w:t xml:space="preserve">ного управления </w:t>
            </w:r>
            <w:r w:rsidRPr="006C25E8">
              <w:rPr>
                <w:sz w:val="20"/>
                <w:szCs w:val="20"/>
              </w:rPr>
              <w:t xml:space="preserve"> общеобразовательного учреждения</w:t>
            </w:r>
            <w:r>
              <w:rPr>
                <w:sz w:val="20"/>
                <w:szCs w:val="20"/>
              </w:rPr>
              <w:t xml:space="preserve"> – 1</w:t>
            </w:r>
            <w:r w:rsidRPr="006C25E8">
              <w:rPr>
                <w:sz w:val="20"/>
                <w:szCs w:val="20"/>
              </w:rPr>
              <w:t>;</w:t>
            </w:r>
          </w:p>
          <w:p w:rsidR="00E80E70" w:rsidRPr="006C25E8" w:rsidRDefault="00E80E70" w:rsidP="00116132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и активн</w:t>
            </w:r>
            <w:r>
              <w:rPr>
                <w:sz w:val="20"/>
                <w:szCs w:val="20"/>
              </w:rPr>
              <w:t>ая деятельность наблюдательного</w:t>
            </w:r>
            <w:r w:rsidRPr="006C25E8">
              <w:rPr>
                <w:sz w:val="20"/>
                <w:szCs w:val="20"/>
              </w:rPr>
              <w:t xml:space="preserve"> совета –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развития социального партнерства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11613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социального партнерства – 0;</w:t>
            </w:r>
          </w:p>
          <w:p w:rsidR="00E80E70" w:rsidRDefault="00E80E70" w:rsidP="0011613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 программа взаимодействия или составлен план совместных действий, наличие положительных результатов взаимодействия с социальными партнерами:</w:t>
            </w:r>
          </w:p>
          <w:p w:rsidR="00E80E70" w:rsidRDefault="00E80E70" w:rsidP="0011613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одним-двумя – 1;</w:t>
            </w:r>
          </w:p>
          <w:p w:rsidR="00E80E70" w:rsidRDefault="00E80E70" w:rsidP="0011613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тремя-четырьмя – 2;</w:t>
            </w:r>
          </w:p>
          <w:p w:rsidR="00E80E70" w:rsidRPr="006C25E8" w:rsidRDefault="00E80E70" w:rsidP="0011613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пятью и выше – 3.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6C25E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Наличие регулярно обновляемого сайта муниципального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116132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сайта – 1</w:t>
            </w:r>
            <w:r w:rsidRPr="006C25E8">
              <w:rPr>
                <w:sz w:val="20"/>
                <w:szCs w:val="20"/>
              </w:rPr>
              <w:t>;</w:t>
            </w:r>
          </w:p>
          <w:p w:rsidR="00E80E70" w:rsidRPr="006C25E8" w:rsidRDefault="00E80E70" w:rsidP="00116132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25E8">
              <w:rPr>
                <w:sz w:val="20"/>
                <w:szCs w:val="20"/>
              </w:rPr>
              <w:t>воевременное обновление информаци</w:t>
            </w:r>
            <w:r>
              <w:rPr>
                <w:sz w:val="20"/>
                <w:szCs w:val="20"/>
              </w:rPr>
              <w:t>и, размещаемой на сайте – 1</w:t>
            </w:r>
            <w:r w:rsidRPr="006C25E8">
              <w:rPr>
                <w:sz w:val="20"/>
                <w:szCs w:val="20"/>
              </w:rPr>
              <w:t>;</w:t>
            </w:r>
          </w:p>
          <w:p w:rsidR="00E80E70" w:rsidRPr="006C25E8" w:rsidRDefault="00E80E70" w:rsidP="00116132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25E8">
              <w:rPr>
                <w:sz w:val="20"/>
                <w:szCs w:val="20"/>
              </w:rPr>
              <w:t>оответствие информации, размещаемой на сайте, требо</w:t>
            </w:r>
            <w:r w:rsidR="000619E6">
              <w:rPr>
                <w:sz w:val="20"/>
                <w:szCs w:val="20"/>
              </w:rPr>
              <w:t>ваниям законодательства – 1;</w:t>
            </w:r>
          </w:p>
          <w:p w:rsidR="00E80E70" w:rsidRPr="006C25E8" w:rsidRDefault="00E80E70" w:rsidP="00116132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 xml:space="preserve">есоответствие информации, размещаемой на </w:t>
            </w:r>
            <w:r w:rsidRPr="006C25E8">
              <w:rPr>
                <w:sz w:val="20"/>
                <w:szCs w:val="20"/>
              </w:rPr>
              <w:lastRenderedPageBreak/>
              <w:t>сайте, требован</w:t>
            </w:r>
            <w:r>
              <w:rPr>
                <w:sz w:val="20"/>
                <w:szCs w:val="20"/>
              </w:rPr>
              <w:t>иям законодательства – (- 1</w:t>
            </w:r>
            <w:r w:rsidRPr="006C25E8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E80E70" w:rsidRPr="00B26CA7" w:rsidRDefault="00E80E70" w:rsidP="00E80E70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6216C9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Default="006216C9" w:rsidP="006216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6C25E8" w:rsidRDefault="006216C9" w:rsidP="006216C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16C9" w:rsidRPr="005F7494" w:rsidRDefault="006216C9" w:rsidP="005F7494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5F74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5" w:type="dxa"/>
          </w:tcPr>
          <w:p w:rsidR="006216C9" w:rsidRPr="005F7494" w:rsidRDefault="005F7494" w:rsidP="006216C9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6216C9">
            <w:pPr>
              <w:jc w:val="both"/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Эффективность финансово-экономической и имущественной деятельности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4.1.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участников образовательного процесса: соблюдение в учреждении мер противопожарной и антитеррористической безопасности, охраны труда, санитарно-гигиенического режима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11613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пожарной сигнализации и «тревожной кнопки» - 2;</w:t>
            </w:r>
          </w:p>
          <w:p w:rsidR="00E80E70" w:rsidRDefault="00E80E70" w:rsidP="0011613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 ОУ пропускного режима для обучающихся и посетителей – 2;</w:t>
            </w:r>
          </w:p>
          <w:p w:rsidR="00E80E70" w:rsidRPr="006C25E8" w:rsidRDefault="00E80E70" w:rsidP="0011613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зарегистрированных случаев травматизма обучающихся и работников за прошедший период - 3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0E70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4.2.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Pr="006C25E8" w:rsidRDefault="00E80E70" w:rsidP="007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материально-технического состояния образовательного учреждения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E70" w:rsidRDefault="00E80E70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современных учебно-бытовых условий (наличие оборудованных классов, групп, гардеробов спортзалов, пищеблоков, туалетов и т.д.) – 4;</w:t>
            </w:r>
          </w:p>
          <w:p w:rsidR="00E80E70" w:rsidRDefault="00E80E70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инфраструктурных элементов </w:t>
            </w:r>
            <w:r w:rsidR="000619E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  <w:r w:rsidR="000619E6">
              <w:rPr>
                <w:sz w:val="20"/>
                <w:szCs w:val="20"/>
              </w:rPr>
              <w:t>;</w:t>
            </w:r>
          </w:p>
          <w:p w:rsidR="00E80E70" w:rsidRDefault="00E80E70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необходимых объемов текущего и капитального ремонтов – 1;</w:t>
            </w:r>
          </w:p>
          <w:p w:rsidR="00E80E70" w:rsidRDefault="00E80E70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материально-технической базы (приобретения за предыдущий период) - 2;</w:t>
            </w:r>
          </w:p>
          <w:p w:rsidR="00E80E70" w:rsidRDefault="00E80E70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ограждения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состояние территории вокруг школы – 2;</w:t>
            </w:r>
          </w:p>
          <w:p w:rsidR="00E80E70" w:rsidRDefault="00E80E70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эстетические условия рекреаций, кабинетов, групп и других помещений – 2;</w:t>
            </w:r>
          </w:p>
          <w:p w:rsidR="00E80E70" w:rsidRPr="006C25E8" w:rsidRDefault="00E80E70" w:rsidP="001161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внебюджетных средств (спонсорские средства, платные услуги, родительская плата) на развитие ОУ – 2.</w:t>
            </w:r>
          </w:p>
        </w:tc>
        <w:tc>
          <w:tcPr>
            <w:tcW w:w="1415" w:type="dxa"/>
          </w:tcPr>
          <w:p w:rsidR="00E80E70" w:rsidRPr="00B26CA7" w:rsidRDefault="00E80E70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4.3.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ведения финансово-экономической деятельности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Default="00AE6E32" w:rsidP="0011613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использование бюджетных средств – 2;</w:t>
            </w:r>
          </w:p>
          <w:p w:rsidR="00AE6E32" w:rsidRDefault="00AE6E32" w:rsidP="0011613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неэффективному расходованию бюджетных и внебюджетных средств за отчетный период – 2;</w:t>
            </w:r>
          </w:p>
          <w:p w:rsidR="00AE6E32" w:rsidRPr="006C25E8" w:rsidRDefault="00AE6E32" w:rsidP="0011613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финансово-хозяйственной деятельности, приведших к неэффективному расходованию бюджетных и внебюджетных средств за отчетный период – 2.</w:t>
            </w: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4.4.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Выполнение мероприятий по энергосбережению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116132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прог</w:t>
            </w:r>
            <w:r>
              <w:rPr>
                <w:sz w:val="20"/>
                <w:szCs w:val="20"/>
              </w:rPr>
              <w:t>раммы энергосбережения – 1;</w:t>
            </w:r>
          </w:p>
          <w:p w:rsidR="00AE6E32" w:rsidRPr="006C25E8" w:rsidRDefault="00AE6E32" w:rsidP="00116132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приборов учета вс</w:t>
            </w:r>
            <w:r>
              <w:rPr>
                <w:sz w:val="20"/>
                <w:szCs w:val="20"/>
              </w:rPr>
              <w:t>ех видов энергии и воды – 1;</w:t>
            </w:r>
          </w:p>
          <w:p w:rsidR="00AE6E32" w:rsidRPr="006C25E8" w:rsidRDefault="00AE6E32" w:rsidP="00116132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25E8">
              <w:rPr>
                <w:sz w:val="20"/>
                <w:szCs w:val="20"/>
              </w:rPr>
              <w:t>нижение объемов расхода потребления о</w:t>
            </w:r>
            <w:r>
              <w:rPr>
                <w:sz w:val="20"/>
                <w:szCs w:val="20"/>
              </w:rPr>
              <w:t>дного из  видов энергии – 1.</w:t>
            </w: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4.5.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D13EFD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Качественная подготовка муниципального образовательного учреждения к новому учебному году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Default="00AE6E32" w:rsidP="0011613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25E8">
              <w:rPr>
                <w:sz w:val="20"/>
                <w:szCs w:val="20"/>
              </w:rPr>
              <w:t>ринятие образовательного учреждения</w:t>
            </w:r>
            <w:r>
              <w:rPr>
                <w:sz w:val="20"/>
                <w:szCs w:val="20"/>
              </w:rPr>
              <w:t xml:space="preserve"> в установленные сроки – 2;</w:t>
            </w:r>
          </w:p>
          <w:p w:rsidR="00AE6E32" w:rsidRPr="006C25E8" w:rsidRDefault="00AE6E32" w:rsidP="0011613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опозданием – 1;</w:t>
            </w:r>
          </w:p>
          <w:p w:rsidR="00AE6E32" w:rsidRPr="006C25E8" w:rsidRDefault="00AE6E32" w:rsidP="0011613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принятие – (</w:t>
            </w:r>
            <w:r w:rsidR="000619E6">
              <w:rPr>
                <w:sz w:val="20"/>
                <w:szCs w:val="20"/>
              </w:rPr>
              <w:t>- 2).</w:t>
            </w:r>
          </w:p>
        </w:tc>
        <w:tc>
          <w:tcPr>
            <w:tcW w:w="1415" w:type="dxa"/>
          </w:tcPr>
          <w:p w:rsidR="00AE6E32" w:rsidRPr="00B26CA7" w:rsidRDefault="00AE6E32" w:rsidP="00AE6E32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494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494" w:rsidRPr="006C25E8" w:rsidRDefault="005F7494" w:rsidP="007B5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494" w:rsidRPr="006C25E8" w:rsidRDefault="005F7494" w:rsidP="00D13EF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494" w:rsidRPr="005F7494" w:rsidRDefault="005F7494" w:rsidP="005F7494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5F74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5" w:type="dxa"/>
          </w:tcPr>
          <w:p w:rsidR="005F7494" w:rsidRPr="005F7494" w:rsidRDefault="005F7494" w:rsidP="00AE6E32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9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D13EFD" w:rsidRDefault="00AE6E32" w:rsidP="00D13E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пребывания в учреждении участников образовательного процесса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D13EFD" w:rsidRDefault="00AE6E32" w:rsidP="0011613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отсутствие травматизма среди обучающихся и работников во время образовательного процесса - 2;</w:t>
            </w:r>
          </w:p>
          <w:p w:rsidR="00AE6E32" w:rsidRPr="00D13EFD" w:rsidRDefault="00AE6E32" w:rsidP="0011613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ГПН, СЭН - (- 1  за каждое предписание).</w:t>
            </w: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6E32" w:rsidRPr="00A74283" w:rsidTr="000C5FF2">
        <w:trPr>
          <w:trHeight w:val="1183"/>
        </w:trPr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5.2.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D13EFD" w:rsidRDefault="00AE6E32" w:rsidP="00D13EF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Планирование мероприятий, направленных на сохранение и поддержку здоровья участников образовательного процесса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D13EFD" w:rsidRDefault="00AE6E32" w:rsidP="00B31BF1">
            <w:pPr>
              <w:pStyle w:val="ac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3EFD">
              <w:rPr>
                <w:rFonts w:ascii="Times New Roman" w:hAnsi="Times New Roman" w:cs="Times New Roman"/>
                <w:sz w:val="20"/>
                <w:szCs w:val="20"/>
              </w:rPr>
              <w:t>Наличие плана мероприятий, направленных на сохранение и поддержку здоровья участников образовательного процесса (в том числе и использование в образовательном процессе здоровьесберегающих технологий, пропаганда здорового образа жизни), реализация данного плана – 1.</w:t>
            </w: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5.3.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каникулярного</w:t>
            </w:r>
            <w:r w:rsidRPr="006C25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 и отдыха,</w:t>
            </w:r>
            <w:r w:rsidRPr="006C25E8">
              <w:rPr>
                <w:sz w:val="20"/>
                <w:szCs w:val="20"/>
              </w:rPr>
              <w:t xml:space="preserve"> круглогодичного оздоровл</w:t>
            </w:r>
            <w:r>
              <w:rPr>
                <w:sz w:val="20"/>
                <w:szCs w:val="20"/>
              </w:rPr>
              <w:t>ения детей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Default="00AE6E32" w:rsidP="00116132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пришкольного лагеря в каникулярное время – 1;</w:t>
            </w:r>
          </w:p>
          <w:p w:rsidR="00AE6E32" w:rsidRDefault="00AE6E32" w:rsidP="00116132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учащихся различными формами деятельности в период школьных каникул – 1;</w:t>
            </w:r>
          </w:p>
          <w:p w:rsidR="00AE6E32" w:rsidRPr="006C25E8" w:rsidRDefault="00AE6E32" w:rsidP="00116132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летнего трудового лагеря – 1.</w:t>
            </w: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5.4.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116132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25E8">
              <w:rPr>
                <w:sz w:val="20"/>
                <w:szCs w:val="20"/>
              </w:rPr>
              <w:t>тсутствие заме</w:t>
            </w:r>
            <w:r>
              <w:rPr>
                <w:sz w:val="20"/>
                <w:szCs w:val="20"/>
              </w:rPr>
              <w:t>чаний со стороны ГО и ЧС– 1;</w:t>
            </w:r>
          </w:p>
          <w:p w:rsidR="00AE6E32" w:rsidRPr="006C25E8" w:rsidRDefault="00AE6E32" w:rsidP="00116132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замеча</w:t>
            </w:r>
            <w:r>
              <w:rPr>
                <w:sz w:val="20"/>
                <w:szCs w:val="20"/>
              </w:rPr>
              <w:t>ний со стороны ГО и ЧС– (-1</w:t>
            </w:r>
            <w:r w:rsidRPr="006C25E8">
              <w:rPr>
                <w:sz w:val="20"/>
                <w:szCs w:val="20"/>
              </w:rPr>
              <w:t xml:space="preserve"> за каждое)</w:t>
            </w: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5.5.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Уровень здоровья обучающихся</w:t>
            </w:r>
            <w:r>
              <w:rPr>
                <w:sz w:val="20"/>
                <w:szCs w:val="20"/>
              </w:rPr>
              <w:t xml:space="preserve"> и воспитанников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Default="00AE6E32" w:rsidP="0011613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25E8">
              <w:rPr>
                <w:sz w:val="20"/>
                <w:szCs w:val="20"/>
              </w:rPr>
              <w:t>нижение доли пропущенных по болезни обучающимися,</w:t>
            </w:r>
            <w:r>
              <w:rPr>
                <w:sz w:val="20"/>
                <w:szCs w:val="20"/>
              </w:rPr>
              <w:t xml:space="preserve"> воспитанниками  дней - 5;</w:t>
            </w:r>
          </w:p>
          <w:p w:rsidR="00AE6E32" w:rsidRPr="006C25E8" w:rsidRDefault="00AE6E32" w:rsidP="0011613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сохранение показателя на уровне прошлого года – 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5.6.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 горячего </w:t>
            </w:r>
            <w:r w:rsidRPr="006C25E8">
              <w:rPr>
                <w:sz w:val="20"/>
                <w:szCs w:val="20"/>
              </w:rPr>
              <w:t>питания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Default="00AE6E32" w:rsidP="00116132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оборудованных пищеблоков и столовых – 2;</w:t>
            </w:r>
          </w:p>
          <w:p w:rsidR="00AE6E32" w:rsidRDefault="00AE6E32" w:rsidP="00116132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горячим питанием в соответствии с утвержденными нормативами учащихся:</w:t>
            </w:r>
          </w:p>
          <w:p w:rsidR="00AE6E32" w:rsidRDefault="00AE6E32" w:rsidP="00116132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классов -100% - 2;</w:t>
            </w:r>
          </w:p>
          <w:p w:rsidR="00AE6E32" w:rsidRPr="00A13876" w:rsidRDefault="00AE6E32" w:rsidP="00116132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из малоимущих семей – 100% - 2.</w:t>
            </w: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7494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494" w:rsidRPr="006C25E8" w:rsidRDefault="005F7494" w:rsidP="007B5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494" w:rsidRPr="006C25E8" w:rsidRDefault="005F7494" w:rsidP="007B552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494" w:rsidRPr="005F7494" w:rsidRDefault="005F7494" w:rsidP="005F7494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5F74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5" w:type="dxa"/>
          </w:tcPr>
          <w:p w:rsidR="005F7494" w:rsidRPr="005F7494" w:rsidRDefault="005F7494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9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jc w:val="both"/>
              <w:rPr>
                <w:b/>
                <w:sz w:val="20"/>
                <w:szCs w:val="20"/>
              </w:rPr>
            </w:pPr>
            <w:r w:rsidRPr="006C25E8">
              <w:rPr>
                <w:b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6.1.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Уровень исполнительской дисциплины руководителя муниципального образовательного учреждения  (своевременное предоставление информации, качественное ведение документации)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Default="00E24AEA" w:rsidP="00116132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E6E32">
              <w:rPr>
                <w:sz w:val="20"/>
                <w:szCs w:val="20"/>
              </w:rPr>
              <w:t>ысокий – 5;</w:t>
            </w:r>
          </w:p>
          <w:p w:rsidR="00AE6E32" w:rsidRDefault="00E24AEA" w:rsidP="00116132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AE6E32">
              <w:rPr>
                <w:sz w:val="20"/>
                <w:szCs w:val="20"/>
              </w:rPr>
              <w:t>ороший – 3;</w:t>
            </w:r>
          </w:p>
          <w:p w:rsidR="00AE6E32" w:rsidRPr="006C25E8" w:rsidRDefault="00E24AEA" w:rsidP="00116132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E6E32">
              <w:rPr>
                <w:sz w:val="20"/>
                <w:szCs w:val="20"/>
              </w:rPr>
              <w:t>редний или низкий – 0.</w:t>
            </w: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>6.2.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Отсутствие дисциплинарных взысканий у руководителя муниципального образовательного учреждения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11613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дис</w:t>
            </w:r>
            <w:r w:rsidR="00B26CA7">
              <w:rPr>
                <w:sz w:val="20"/>
                <w:szCs w:val="20"/>
              </w:rPr>
              <w:t>циплинарных взысканий – (-1</w:t>
            </w:r>
            <w:r w:rsidRPr="006C25E8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AE6E32" w:rsidRPr="00B26CA7" w:rsidRDefault="00AE6E32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494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494" w:rsidRPr="006C25E8" w:rsidRDefault="005F7494" w:rsidP="007B552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494" w:rsidRPr="006C25E8" w:rsidRDefault="005F7494" w:rsidP="007B552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494" w:rsidRPr="005F7494" w:rsidRDefault="005F7494" w:rsidP="005F7494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5F74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5" w:type="dxa"/>
          </w:tcPr>
          <w:p w:rsidR="005F7494" w:rsidRPr="005F7494" w:rsidRDefault="005F7494" w:rsidP="007B552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6E32" w:rsidRPr="00A74283" w:rsidTr="000C5FF2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6C25E8" w:rsidRDefault="00AE6E32" w:rsidP="007B552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6E32" w:rsidRPr="005F7494" w:rsidRDefault="005F7494" w:rsidP="00331E97">
            <w:pPr>
              <w:ind w:left="720"/>
              <w:rPr>
                <w:b/>
                <w:sz w:val="20"/>
                <w:szCs w:val="20"/>
              </w:rPr>
            </w:pPr>
            <w:r w:rsidRPr="005F749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5" w:type="dxa"/>
          </w:tcPr>
          <w:p w:rsidR="00AE6E32" w:rsidRPr="00B26CA7" w:rsidRDefault="00AE6E32" w:rsidP="005F749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139 баллов</w:t>
            </w:r>
          </w:p>
        </w:tc>
      </w:tr>
    </w:tbl>
    <w:p w:rsidR="007B552B" w:rsidRDefault="007B552B" w:rsidP="00130F5A"/>
    <w:p w:rsidR="007B552B" w:rsidRDefault="007B552B" w:rsidP="00130F5A"/>
    <w:p w:rsidR="003D0881" w:rsidRPr="003D0881" w:rsidRDefault="003D0881" w:rsidP="003D0881">
      <w:pPr>
        <w:ind w:firstLine="709"/>
        <w:jc w:val="both"/>
      </w:pPr>
      <w:r w:rsidRPr="003D0881">
        <w:t xml:space="preserve">Суммарная оценка определяется следующим образом: оценивается каждый показатель </w:t>
      </w:r>
      <w:r w:rsidR="00ED3AE3">
        <w:t xml:space="preserve">профессиональной  </w:t>
      </w:r>
      <w:r w:rsidRPr="003D0881">
        <w:t xml:space="preserve">деятельности руководителя ОУ учреждения в баллах, баллы со знаком </w:t>
      </w:r>
      <w:proofErr w:type="gramStart"/>
      <w:r w:rsidRPr="003D0881">
        <w:t>"-</w:t>
      </w:r>
      <w:proofErr w:type="gramEnd"/>
      <w:r w:rsidRPr="003D0881">
        <w:t>" отнимаются от максимально возможного балла.</w:t>
      </w:r>
    </w:p>
    <w:p w:rsidR="003D0881" w:rsidRPr="003D0881" w:rsidRDefault="00ED3AE3" w:rsidP="003D0881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Размер выплат</w:t>
      </w:r>
      <w:r w:rsidR="003D0881" w:rsidRPr="003D0881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эффективность профессиональной деятельности руководителя</w:t>
      </w:r>
      <w:r w:rsidR="003D0881" w:rsidRPr="003D0881"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hAnsi="Times New Roman"/>
          <w:sz w:val="24"/>
          <w:szCs w:val="24"/>
        </w:rPr>
        <w:t xml:space="preserve"> определяется при достижении им</w:t>
      </w:r>
      <w:r w:rsidR="003D0881" w:rsidRPr="003D0881">
        <w:rPr>
          <w:rFonts w:ascii="Times New Roman" w:hAnsi="Times New Roman"/>
          <w:sz w:val="24"/>
          <w:szCs w:val="24"/>
        </w:rPr>
        <w:t xml:space="preserve"> следующих значений суммарной оценки:</w:t>
      </w:r>
    </w:p>
    <w:p w:rsidR="003D0881" w:rsidRPr="003D0881" w:rsidRDefault="003D0881" w:rsidP="003D0881">
      <w:pPr>
        <w:pStyle w:val="a8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040"/>
      </w:tblGrid>
      <w:tr w:rsidR="003D0881" w:rsidRPr="003D0881" w:rsidTr="00D13E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1" w:rsidRPr="00D13EFD" w:rsidRDefault="003D0881" w:rsidP="00D1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Суммарная оценка эффективности деятельности руководителя ОУ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81" w:rsidRPr="00D13EFD" w:rsidRDefault="00ED3AE3" w:rsidP="00ED3A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Размер выплаты</w:t>
            </w:r>
            <w:r w:rsidR="003D0881" w:rsidRPr="00D13EFD">
              <w:rPr>
                <w:rFonts w:ascii="Times New Roman" w:hAnsi="Times New Roman" w:cs="Times New Roman"/>
              </w:rPr>
              <w:t xml:space="preserve"> </w:t>
            </w:r>
            <w:r w:rsidRPr="00D13EFD">
              <w:rPr>
                <w:rFonts w:ascii="Times New Roman" w:hAnsi="Times New Roman" w:cs="Times New Roman"/>
              </w:rPr>
              <w:t xml:space="preserve">за эффективность профессиональной деятельности руководителя по результатам работы </w:t>
            </w:r>
            <w:r w:rsidR="00D13EFD" w:rsidRPr="00D13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0881" w:rsidRPr="003D0881" w:rsidTr="00D13E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1" w:rsidRPr="00D13EFD" w:rsidRDefault="00E065BD" w:rsidP="00D13EF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D13EFD" w:rsidRPr="00D13EFD">
              <w:rPr>
                <w:rFonts w:ascii="Times New Roman" w:hAnsi="Times New Roman" w:cs="Times New Roman"/>
              </w:rPr>
              <w:t xml:space="preserve"> - 11</w:t>
            </w:r>
            <w:r w:rsidR="003D0881" w:rsidRPr="00D13EF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81" w:rsidRPr="00D13EFD" w:rsidRDefault="00D13EFD" w:rsidP="00D13E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12</w:t>
            </w:r>
            <w:r w:rsidR="003D0881" w:rsidRPr="00D13EFD">
              <w:rPr>
                <w:rFonts w:ascii="Times New Roman" w:hAnsi="Times New Roman" w:cs="Times New Roman"/>
              </w:rPr>
              <w:t>0%</w:t>
            </w:r>
          </w:p>
        </w:tc>
      </w:tr>
      <w:tr w:rsidR="003D0881" w:rsidRPr="003D0881" w:rsidTr="00D13E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1" w:rsidRPr="00D13EFD" w:rsidRDefault="00D13EFD" w:rsidP="00D13EFD">
            <w:pPr>
              <w:pStyle w:val="ac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114 - 95</w:t>
            </w:r>
            <w:r w:rsidR="003D0881" w:rsidRPr="00D13EFD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81" w:rsidRPr="00D13EFD" w:rsidRDefault="00D13EFD" w:rsidP="00D13E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100</w:t>
            </w:r>
            <w:r w:rsidR="003D0881" w:rsidRPr="00D13EFD">
              <w:rPr>
                <w:rFonts w:ascii="Times New Roman" w:hAnsi="Times New Roman" w:cs="Times New Roman"/>
              </w:rPr>
              <w:t>%</w:t>
            </w:r>
          </w:p>
        </w:tc>
      </w:tr>
      <w:tr w:rsidR="003D0881" w:rsidRPr="003D0881" w:rsidTr="00D13E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1" w:rsidRPr="00D13EFD" w:rsidRDefault="00D13EFD" w:rsidP="00D13EFD">
            <w:pPr>
              <w:pStyle w:val="ac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94</w:t>
            </w:r>
            <w:r w:rsidR="003D0881" w:rsidRPr="00D13EFD">
              <w:rPr>
                <w:rFonts w:ascii="Times New Roman" w:hAnsi="Times New Roman" w:cs="Times New Roman"/>
              </w:rPr>
              <w:t xml:space="preserve"> </w:t>
            </w:r>
            <w:r w:rsidRPr="00D13EFD">
              <w:rPr>
                <w:rFonts w:ascii="Times New Roman" w:hAnsi="Times New Roman" w:cs="Times New Roman"/>
              </w:rPr>
              <w:t xml:space="preserve"> - 70 баллов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81" w:rsidRPr="00D13EFD" w:rsidRDefault="00D13EFD" w:rsidP="00D13EF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50</w:t>
            </w:r>
            <w:r w:rsidR="003D0881" w:rsidRPr="00D13EFD">
              <w:rPr>
                <w:rFonts w:ascii="Times New Roman" w:hAnsi="Times New Roman" w:cs="Times New Roman"/>
              </w:rPr>
              <w:t>%</w:t>
            </w:r>
          </w:p>
        </w:tc>
      </w:tr>
    </w:tbl>
    <w:p w:rsidR="007B552B" w:rsidRDefault="007B552B" w:rsidP="00130F5A"/>
    <w:p w:rsidR="007B552B" w:rsidRDefault="007B552B" w:rsidP="00130F5A"/>
    <w:p w:rsidR="00130F5A" w:rsidRPr="00130F5A" w:rsidRDefault="00130F5A" w:rsidP="000041EC">
      <w:pPr>
        <w:jc w:val="center"/>
      </w:pPr>
      <w:r w:rsidRPr="00130F5A">
        <w:rPr>
          <w:b/>
          <w:bCs/>
        </w:rPr>
        <w:t xml:space="preserve">Показатели </w:t>
      </w:r>
      <w:proofErr w:type="gramStart"/>
      <w:r w:rsidRPr="00130F5A">
        <w:rPr>
          <w:b/>
          <w:bCs/>
        </w:rPr>
        <w:t>оценки эффективности деятельности руководителей муниципальных   дошкольных образовательных организаций</w:t>
      </w:r>
      <w:proofErr w:type="gramEnd"/>
    </w:p>
    <w:p w:rsidR="00130F5A" w:rsidRPr="00130F5A" w:rsidRDefault="00130F5A" w:rsidP="00130F5A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30F5A">
        <w:rPr>
          <w:rFonts w:ascii="Times New Roman" w:hAnsi="Times New Roman" w:cs="Times New Roman"/>
          <w:b/>
          <w:bCs/>
          <w:sz w:val="24"/>
          <w:szCs w:val="24"/>
        </w:rPr>
        <w:t>(оценочный лист)</w:t>
      </w:r>
    </w:p>
    <w:p w:rsidR="00130F5A" w:rsidRPr="00A74283" w:rsidRDefault="00130F5A" w:rsidP="00130F5A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A7428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30F5A" w:rsidRPr="00A74283" w:rsidRDefault="00130F5A" w:rsidP="00130F5A">
      <w:pPr>
        <w:pStyle w:val="normal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4819"/>
        <w:gridCol w:w="1701"/>
      </w:tblGrid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73233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732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732333" w:rsidRDefault="00347473" w:rsidP="00D07B7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732333" w:rsidRDefault="00D07B76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деятельности</w:t>
            </w:r>
          </w:p>
        </w:tc>
        <w:tc>
          <w:tcPr>
            <w:tcW w:w="1701" w:type="dxa"/>
          </w:tcPr>
          <w:p w:rsidR="00347473" w:rsidRPr="0073233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3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347473" w:rsidRPr="00A74283" w:rsidTr="00116132">
        <w:tc>
          <w:tcPr>
            <w:tcW w:w="10490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образовательной программы образовательной организации 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федерального государственного образовательного стандарта (ФГОС) к структуре основной общеобразовательной программы дошкольного образования (ООПДО)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ФГОС к структуре ООПДО:</w:t>
            </w:r>
          </w:p>
          <w:p w:rsidR="00347473" w:rsidRDefault="00347473" w:rsidP="00116132">
            <w:pPr>
              <w:pStyle w:val="normal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полном объеме – 2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– 1 балл;</w:t>
            </w:r>
          </w:p>
          <w:p w:rsidR="00347473" w:rsidRPr="002A68C5" w:rsidRDefault="00347473" w:rsidP="00116132">
            <w:pPr>
              <w:pStyle w:val="normal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 – 0 баллов</w:t>
            </w:r>
          </w:p>
        </w:tc>
        <w:tc>
          <w:tcPr>
            <w:tcW w:w="1701" w:type="dxa"/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федерального государственного образовательного стандарта (ФГОС) к условиям реализации основной общеобразовательной программы дошкольного образования (ООПДО)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ФГОС к условиям реализации ООПДО:</w:t>
            </w:r>
          </w:p>
          <w:p w:rsidR="00347473" w:rsidRDefault="00347473" w:rsidP="00116132">
            <w:pPr>
              <w:pStyle w:val="normal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полном объеме – 2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– 1 балл;</w:t>
            </w:r>
          </w:p>
          <w:p w:rsidR="00347473" w:rsidRPr="00D64808" w:rsidRDefault="00347473" w:rsidP="00116132">
            <w:pPr>
              <w:pStyle w:val="normal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808">
              <w:rPr>
                <w:rFonts w:ascii="Times New Roman" w:hAnsi="Times New Roman" w:cs="Times New Roman"/>
                <w:sz w:val="20"/>
                <w:szCs w:val="20"/>
              </w:rPr>
              <w:t>не соответствует – 0 баллов</w:t>
            </w:r>
          </w:p>
        </w:tc>
        <w:tc>
          <w:tcPr>
            <w:tcW w:w="1701" w:type="dxa"/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ДОО в мероприятиях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участие в конкурсах, соревнованиях, мероприятиях:</w:t>
            </w:r>
          </w:p>
          <w:p w:rsidR="00347473" w:rsidRDefault="00347473" w:rsidP="00116132">
            <w:pPr>
              <w:pStyle w:val="normal"/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5 раз  – 1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раз – 2 балла.</w:t>
            </w:r>
          </w:p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наличие призовых мест, наград в заочных конкурсах, соревнованиях, мероприятиях:</w:t>
            </w:r>
          </w:p>
          <w:p w:rsidR="00347473" w:rsidRDefault="00347473" w:rsidP="00116132">
            <w:pPr>
              <w:pStyle w:val="normal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 – 1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республиканском уровне  – 2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российском уровне – 3 балла.</w:t>
            </w:r>
          </w:p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наличие призовых мест, наград в очных конкурсах, соревнованиях, мероприятиях:</w:t>
            </w:r>
          </w:p>
          <w:p w:rsidR="00347473" w:rsidRDefault="00347473" w:rsidP="00116132">
            <w:pPr>
              <w:pStyle w:val="normal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 – 3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республиканском уровне – 2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российском уровне – 1 балл.</w:t>
            </w:r>
          </w:p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квалификационной категории педагогических работников ДОО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более чем у 50% педагогических работников высшей и первой квалификационных категорий – 2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30-49% – 1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30% – 0 баллов.</w:t>
            </w:r>
          </w:p>
        </w:tc>
        <w:tc>
          <w:tcPr>
            <w:tcW w:w="1701" w:type="dxa"/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1E333B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33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населения </w:t>
            </w:r>
            <w:r w:rsidRPr="001E333B">
              <w:rPr>
                <w:rFonts w:ascii="Times New Roman" w:hAnsi="Times New Roman"/>
                <w:sz w:val="20"/>
                <w:szCs w:val="20"/>
              </w:rPr>
              <w:t>доступностью и качеством предоставления услуг дошкольного образования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 результатам мониторинга:</w:t>
            </w:r>
          </w:p>
          <w:p w:rsidR="00347473" w:rsidRDefault="00347473" w:rsidP="00116132">
            <w:pPr>
              <w:pStyle w:val="normal"/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80-100% – 2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60-79% – 1 балл;</w:t>
            </w:r>
          </w:p>
          <w:p w:rsidR="00347473" w:rsidRPr="001E333B" w:rsidRDefault="00347473" w:rsidP="00116132">
            <w:pPr>
              <w:pStyle w:val="normal"/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59% – 0 баллов.</w:t>
            </w:r>
          </w:p>
        </w:tc>
        <w:tc>
          <w:tcPr>
            <w:tcW w:w="1701" w:type="dxa"/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1E333B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семьями,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социально-опасном положении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полнота предоставления информации – 1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неполное предоставление информации – «-1»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 в полном объеме – 2 балла;</w:t>
            </w:r>
          </w:p>
          <w:p w:rsidR="00347473" w:rsidRPr="001E333B" w:rsidRDefault="00347473" w:rsidP="00116132">
            <w:pPr>
              <w:pStyle w:val="normal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невыполнение плана работы – «-2 балла»</w:t>
            </w:r>
          </w:p>
        </w:tc>
        <w:tc>
          <w:tcPr>
            <w:tcW w:w="1701" w:type="dxa"/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сайта организации в информационно-телекоммуникационной сети «Интернет»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сайта требованиям законодательства – 1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несоответствие сайта требованиям законодательства – 0 баллов;</w:t>
            </w:r>
          </w:p>
          <w:p w:rsidR="00347473" w:rsidRPr="00710D8C" w:rsidRDefault="00347473" w:rsidP="00116132">
            <w:pPr>
              <w:pStyle w:val="normal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 (актуальность): 1 раз в две недели – 2 балла; 1 раз в месяц – 1 балл; реже 1 раза в месяц – 0 баллов.</w:t>
            </w:r>
          </w:p>
        </w:tc>
        <w:tc>
          <w:tcPr>
            <w:tcW w:w="1701" w:type="dxa"/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473" w:rsidRPr="00A74283" w:rsidTr="00116132">
        <w:tc>
          <w:tcPr>
            <w:tcW w:w="8789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DA56BC" w:rsidRDefault="005F7494" w:rsidP="005F7494">
            <w:pPr>
              <w:pStyle w:val="normal"/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347473" w:rsidRPr="00DA56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347473" w:rsidRPr="00DA56BC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BC">
              <w:rPr>
                <w:rFonts w:ascii="Times New Roman" w:hAnsi="Times New Roman" w:cs="Times New Roman"/>
                <w:b/>
                <w:sz w:val="20"/>
                <w:szCs w:val="20"/>
              </w:rPr>
              <w:t>28 баллов</w:t>
            </w:r>
          </w:p>
        </w:tc>
      </w:tr>
      <w:tr w:rsidR="00347473" w:rsidRPr="00A74283" w:rsidTr="00116132">
        <w:tc>
          <w:tcPr>
            <w:tcW w:w="10490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инновационной деятельности образовательной организации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педагогического опыта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профессиональном сообществе через проведение семинаров, конференций, организованных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 – 1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республиканском уровне – 2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российском уровне – 3 балла.</w:t>
            </w:r>
          </w:p>
          <w:p w:rsidR="00347473" w:rsidRPr="002A68C5" w:rsidRDefault="00347473" w:rsidP="00116132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педагогических продуктов по результатам проведения научно-практических мероприятий по распространению опыта (сборники, брошюры, материалы)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печатной продукции – 1 балл;</w:t>
            </w:r>
          </w:p>
          <w:p w:rsidR="00347473" w:rsidRPr="002A68C5" w:rsidRDefault="00347473" w:rsidP="00116132">
            <w:pPr>
              <w:pStyle w:val="normal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педагогической продукции, размещенной на сайте ДОО – 2 балла.</w:t>
            </w:r>
          </w:p>
        </w:tc>
        <w:tc>
          <w:tcPr>
            <w:tcW w:w="1701" w:type="dxa"/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Наличие достижений (награды, гранты) у педагогического коллектива (индивидуальные и/или коллективные) по внедрению в практику 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образовательных технологий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 – 1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республиканском уровне – 2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российском уровне – 3 балла</w:t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t>ых образовательных технологий: енной на сайте ДОО - учно-практических мероприятий по распрастранению бщеобразовательной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473" w:rsidRPr="002A68C5" w:rsidRDefault="00347473" w:rsidP="00116132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этнокультурного образования в ДОО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программы, подпрограммы, проекта, методических рекомендаций по этнокультурному образованию – 2 балла;</w:t>
            </w:r>
          </w:p>
          <w:p w:rsidR="00347473" w:rsidRPr="002A68C5" w:rsidRDefault="00347473" w:rsidP="00116132">
            <w:pPr>
              <w:pStyle w:val="normal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элементов этнокультурной направленности в оформлении ДОО (орнаменты, стенды, баннеры) – 1 балл.</w:t>
            </w:r>
          </w:p>
        </w:tc>
        <w:tc>
          <w:tcPr>
            <w:tcW w:w="1701" w:type="dxa"/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обучения детей с ограниченными возможностями здоровья (ОВЗ)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в полном объеме индивидуальных программ реабилитации / абилитации (ИПРА):</w:t>
            </w:r>
          </w:p>
          <w:p w:rsidR="00347473" w:rsidRDefault="00347473" w:rsidP="00116132">
            <w:pPr>
              <w:pStyle w:val="normal"/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 ИПРА – 1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5 ИПРА – 2 балла;</w:t>
            </w:r>
          </w:p>
          <w:p w:rsidR="00347473" w:rsidRPr="002A68C5" w:rsidRDefault="00347473" w:rsidP="00116132">
            <w:pPr>
              <w:pStyle w:val="normal"/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ИПРА – 3 балла.</w:t>
            </w:r>
          </w:p>
        </w:tc>
        <w:tc>
          <w:tcPr>
            <w:tcW w:w="1701" w:type="dxa"/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473" w:rsidRPr="00A74283" w:rsidTr="00116132">
        <w:tc>
          <w:tcPr>
            <w:tcW w:w="8789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DA56BC" w:rsidRDefault="005F7494" w:rsidP="005F7494">
            <w:pPr>
              <w:pStyle w:val="normal"/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347473" w:rsidRPr="00DA56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347473" w:rsidRPr="00DA56BC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A5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</w:tr>
      <w:tr w:rsidR="00347473" w:rsidRPr="00A74283" w:rsidTr="00116132">
        <w:tc>
          <w:tcPr>
            <w:tcW w:w="10490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304A1D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Эффективность финансово-экономической и имущественной деятельности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304A1D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A1D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Выполнение мероприятий по энергосбережению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304A1D">
              <w:rPr>
                <w:sz w:val="20"/>
                <w:szCs w:val="20"/>
              </w:rPr>
              <w:t>наличие программы энергосбережения – 1 балл;</w:t>
            </w:r>
          </w:p>
          <w:p w:rsidR="00347473" w:rsidRDefault="00347473" w:rsidP="00116132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304A1D">
              <w:rPr>
                <w:sz w:val="20"/>
                <w:szCs w:val="20"/>
              </w:rPr>
              <w:t>наличие приборов учета всех видов энергии и воды – 1 балл;</w:t>
            </w:r>
          </w:p>
          <w:p w:rsidR="00347473" w:rsidRDefault="00347473" w:rsidP="00116132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04A1D">
              <w:rPr>
                <w:sz w:val="20"/>
                <w:szCs w:val="20"/>
              </w:rPr>
              <w:t>оложительная динамика расходования объемов пот</w:t>
            </w:r>
            <w:r>
              <w:rPr>
                <w:sz w:val="20"/>
                <w:szCs w:val="20"/>
              </w:rPr>
              <w:t>ребления всех видов энергии – 2 балла;</w:t>
            </w:r>
          </w:p>
          <w:p w:rsidR="00347473" w:rsidRPr="00466865" w:rsidRDefault="00347473" w:rsidP="00116132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466865">
              <w:rPr>
                <w:sz w:val="20"/>
                <w:szCs w:val="20"/>
              </w:rPr>
              <w:t>трицательная динамика расходования объемов потребления всех видов энергии</w:t>
            </w:r>
            <w:r>
              <w:rPr>
                <w:sz w:val="20"/>
                <w:szCs w:val="20"/>
              </w:rPr>
              <w:t xml:space="preserve"> – «-4» балла</w:t>
            </w:r>
            <w:r w:rsidRPr="0046686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47473" w:rsidRPr="002A68C5" w:rsidRDefault="00347473" w:rsidP="00116132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объема привлеченных внебюджетных средств (спонсорские средства, платные и другие услуги) по сравнению с аналогичным периодом предшествующего года (нарастающим итогом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– 2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стабильность – 1 балл;</w:t>
            </w:r>
          </w:p>
          <w:p w:rsidR="00347473" w:rsidRPr="002A68C5" w:rsidRDefault="00347473" w:rsidP="00116132">
            <w:pPr>
              <w:pStyle w:val="normal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 – 0 баллов.</w:t>
            </w:r>
          </w:p>
        </w:tc>
        <w:tc>
          <w:tcPr>
            <w:tcW w:w="1701" w:type="dxa"/>
          </w:tcPr>
          <w:p w:rsidR="00347473" w:rsidRPr="002A68C5" w:rsidRDefault="00347473" w:rsidP="00116132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6C25E8" w:rsidRDefault="00347473" w:rsidP="00116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6C25E8" w:rsidRDefault="00347473" w:rsidP="00116132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Качественная подготовка </w:t>
            </w:r>
            <w:r>
              <w:rPr>
                <w:sz w:val="20"/>
                <w:szCs w:val="20"/>
              </w:rPr>
              <w:t xml:space="preserve">ДОО к </w:t>
            </w:r>
            <w:r w:rsidRPr="006C25E8">
              <w:rPr>
                <w:sz w:val="20"/>
                <w:szCs w:val="20"/>
              </w:rPr>
              <w:t xml:space="preserve"> новому учебному году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25E8">
              <w:rPr>
                <w:sz w:val="20"/>
                <w:szCs w:val="20"/>
              </w:rPr>
              <w:t xml:space="preserve">ринятие </w:t>
            </w:r>
            <w:r>
              <w:rPr>
                <w:sz w:val="20"/>
                <w:szCs w:val="20"/>
              </w:rPr>
              <w:t>ДОО в установленные сроки – 2 балла;</w:t>
            </w:r>
          </w:p>
          <w:p w:rsidR="00347473" w:rsidRPr="006C25E8" w:rsidRDefault="00347473" w:rsidP="0011613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опозданием – 1 балл;</w:t>
            </w:r>
          </w:p>
          <w:p w:rsidR="00347473" w:rsidRPr="006C25E8" w:rsidRDefault="00347473" w:rsidP="0011613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принятие – «</w:t>
            </w:r>
            <w:r w:rsidRPr="006C25E8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» балла.</w:t>
            </w:r>
          </w:p>
        </w:tc>
        <w:tc>
          <w:tcPr>
            <w:tcW w:w="1701" w:type="dxa"/>
          </w:tcPr>
          <w:p w:rsidR="00347473" w:rsidRPr="004F6331" w:rsidRDefault="00347473" w:rsidP="00116132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473" w:rsidRPr="00A74283" w:rsidTr="00116132">
        <w:trPr>
          <w:trHeight w:val="268"/>
        </w:trPr>
        <w:tc>
          <w:tcPr>
            <w:tcW w:w="8789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DA56BC" w:rsidRDefault="005F7494" w:rsidP="005F7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347473" w:rsidRPr="00DA56B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347473" w:rsidRPr="00DA56BC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BC">
              <w:rPr>
                <w:rFonts w:ascii="Times New Roman" w:hAnsi="Times New Roman" w:cs="Times New Roman"/>
                <w:b/>
                <w:sz w:val="20"/>
                <w:szCs w:val="20"/>
              </w:rPr>
              <w:t>8 баллов</w:t>
            </w:r>
          </w:p>
        </w:tc>
      </w:tr>
      <w:tr w:rsidR="00347473" w:rsidRPr="00A74283" w:rsidTr="00116132">
        <w:trPr>
          <w:trHeight w:val="468"/>
        </w:trPr>
        <w:tc>
          <w:tcPr>
            <w:tcW w:w="10490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18E">
              <w:rPr>
                <w:rFonts w:ascii="Times New Roman" w:hAnsi="Times New Roman" w:cs="Times New Roman"/>
                <w:b/>
                <w:sz w:val="20"/>
                <w:szCs w:val="20"/>
              </w:rPr>
              <w:t>4. Выполнение основных показателей функционирования ДОО на основании данных</w:t>
            </w:r>
          </w:p>
          <w:p w:rsidR="00347473" w:rsidRPr="0050218E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18E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статистического отчета 85-к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ДОО детьми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количества дней посещения одним ребенком ДОО в сравнении с предыдущим годом:</w:t>
            </w:r>
          </w:p>
          <w:p w:rsidR="00347473" w:rsidRDefault="00347473" w:rsidP="00116132">
            <w:pPr>
              <w:pStyle w:val="normal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– 2 балла;</w:t>
            </w:r>
          </w:p>
          <w:p w:rsidR="00347473" w:rsidRDefault="00347473" w:rsidP="00116132">
            <w:pPr>
              <w:pStyle w:val="normal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стабильность – 1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– 0 баллов.</w:t>
            </w:r>
          </w:p>
        </w:tc>
        <w:tc>
          <w:tcPr>
            <w:tcW w:w="1701" w:type="dxa"/>
          </w:tcPr>
          <w:p w:rsidR="00347473" w:rsidRDefault="00347473" w:rsidP="00116132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количества дней, пропущенным одним ребенком ДОО в сравнении с предыдущим годом:</w:t>
            </w:r>
          </w:p>
          <w:p w:rsidR="00347473" w:rsidRDefault="00347473" w:rsidP="00116132">
            <w:pPr>
              <w:pStyle w:val="normal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– 0 баллов;</w:t>
            </w:r>
          </w:p>
          <w:p w:rsidR="00347473" w:rsidRDefault="00347473" w:rsidP="00116132">
            <w:pPr>
              <w:pStyle w:val="normal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стабильность – 1 балл;</w:t>
            </w:r>
          </w:p>
          <w:p w:rsidR="00347473" w:rsidRDefault="00347473" w:rsidP="00116132">
            <w:pPr>
              <w:pStyle w:val="normal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– 2 балла.</w:t>
            </w:r>
          </w:p>
        </w:tc>
        <w:tc>
          <w:tcPr>
            <w:tcW w:w="1701" w:type="dxa"/>
          </w:tcPr>
          <w:p w:rsidR="00347473" w:rsidRDefault="00347473" w:rsidP="00116132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473" w:rsidRPr="00A74283" w:rsidTr="00116132">
        <w:tc>
          <w:tcPr>
            <w:tcW w:w="8789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DA56BC" w:rsidRDefault="005F7494" w:rsidP="005F7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347473" w:rsidRPr="00DA56B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347473" w:rsidRPr="00DA56BC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балла</w:t>
            </w:r>
          </w:p>
        </w:tc>
      </w:tr>
      <w:tr w:rsidR="00347473" w:rsidRPr="00A74283" w:rsidTr="00116132">
        <w:trPr>
          <w:trHeight w:val="215"/>
        </w:trPr>
        <w:tc>
          <w:tcPr>
            <w:tcW w:w="10490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77FCC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исполнительской дисциплины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6C25E8" w:rsidRDefault="00347473" w:rsidP="0011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25E8">
              <w:rPr>
                <w:sz w:val="20"/>
                <w:szCs w:val="20"/>
              </w:rPr>
              <w:t>.1.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6C25E8" w:rsidRDefault="00347473" w:rsidP="00116132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Уровень исполнительской дисциплины руководителя </w:t>
            </w:r>
            <w:r>
              <w:rPr>
                <w:sz w:val="20"/>
                <w:szCs w:val="20"/>
              </w:rPr>
              <w:t>ДОО</w:t>
            </w:r>
            <w:r w:rsidRPr="006C25E8">
              <w:rPr>
                <w:sz w:val="20"/>
                <w:szCs w:val="20"/>
              </w:rPr>
              <w:t xml:space="preserve">  (своевременное предоставление информации, качественное ведение документации)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Default="00347473" w:rsidP="00116132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высокий</w:t>
            </w:r>
            <w:proofErr w:type="gramEnd"/>
            <w:r>
              <w:rPr>
                <w:sz w:val="20"/>
                <w:szCs w:val="20"/>
              </w:rPr>
              <w:t xml:space="preserve"> – 5 баллов;</w:t>
            </w:r>
          </w:p>
          <w:p w:rsidR="00347473" w:rsidRDefault="00347473" w:rsidP="00116132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хороший</w:t>
            </w:r>
            <w:proofErr w:type="gramEnd"/>
            <w:r>
              <w:rPr>
                <w:sz w:val="20"/>
                <w:szCs w:val="20"/>
              </w:rPr>
              <w:t xml:space="preserve"> – 3 балла;</w:t>
            </w:r>
          </w:p>
          <w:p w:rsidR="00347473" w:rsidRPr="006C25E8" w:rsidRDefault="00347473" w:rsidP="00116132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средний</w:t>
            </w:r>
            <w:proofErr w:type="gramEnd"/>
            <w:r>
              <w:rPr>
                <w:sz w:val="20"/>
                <w:szCs w:val="20"/>
              </w:rPr>
              <w:t xml:space="preserve"> или низкий – 0 баллов.</w:t>
            </w:r>
          </w:p>
        </w:tc>
        <w:tc>
          <w:tcPr>
            <w:tcW w:w="1701" w:type="dxa"/>
          </w:tcPr>
          <w:p w:rsidR="00347473" w:rsidRPr="004F6331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7473" w:rsidRPr="00A74283" w:rsidTr="00116132">
        <w:tc>
          <w:tcPr>
            <w:tcW w:w="5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6C25E8" w:rsidRDefault="00347473" w:rsidP="0011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25E8">
              <w:rPr>
                <w:sz w:val="20"/>
                <w:szCs w:val="20"/>
              </w:rPr>
              <w:t>.2.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6C25E8" w:rsidRDefault="00347473" w:rsidP="00116132">
            <w:pPr>
              <w:rPr>
                <w:sz w:val="20"/>
                <w:szCs w:val="20"/>
              </w:rPr>
            </w:pPr>
            <w:r w:rsidRPr="006C25E8">
              <w:rPr>
                <w:sz w:val="20"/>
                <w:szCs w:val="20"/>
              </w:rPr>
              <w:t xml:space="preserve">Отсутствие дисциплинарных взысканий у руководителя </w:t>
            </w:r>
            <w:r>
              <w:rPr>
                <w:sz w:val="20"/>
                <w:szCs w:val="20"/>
              </w:rPr>
              <w:t>ДОО</w:t>
            </w:r>
            <w:r w:rsidRPr="006C2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6C25E8" w:rsidRDefault="00347473" w:rsidP="0011613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25E8">
              <w:rPr>
                <w:sz w:val="20"/>
                <w:szCs w:val="20"/>
              </w:rPr>
              <w:t>аличие дис</w:t>
            </w:r>
            <w:r>
              <w:rPr>
                <w:sz w:val="20"/>
                <w:szCs w:val="20"/>
              </w:rPr>
              <w:t>циплинарных взысканий – «-1» балл.</w:t>
            </w:r>
          </w:p>
        </w:tc>
        <w:tc>
          <w:tcPr>
            <w:tcW w:w="1701" w:type="dxa"/>
          </w:tcPr>
          <w:p w:rsidR="00347473" w:rsidRPr="004F6331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7473" w:rsidRPr="00A74283" w:rsidTr="00116132">
        <w:tc>
          <w:tcPr>
            <w:tcW w:w="8789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DA56BC" w:rsidRDefault="005F7494" w:rsidP="005F7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347473" w:rsidRPr="00DA56B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347473" w:rsidRPr="00DA56BC" w:rsidRDefault="00347473" w:rsidP="0011613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</w:tr>
      <w:tr w:rsidR="00347473" w:rsidRPr="00A74283" w:rsidTr="00116132">
        <w:tc>
          <w:tcPr>
            <w:tcW w:w="8789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DA56BC" w:rsidRDefault="005F7494" w:rsidP="005F7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347473" w:rsidRDefault="00347473" w:rsidP="005F749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 баллов</w:t>
            </w:r>
          </w:p>
        </w:tc>
      </w:tr>
    </w:tbl>
    <w:p w:rsidR="00347473" w:rsidRDefault="00347473" w:rsidP="00347473"/>
    <w:p w:rsidR="00347473" w:rsidRDefault="00347473" w:rsidP="00347473">
      <w:pPr>
        <w:ind w:firstLine="567"/>
      </w:pPr>
      <w:r>
        <w:t xml:space="preserve">Суммарная оценка определяется следующим образом: оценивается каждый показатель деятельности руководителя ДОО в баллах, баллы со знаком </w:t>
      </w:r>
      <w:proofErr w:type="gramStart"/>
      <w:r>
        <w:t>«-</w:t>
      </w:r>
      <w:proofErr w:type="gramEnd"/>
      <w:r>
        <w:t xml:space="preserve">» отнимаются от максимально возможного балла. </w:t>
      </w:r>
    </w:p>
    <w:p w:rsidR="00347473" w:rsidRPr="003D0881" w:rsidRDefault="00347473" w:rsidP="00347473">
      <w:pPr>
        <w:ind w:firstLine="567"/>
      </w:pPr>
      <w:r>
        <w:t>Размер надбавки за интенсивность и высокие результаты работы руководителям ДОО определяется при достижении следующих значений суммарной оценки:</w:t>
      </w:r>
    </w:p>
    <w:p w:rsidR="00347473" w:rsidRDefault="00347473" w:rsidP="003474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040"/>
      </w:tblGrid>
      <w:tr w:rsidR="00347473" w:rsidRPr="00D13EFD" w:rsidTr="0011613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3" w:rsidRPr="00D13EFD" w:rsidRDefault="00347473" w:rsidP="001161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Суммарная оценка эффективн</w:t>
            </w:r>
            <w:r>
              <w:rPr>
                <w:rFonts w:ascii="Times New Roman" w:hAnsi="Times New Roman" w:cs="Times New Roman"/>
              </w:rPr>
              <w:t>ости деятельности руководителя ДОО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73" w:rsidRPr="00D13EFD" w:rsidRDefault="00347473" w:rsidP="001161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Размер выплаты за эффективность профессиональной деятельности руководителя</w:t>
            </w:r>
            <w:r>
              <w:rPr>
                <w:rFonts w:ascii="Times New Roman" w:hAnsi="Times New Roman" w:cs="Times New Roman"/>
              </w:rPr>
              <w:t xml:space="preserve"> ДОО</w:t>
            </w:r>
            <w:r w:rsidRPr="00D13EFD">
              <w:rPr>
                <w:rFonts w:ascii="Times New Roman" w:hAnsi="Times New Roman" w:cs="Times New Roman"/>
              </w:rPr>
              <w:t xml:space="preserve"> по результатам работы  </w:t>
            </w:r>
          </w:p>
        </w:tc>
      </w:tr>
      <w:tr w:rsidR="00347473" w:rsidRPr="00D13EFD" w:rsidTr="0011613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3" w:rsidRPr="00D13EFD" w:rsidRDefault="00347473" w:rsidP="0011613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65 -55 баллов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73" w:rsidRPr="00D13EFD" w:rsidRDefault="00347473" w:rsidP="001161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120%</w:t>
            </w:r>
          </w:p>
        </w:tc>
      </w:tr>
      <w:tr w:rsidR="00347473" w:rsidRPr="00D13EFD" w:rsidTr="0011613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3" w:rsidRPr="00D13EFD" w:rsidRDefault="00347473" w:rsidP="0011613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54-44 баллов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73" w:rsidRPr="00D13EFD" w:rsidRDefault="00347473" w:rsidP="001161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100%</w:t>
            </w:r>
          </w:p>
        </w:tc>
      </w:tr>
      <w:tr w:rsidR="00347473" w:rsidRPr="00D13EFD" w:rsidTr="0011613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3" w:rsidRPr="00D13EFD" w:rsidRDefault="00347473" w:rsidP="0011613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43-30 баллов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73" w:rsidRPr="00D13EFD" w:rsidRDefault="00347473" w:rsidP="001161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3EFD">
              <w:rPr>
                <w:rFonts w:ascii="Times New Roman" w:hAnsi="Times New Roman" w:cs="Times New Roman"/>
              </w:rPr>
              <w:t>50%</w:t>
            </w:r>
          </w:p>
        </w:tc>
      </w:tr>
    </w:tbl>
    <w:p w:rsidR="00A213B6" w:rsidRDefault="00A213B6" w:rsidP="000340F3"/>
    <w:p w:rsidR="00A213B6" w:rsidRDefault="00A213B6" w:rsidP="000340F3"/>
    <w:p w:rsidR="00A213B6" w:rsidRDefault="00A213B6" w:rsidP="000041EC">
      <w:pPr>
        <w:jc w:val="center"/>
      </w:pPr>
    </w:p>
    <w:p w:rsidR="00130F5A" w:rsidRPr="00130F5A" w:rsidRDefault="00130F5A" w:rsidP="000041EC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5A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gramStart"/>
      <w:r w:rsidRPr="00130F5A">
        <w:rPr>
          <w:rFonts w:ascii="Times New Roman" w:hAnsi="Times New Roman" w:cs="Times New Roman"/>
          <w:b/>
          <w:bCs/>
          <w:sz w:val="24"/>
          <w:szCs w:val="24"/>
        </w:rPr>
        <w:t>оценки эффектив</w:t>
      </w:r>
      <w:r w:rsidR="00E42DCD">
        <w:rPr>
          <w:rFonts w:ascii="Times New Roman" w:hAnsi="Times New Roman" w:cs="Times New Roman"/>
          <w:b/>
          <w:bCs/>
          <w:sz w:val="24"/>
          <w:szCs w:val="24"/>
        </w:rPr>
        <w:t>ности деятельности руководителя муниципального</w:t>
      </w:r>
      <w:r w:rsidRPr="00130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DCD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 </w:t>
      </w:r>
      <w:r w:rsidRPr="00130F5A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</w:t>
      </w:r>
      <w:r w:rsidR="00E42DCD">
        <w:rPr>
          <w:rFonts w:ascii="Times New Roman" w:hAnsi="Times New Roman" w:cs="Times New Roman"/>
          <w:b/>
          <w:bCs/>
          <w:sz w:val="24"/>
          <w:szCs w:val="24"/>
        </w:rPr>
        <w:t xml:space="preserve"> детей</w:t>
      </w:r>
      <w:proofErr w:type="gramEnd"/>
    </w:p>
    <w:p w:rsidR="00130F5A" w:rsidRPr="00130F5A" w:rsidRDefault="00130F5A" w:rsidP="000041EC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30F5A">
        <w:rPr>
          <w:rFonts w:ascii="Times New Roman" w:hAnsi="Times New Roman" w:cs="Times New Roman"/>
          <w:b/>
          <w:bCs/>
          <w:sz w:val="24"/>
          <w:szCs w:val="24"/>
        </w:rPr>
        <w:t>(оценочный лист)</w:t>
      </w:r>
    </w:p>
    <w:p w:rsidR="00130F5A" w:rsidRPr="00A74283" w:rsidRDefault="00130F5A" w:rsidP="00130F5A">
      <w:pPr>
        <w:pStyle w:val="normal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3"/>
        <w:gridCol w:w="4819"/>
        <w:gridCol w:w="1560"/>
      </w:tblGrid>
      <w:tr w:rsidR="00347473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D07B76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деятельности</w:t>
            </w:r>
          </w:p>
        </w:tc>
        <w:tc>
          <w:tcPr>
            <w:tcW w:w="1560" w:type="dxa"/>
          </w:tcPr>
          <w:p w:rsidR="00347473" w:rsidRPr="002A68C5" w:rsidRDefault="00347473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3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347473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Эффективность реализации образовательной программы муниципального образовательного учреждения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7473" w:rsidRPr="00157884" w:rsidRDefault="00347473" w:rsidP="00157884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473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Кадровое обеспечение: </w:t>
            </w:r>
          </w:p>
          <w:p w:rsidR="00347473" w:rsidRPr="002A68C5" w:rsidRDefault="00347473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9A2FC1" w:rsidP="00157884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47473" w:rsidRPr="002A68C5">
              <w:rPr>
                <w:sz w:val="20"/>
                <w:szCs w:val="20"/>
              </w:rPr>
              <w:t xml:space="preserve"> соответствии с лицензионными требованиями – </w:t>
            </w:r>
            <w:r w:rsidR="00347473">
              <w:rPr>
                <w:sz w:val="20"/>
                <w:szCs w:val="20"/>
              </w:rPr>
              <w:t>2</w:t>
            </w:r>
            <w:r w:rsidR="00347473" w:rsidRPr="002A68C5">
              <w:rPr>
                <w:sz w:val="20"/>
                <w:szCs w:val="20"/>
              </w:rPr>
              <w:t xml:space="preserve"> балла</w:t>
            </w:r>
          </w:p>
          <w:p w:rsidR="00347473" w:rsidRPr="002A68C5" w:rsidRDefault="009A2FC1" w:rsidP="00157884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="00347473" w:rsidRPr="002A68C5">
              <w:rPr>
                <w:sz w:val="20"/>
                <w:szCs w:val="20"/>
              </w:rPr>
              <w:t>иже указанных</w:t>
            </w:r>
            <w:proofErr w:type="gramEnd"/>
            <w:r w:rsidR="00347473" w:rsidRPr="002A68C5">
              <w:rPr>
                <w:sz w:val="20"/>
                <w:szCs w:val="20"/>
              </w:rPr>
              <w:t xml:space="preserve"> в приложении к лицензии лицензионных требований – 2 балл</w:t>
            </w:r>
          </w:p>
        </w:tc>
        <w:tc>
          <w:tcPr>
            <w:tcW w:w="1560" w:type="dxa"/>
          </w:tcPr>
          <w:p w:rsidR="00347473" w:rsidRPr="002A68C5" w:rsidRDefault="00347473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7473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Привлечение и закрепление молодых специалистов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57884">
            <w:pPr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Доля педагогов со стажем работы до 5 лет  10% и более – </w:t>
            </w:r>
            <w:r>
              <w:rPr>
                <w:sz w:val="20"/>
                <w:szCs w:val="20"/>
              </w:rPr>
              <w:t>1</w:t>
            </w:r>
            <w:r w:rsidRPr="002A68C5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560" w:type="dxa"/>
          </w:tcPr>
          <w:p w:rsidR="00347473" w:rsidRPr="002A68C5" w:rsidRDefault="00347473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473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157884">
            <w:pPr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Наличие не менее чем у 50% педагогических работников квалификационных категорий – </w:t>
            </w:r>
            <w:r>
              <w:rPr>
                <w:sz w:val="20"/>
                <w:szCs w:val="20"/>
              </w:rPr>
              <w:t>1</w:t>
            </w:r>
            <w:r w:rsidRPr="002A68C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60" w:type="dxa"/>
          </w:tcPr>
          <w:p w:rsidR="00347473" w:rsidRPr="002A68C5" w:rsidRDefault="00347473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473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47473" w:rsidRPr="002A68C5" w:rsidRDefault="00347473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Default="00347473" w:rsidP="00157884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Доля педагогических работников, прошедших обучение на курсах повышения квалификации в течени</w:t>
            </w:r>
            <w:proofErr w:type="gramStart"/>
            <w:r w:rsidRPr="002A68C5">
              <w:rPr>
                <w:sz w:val="20"/>
                <w:szCs w:val="20"/>
              </w:rPr>
              <w:t>и</w:t>
            </w:r>
            <w:proofErr w:type="gramEnd"/>
            <w:r w:rsidRPr="002A68C5">
              <w:rPr>
                <w:sz w:val="20"/>
                <w:szCs w:val="20"/>
              </w:rPr>
              <w:t xml:space="preserve"> последних 5 лет в объеме не менее 72 часов</w:t>
            </w:r>
          </w:p>
          <w:p w:rsidR="00157884" w:rsidRDefault="00347473" w:rsidP="00157884">
            <w:pPr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от 10% до 20% - 1 балл; </w:t>
            </w:r>
          </w:p>
          <w:p w:rsidR="00157884" w:rsidRDefault="00347473" w:rsidP="00157884">
            <w:pPr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20% до 30% - 2 балла;</w:t>
            </w:r>
          </w:p>
          <w:p w:rsidR="00347473" w:rsidRPr="002A68C5" w:rsidRDefault="00347473" w:rsidP="00157884">
            <w:pPr>
              <w:numPr>
                <w:ilvl w:val="0"/>
                <w:numId w:val="70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 свыше 30% - 3 балла</w:t>
            </w:r>
          </w:p>
        </w:tc>
        <w:tc>
          <w:tcPr>
            <w:tcW w:w="1560" w:type="dxa"/>
          </w:tcPr>
          <w:p w:rsidR="00347473" w:rsidRPr="002A68C5" w:rsidRDefault="00347473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Профессиональное развитие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Участие педагогов в конкурсах профессионального мастерства </w:t>
            </w:r>
          </w:p>
          <w:p w:rsidR="00157884" w:rsidRPr="002A68C5" w:rsidRDefault="00157884" w:rsidP="00157884">
            <w:pPr>
              <w:numPr>
                <w:ilvl w:val="0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A68C5">
              <w:rPr>
                <w:sz w:val="20"/>
                <w:szCs w:val="20"/>
              </w:rPr>
              <w:t>а федеральном уровне – 3 балла</w:t>
            </w:r>
          </w:p>
          <w:p w:rsidR="00157884" w:rsidRPr="002A68C5" w:rsidRDefault="00157884" w:rsidP="00157884">
            <w:pPr>
              <w:numPr>
                <w:ilvl w:val="0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A68C5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региональном</w:t>
            </w:r>
            <w:r w:rsidRPr="002A68C5">
              <w:rPr>
                <w:sz w:val="20"/>
                <w:szCs w:val="20"/>
              </w:rPr>
              <w:t xml:space="preserve"> уровне – 2 балла</w:t>
            </w:r>
          </w:p>
          <w:p w:rsidR="00157884" w:rsidRPr="002A68C5" w:rsidRDefault="00157884" w:rsidP="00157884">
            <w:pPr>
              <w:numPr>
                <w:ilvl w:val="0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A68C5">
              <w:rPr>
                <w:sz w:val="20"/>
                <w:szCs w:val="20"/>
              </w:rPr>
              <w:t>а муниципальном уровне -1 балл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Благоприятный психологический климат в коллективе (стабильный коллектив, отсутствие обоснованных жалоб со стороны педагогов, родителей, обучающихся)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43E9B" w:rsidRDefault="009A2FC1" w:rsidP="00157884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7884" w:rsidRPr="00243E9B">
              <w:rPr>
                <w:sz w:val="20"/>
                <w:szCs w:val="20"/>
              </w:rPr>
              <w:t xml:space="preserve">тсутствие жалоб со стороны педагогов, родителей, обучающихся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43E9B">
              <w:rPr>
                <w:sz w:val="20"/>
                <w:szCs w:val="20"/>
              </w:rPr>
              <w:t xml:space="preserve"> балл.</w:t>
            </w:r>
          </w:p>
          <w:p w:rsidR="00157884" w:rsidRPr="00243E9B" w:rsidRDefault="009A2FC1" w:rsidP="00157884">
            <w:pPr>
              <w:numPr>
                <w:ilvl w:val="0"/>
                <w:numId w:val="7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43E9B">
              <w:rPr>
                <w:sz w:val="20"/>
                <w:szCs w:val="20"/>
              </w:rPr>
              <w:t>аличие обоснованных жалоб со стороны педагогов, родителей, обучающихся – (-1) балл за каждую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Удовлетворенность участников образовательного процесса качеством образования в образовательном учреждении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43E9B" w:rsidRDefault="009A2FC1" w:rsidP="00157884">
            <w:pPr>
              <w:numPr>
                <w:ilvl w:val="0"/>
                <w:numId w:val="73"/>
              </w:numPr>
              <w:rPr>
                <w:sz w:val="20"/>
              </w:rPr>
            </w:pPr>
            <w:r>
              <w:rPr>
                <w:sz w:val="20"/>
              </w:rPr>
              <w:t>н</w:t>
            </w:r>
            <w:r w:rsidR="00157884" w:rsidRPr="00243E9B">
              <w:rPr>
                <w:sz w:val="20"/>
              </w:rPr>
              <w:t>аличие мониторинга удовлетворенности качеством образования – 1 балл</w:t>
            </w:r>
          </w:p>
          <w:p w:rsidR="00157884" w:rsidRPr="00243E9B" w:rsidRDefault="009A2FC1" w:rsidP="00157884">
            <w:pPr>
              <w:numPr>
                <w:ilvl w:val="0"/>
                <w:numId w:val="73"/>
              </w:numPr>
              <w:rPr>
                <w:sz w:val="20"/>
              </w:rPr>
            </w:pPr>
            <w:r>
              <w:rPr>
                <w:sz w:val="20"/>
              </w:rPr>
              <w:t>с</w:t>
            </w:r>
            <w:r w:rsidR="00157884" w:rsidRPr="00243E9B">
              <w:rPr>
                <w:sz w:val="20"/>
              </w:rPr>
              <w:t xml:space="preserve">тепень удовлетворенности по результатам мониторинга высокая </w:t>
            </w:r>
            <w:r w:rsidR="00157884">
              <w:rPr>
                <w:sz w:val="20"/>
              </w:rPr>
              <w:t xml:space="preserve">- </w:t>
            </w:r>
            <w:r w:rsidR="00157884" w:rsidRPr="00243E9B">
              <w:rPr>
                <w:sz w:val="20"/>
              </w:rPr>
              <w:t>2 балла, средняя – 1 балл, низкая – 0 баллов.</w:t>
            </w:r>
          </w:p>
          <w:p w:rsidR="00157884" w:rsidRPr="00243E9B" w:rsidRDefault="009A2FC1" w:rsidP="00157884">
            <w:pPr>
              <w:numPr>
                <w:ilvl w:val="0"/>
                <w:numId w:val="73"/>
              </w:numPr>
              <w:rPr>
                <w:sz w:val="20"/>
              </w:rPr>
            </w:pPr>
            <w:r>
              <w:rPr>
                <w:sz w:val="20"/>
              </w:rPr>
              <w:t>н</w:t>
            </w:r>
            <w:r w:rsidR="00157884" w:rsidRPr="00243E9B">
              <w:rPr>
                <w:sz w:val="20"/>
              </w:rPr>
              <w:t>аличие обоснованных жалоб на качество образования – (-1 балл за каждую)</w:t>
            </w:r>
          </w:p>
          <w:p w:rsidR="00157884" w:rsidRPr="00243E9B" w:rsidRDefault="009A2FC1" w:rsidP="00157884">
            <w:pPr>
              <w:numPr>
                <w:ilvl w:val="0"/>
                <w:numId w:val="73"/>
              </w:numPr>
              <w:rPr>
                <w:sz w:val="20"/>
              </w:rPr>
            </w:pPr>
            <w:r>
              <w:rPr>
                <w:sz w:val="20"/>
              </w:rPr>
              <w:t>н</w:t>
            </w:r>
            <w:r w:rsidR="00157884" w:rsidRPr="00243E9B">
              <w:rPr>
                <w:sz w:val="20"/>
              </w:rPr>
              <w:t xml:space="preserve">аличие предписаний контрольно-надзорных органов на качество образования – (-3 балла) 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Многообразие системы дополнительного образования муниципального образовательного учреждения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157884">
            <w:pPr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За каждое направление (по лицензии) –</w:t>
            </w:r>
            <w:r>
              <w:rPr>
                <w:sz w:val="20"/>
                <w:szCs w:val="20"/>
              </w:rPr>
              <w:t>1</w:t>
            </w:r>
            <w:r w:rsidRPr="002A68C5">
              <w:rPr>
                <w:sz w:val="20"/>
                <w:szCs w:val="20"/>
              </w:rPr>
              <w:t xml:space="preserve"> балл 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B76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2A68C5" w:rsidRDefault="00D07B76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2A68C5" w:rsidRDefault="00D07B76" w:rsidP="00E42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D07B76" w:rsidRDefault="00D07B76" w:rsidP="00D07B76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07B7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D07B76" w:rsidRPr="00D07B76" w:rsidRDefault="00D07B76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B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b/>
                <w:bCs/>
                <w:sz w:val="20"/>
                <w:szCs w:val="20"/>
              </w:rPr>
            </w:pPr>
            <w:r w:rsidRPr="002A68C5">
              <w:rPr>
                <w:b/>
                <w:bCs/>
                <w:sz w:val="20"/>
                <w:szCs w:val="20"/>
              </w:rPr>
              <w:t>Эффективность инновационной (научной, методической, организационной) деятельности муниципального образовательного учреждения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7884" w:rsidRPr="00157884" w:rsidRDefault="00157884" w:rsidP="00157884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Организация и проведение на базе муниципального образовательного учреждения семинаров, совещаний, конференций и т.п.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Default="003E28B8" w:rsidP="00157884">
            <w:pPr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 xml:space="preserve">а муниципальном уровне – 1 балл; </w:t>
            </w:r>
          </w:p>
          <w:p w:rsidR="00157884" w:rsidRPr="002A68C5" w:rsidRDefault="00157884" w:rsidP="00157884">
            <w:pPr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региональном </w:t>
            </w:r>
            <w:r w:rsidRPr="002A68C5">
              <w:rPr>
                <w:sz w:val="20"/>
                <w:szCs w:val="20"/>
              </w:rPr>
              <w:t xml:space="preserve"> уровне – 2 балла;</w:t>
            </w:r>
          </w:p>
          <w:p w:rsidR="00157884" w:rsidRPr="002A68C5" w:rsidRDefault="00157884" w:rsidP="003E28B8">
            <w:pPr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на федеральном уровне – 3 балла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Личное участие руководителя муниципального образовательного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28B8" w:rsidRDefault="003E28B8" w:rsidP="003E28B8">
            <w:pPr>
              <w:numPr>
                <w:ilvl w:val="0"/>
                <w:numId w:val="7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 xml:space="preserve">а муниципальном уровне – 1 балл; </w:t>
            </w:r>
          </w:p>
          <w:p w:rsidR="00157884" w:rsidRPr="002A68C5" w:rsidRDefault="00157884" w:rsidP="003E28B8">
            <w:pPr>
              <w:numPr>
                <w:ilvl w:val="0"/>
                <w:numId w:val="75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региональном</w:t>
            </w:r>
            <w:r w:rsidRPr="002A68C5">
              <w:rPr>
                <w:sz w:val="20"/>
                <w:szCs w:val="20"/>
              </w:rPr>
              <w:t xml:space="preserve"> уровне – 2 балла;</w:t>
            </w:r>
          </w:p>
          <w:p w:rsidR="00157884" w:rsidRPr="002A68C5" w:rsidRDefault="00157884" w:rsidP="003E28B8">
            <w:pPr>
              <w:numPr>
                <w:ilvl w:val="0"/>
                <w:numId w:val="75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на федеральном уровне – 3 балла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Наличие и продуктивность реализации образовательной программы и программы развития муниципального образовательного учреждения  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9A2FC1" w:rsidP="009A2FC1">
            <w:pPr>
              <w:numPr>
                <w:ilvl w:val="0"/>
                <w:numId w:val="7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 xml:space="preserve">аличие программы развития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</w:t>
            </w:r>
          </w:p>
          <w:p w:rsidR="00157884" w:rsidRPr="002A68C5" w:rsidRDefault="009A2FC1" w:rsidP="009A2FC1">
            <w:pPr>
              <w:numPr>
                <w:ilvl w:val="0"/>
                <w:numId w:val="7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157884" w:rsidRPr="002A68C5">
              <w:rPr>
                <w:sz w:val="20"/>
                <w:szCs w:val="20"/>
              </w:rPr>
              <w:t xml:space="preserve">ффективность реализации программы развития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B76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2A68C5" w:rsidRDefault="00D07B76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2A68C5" w:rsidRDefault="00D07B76" w:rsidP="00E42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D07B76" w:rsidRDefault="00D07B76" w:rsidP="00D07B76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07B7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D07B76" w:rsidRPr="00D07B76" w:rsidRDefault="00D07B76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B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Эффективность реализации государственно-общественного характера управления муниципальным образовательным учреждением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7884" w:rsidRPr="009A2FC1" w:rsidRDefault="00157884" w:rsidP="00157884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Публичная отчетность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9A2FC1">
            <w:pPr>
              <w:numPr>
                <w:ilvl w:val="0"/>
                <w:numId w:val="77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Наличие публичного доклада о деятельности учреждения за год</w:t>
            </w:r>
            <w:r>
              <w:rPr>
                <w:sz w:val="20"/>
                <w:szCs w:val="20"/>
              </w:rPr>
              <w:t xml:space="preserve"> </w:t>
            </w:r>
            <w:r w:rsidRPr="002A68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A68C5">
              <w:rPr>
                <w:sz w:val="20"/>
                <w:szCs w:val="20"/>
              </w:rPr>
              <w:t>3 балла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9A2FC1">
            <w:pPr>
              <w:numPr>
                <w:ilvl w:val="0"/>
                <w:numId w:val="77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Доля внебюджетных средств от общей суммы финансирования </w:t>
            </w:r>
            <w:r>
              <w:rPr>
                <w:sz w:val="20"/>
                <w:szCs w:val="20"/>
              </w:rPr>
              <w:t>ДОО</w:t>
            </w:r>
            <w:r w:rsidRPr="002A68C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2A68C5">
              <w:rPr>
                <w:sz w:val="20"/>
                <w:szCs w:val="20"/>
              </w:rPr>
              <w:t xml:space="preserve"> балла за каждые 10%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43E9B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9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43E9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Общественная составляющая управления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9A2FC1" w:rsidP="009A2FC1">
            <w:pPr>
              <w:numPr>
                <w:ilvl w:val="0"/>
                <w:numId w:val="7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 xml:space="preserve">аличие органа общественного управления муниципального образовательного учреждения, в котором представлены </w:t>
            </w:r>
            <w:r w:rsidR="00157884" w:rsidRPr="002A68C5">
              <w:rPr>
                <w:b/>
                <w:bCs/>
                <w:sz w:val="20"/>
                <w:szCs w:val="20"/>
              </w:rPr>
              <w:t>все</w:t>
            </w:r>
            <w:r w:rsidR="00157884" w:rsidRPr="002A68C5">
              <w:rPr>
                <w:sz w:val="20"/>
                <w:szCs w:val="20"/>
              </w:rPr>
              <w:t xml:space="preserve"> участники образовательного процесса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балл;</w:t>
            </w:r>
          </w:p>
          <w:p w:rsidR="00157884" w:rsidRPr="002A68C5" w:rsidRDefault="009A2FC1" w:rsidP="009A2FC1">
            <w:pPr>
              <w:numPr>
                <w:ilvl w:val="0"/>
                <w:numId w:val="7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 xml:space="preserve">аличие и активная деятельность органов самоуправления детей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балл;</w:t>
            </w:r>
          </w:p>
          <w:p w:rsidR="00157884" w:rsidRPr="002A68C5" w:rsidRDefault="009A2FC1" w:rsidP="009A2FC1">
            <w:pPr>
              <w:numPr>
                <w:ilvl w:val="0"/>
                <w:numId w:val="7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 xml:space="preserve">аличие и активная деятельность попечительского (управляющего) совета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Наличие регулярно обновляемого сайта муниципального образовательного учреждения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9A2FC1" w:rsidP="009A2FC1">
            <w:pPr>
              <w:numPr>
                <w:ilvl w:val="0"/>
                <w:numId w:val="7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 xml:space="preserve">аличие сайта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балл;</w:t>
            </w:r>
          </w:p>
          <w:p w:rsidR="00157884" w:rsidRPr="002A68C5" w:rsidRDefault="009A2FC1" w:rsidP="009A2FC1">
            <w:pPr>
              <w:numPr>
                <w:ilvl w:val="0"/>
                <w:numId w:val="7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57884" w:rsidRPr="002A68C5">
              <w:rPr>
                <w:sz w:val="20"/>
                <w:szCs w:val="20"/>
              </w:rPr>
              <w:t xml:space="preserve">воевременное обновление информации, размещаемой на сайте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балл;</w:t>
            </w:r>
          </w:p>
          <w:p w:rsidR="00157884" w:rsidRPr="002A68C5" w:rsidRDefault="009A2FC1" w:rsidP="009A2FC1">
            <w:pPr>
              <w:numPr>
                <w:ilvl w:val="0"/>
                <w:numId w:val="7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57884" w:rsidRPr="002A68C5">
              <w:rPr>
                <w:sz w:val="20"/>
                <w:szCs w:val="20"/>
              </w:rPr>
              <w:t xml:space="preserve">оответствие информации, размещаемой на сайте, требованиям законодательства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76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Default="00D07B76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2A68C5" w:rsidRDefault="00D07B76" w:rsidP="00E42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D07B76" w:rsidRDefault="00D07B76" w:rsidP="00D07B76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07B7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D07B76" w:rsidRPr="00D07B76" w:rsidRDefault="00D07B76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B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Эффективность финансово-экономической и имущественной деятельности </w:t>
            </w:r>
            <w:proofErr w:type="gramStart"/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7884" w:rsidRPr="009A2FC1" w:rsidRDefault="00157884" w:rsidP="00157884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Улучшение материально-технической базы учреждения путем </w:t>
            </w:r>
            <w:r w:rsidRPr="002A68C5">
              <w:rPr>
                <w:sz w:val="20"/>
                <w:szCs w:val="20"/>
              </w:rPr>
              <w:lastRenderedPageBreak/>
              <w:t>привлечения внебюджетных средств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9A2FC1">
            <w:pPr>
              <w:numPr>
                <w:ilvl w:val="0"/>
                <w:numId w:val="79"/>
              </w:numPr>
              <w:jc w:val="both"/>
              <w:rPr>
                <w:sz w:val="20"/>
                <w:szCs w:val="20"/>
              </w:rPr>
            </w:pPr>
            <w:r w:rsidRPr="000E4DCE">
              <w:rPr>
                <w:sz w:val="20"/>
                <w:szCs w:val="20"/>
              </w:rPr>
              <w:lastRenderedPageBreak/>
              <w:t xml:space="preserve">Использование внебюджетных средств на улучшение материально-технической базы </w:t>
            </w:r>
            <w:r w:rsidRPr="000E4DCE">
              <w:rPr>
                <w:sz w:val="20"/>
                <w:szCs w:val="20"/>
              </w:rPr>
              <w:lastRenderedPageBreak/>
              <w:t>учреждения – 1 балл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0E4DCE" w:rsidRDefault="00157884" w:rsidP="00E42DCD">
            <w:pPr>
              <w:rPr>
                <w:sz w:val="20"/>
              </w:rPr>
            </w:pPr>
            <w:r w:rsidRPr="000E4DCE">
              <w:rPr>
                <w:sz w:val="20"/>
              </w:rPr>
              <w:t>Обеспечение эстетических условий, оформления, озеленения и благоустройства территории учреждения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2FC1" w:rsidRDefault="009A2FC1" w:rsidP="009A2FC1">
            <w:pPr>
              <w:numPr>
                <w:ilvl w:val="0"/>
                <w:numId w:val="79"/>
              </w:numPr>
              <w:rPr>
                <w:sz w:val="20"/>
              </w:rPr>
            </w:pPr>
            <w:r>
              <w:rPr>
                <w:sz w:val="20"/>
              </w:rPr>
              <w:t>н</w:t>
            </w:r>
            <w:r w:rsidR="00157884" w:rsidRPr="000E4DCE">
              <w:rPr>
                <w:sz w:val="20"/>
              </w:rPr>
              <w:t>аличие эстетического оформления образ</w:t>
            </w:r>
            <w:r>
              <w:rPr>
                <w:sz w:val="20"/>
              </w:rPr>
              <w:t>овательного учреждения – 1 балл</w:t>
            </w:r>
          </w:p>
          <w:p w:rsidR="00157884" w:rsidRPr="000E4DCE" w:rsidRDefault="00157884" w:rsidP="009A2FC1">
            <w:pPr>
              <w:numPr>
                <w:ilvl w:val="0"/>
                <w:numId w:val="79"/>
              </w:numPr>
              <w:rPr>
                <w:sz w:val="20"/>
              </w:rPr>
            </w:pPr>
            <w:r w:rsidRPr="000E4DCE">
              <w:rPr>
                <w:sz w:val="20"/>
              </w:rPr>
              <w:t xml:space="preserve"> озеленение и благоустройство – 1 балл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Отсутствие задолженности по оплате за коммунальные услуги муниципального образовательного учреждения 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9A2FC1">
            <w:pPr>
              <w:numPr>
                <w:ilvl w:val="0"/>
                <w:numId w:val="80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Отсутствие задолженности – </w:t>
            </w:r>
            <w:r>
              <w:rPr>
                <w:sz w:val="20"/>
                <w:szCs w:val="20"/>
              </w:rPr>
              <w:t>1</w:t>
            </w:r>
            <w:r w:rsidRPr="002A68C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Выполнение мероприятий по энергосбережению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9A2FC1" w:rsidP="009A2FC1">
            <w:pPr>
              <w:numPr>
                <w:ilvl w:val="0"/>
                <w:numId w:val="8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 xml:space="preserve">аличие программы энергосбережения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</w:t>
            </w:r>
          </w:p>
          <w:p w:rsidR="00157884" w:rsidRPr="002A68C5" w:rsidRDefault="009A2FC1" w:rsidP="009A2FC1">
            <w:pPr>
              <w:numPr>
                <w:ilvl w:val="0"/>
                <w:numId w:val="8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 xml:space="preserve">аличие приборов учета всех видов энергии и воды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</w:t>
            </w:r>
          </w:p>
          <w:p w:rsidR="00157884" w:rsidRPr="002A68C5" w:rsidRDefault="009A2FC1" w:rsidP="009A2FC1">
            <w:pPr>
              <w:numPr>
                <w:ilvl w:val="0"/>
                <w:numId w:val="8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7884" w:rsidRPr="002A68C5">
              <w:rPr>
                <w:sz w:val="20"/>
                <w:szCs w:val="20"/>
              </w:rPr>
              <w:t>оложительная динамика расходования объемов потребления всех видов энергии – 10 баллов.</w:t>
            </w:r>
          </w:p>
          <w:p w:rsidR="00157884" w:rsidRPr="002A68C5" w:rsidRDefault="009A2FC1" w:rsidP="009A2FC1">
            <w:pPr>
              <w:numPr>
                <w:ilvl w:val="0"/>
                <w:numId w:val="8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7884" w:rsidRPr="002A68C5">
              <w:rPr>
                <w:sz w:val="20"/>
                <w:szCs w:val="20"/>
              </w:rPr>
              <w:t>трицательная динамика расходования объемов потребления всех видов энергии- (-</w:t>
            </w:r>
            <w:r w:rsidR="00157884">
              <w:rPr>
                <w:sz w:val="20"/>
                <w:szCs w:val="20"/>
              </w:rPr>
              <w:t>1) балл за каждую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Качественная подготовка муниципального образовательного учреждения к новому учебному году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2FC1" w:rsidRDefault="009A2FC1" w:rsidP="009A2FC1">
            <w:pPr>
              <w:numPr>
                <w:ilvl w:val="0"/>
                <w:numId w:val="81"/>
              </w:numPr>
              <w:rPr>
                <w:sz w:val="20"/>
              </w:rPr>
            </w:pPr>
            <w:r>
              <w:rPr>
                <w:sz w:val="20"/>
              </w:rPr>
              <w:t>п</w:t>
            </w:r>
            <w:r w:rsidR="00157884" w:rsidRPr="000E4DCE">
              <w:rPr>
                <w:sz w:val="20"/>
              </w:rPr>
              <w:t>ринятие образовательного учреждения в</w:t>
            </w:r>
            <w:r>
              <w:rPr>
                <w:sz w:val="20"/>
              </w:rPr>
              <w:t xml:space="preserve"> установленные сроки - 2 балла</w:t>
            </w:r>
          </w:p>
          <w:p w:rsidR="00157884" w:rsidRPr="000E4DCE" w:rsidRDefault="00157884" w:rsidP="009A2FC1">
            <w:pPr>
              <w:numPr>
                <w:ilvl w:val="0"/>
                <w:numId w:val="81"/>
              </w:numPr>
              <w:rPr>
                <w:sz w:val="20"/>
              </w:rPr>
            </w:pPr>
            <w:r w:rsidRPr="000E4DCE">
              <w:rPr>
                <w:sz w:val="20"/>
              </w:rPr>
              <w:t>с опозданием – 1 балл</w:t>
            </w:r>
          </w:p>
          <w:p w:rsidR="00157884" w:rsidRPr="000E4DCE" w:rsidRDefault="009A2FC1" w:rsidP="009A2FC1">
            <w:pPr>
              <w:numPr>
                <w:ilvl w:val="0"/>
                <w:numId w:val="81"/>
              </w:numPr>
              <w:rPr>
                <w:sz w:val="20"/>
              </w:rPr>
            </w:pPr>
            <w:r>
              <w:rPr>
                <w:sz w:val="20"/>
              </w:rPr>
              <w:t>н</w:t>
            </w:r>
            <w:r w:rsidR="00157884" w:rsidRPr="000E4DCE">
              <w:rPr>
                <w:sz w:val="20"/>
              </w:rPr>
              <w:t xml:space="preserve">е принятие – </w:t>
            </w:r>
            <w:proofErr w:type="gramStart"/>
            <w:r w:rsidR="00157884" w:rsidRPr="000E4DCE">
              <w:rPr>
                <w:sz w:val="20"/>
              </w:rPr>
              <w:t xml:space="preserve">( </w:t>
            </w:r>
            <w:proofErr w:type="gramEnd"/>
            <w:r w:rsidR="00157884" w:rsidRPr="000E4DCE">
              <w:rPr>
                <w:sz w:val="20"/>
              </w:rPr>
              <w:t>- 2 балла)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4F4D7F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F4D7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F4D7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Отсутствие замечаний по неэффективному расходованию бюджетных средств со стороны органов финансового контроля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Default="009A2FC1" w:rsidP="009A2FC1">
            <w:pPr>
              <w:numPr>
                <w:ilvl w:val="0"/>
                <w:numId w:val="8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7884" w:rsidRPr="002A68C5">
              <w:rPr>
                <w:sz w:val="20"/>
                <w:szCs w:val="20"/>
              </w:rPr>
              <w:t xml:space="preserve">тсутствие замечаний по неэффективному расходованию бюджетных средств со стороны органов финансового контроля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</w:t>
            </w:r>
          </w:p>
          <w:p w:rsidR="00157884" w:rsidRPr="009A2FC1" w:rsidRDefault="009A2FC1" w:rsidP="00E42DCD">
            <w:pPr>
              <w:numPr>
                <w:ilvl w:val="0"/>
                <w:numId w:val="8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9A2FC1">
              <w:rPr>
                <w:sz w:val="20"/>
                <w:szCs w:val="20"/>
              </w:rPr>
              <w:t>аличие замечаний по неэффективному расходованию бюджетных средств со стороны органов финансового контроля – (-1) баллов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B76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Default="00D07B76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2A68C5" w:rsidRDefault="00D07B76" w:rsidP="00E42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D07B76" w:rsidRDefault="00D07B76" w:rsidP="00D07B76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07B7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D07B76" w:rsidRPr="00D07B76" w:rsidRDefault="00D07B76" w:rsidP="00157884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B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b/>
                <w:bCs/>
                <w:sz w:val="20"/>
                <w:szCs w:val="20"/>
              </w:rPr>
            </w:pPr>
            <w:r w:rsidRPr="002A68C5">
              <w:rPr>
                <w:b/>
                <w:bCs/>
                <w:sz w:val="20"/>
                <w:szCs w:val="20"/>
              </w:rP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7884" w:rsidRPr="009A2FC1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Безопасность участников образовательного процесса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9A2FC1" w:rsidP="009A2FC1">
            <w:pPr>
              <w:numPr>
                <w:ilvl w:val="0"/>
                <w:numId w:val="8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>аличие предписаний ГПН, СЭС – (-</w:t>
            </w:r>
            <w:r w:rsidR="00157884">
              <w:rPr>
                <w:sz w:val="20"/>
                <w:szCs w:val="20"/>
              </w:rPr>
              <w:t>1) балл за каждое предписание</w:t>
            </w:r>
            <w:r w:rsidR="00157884" w:rsidRPr="002A68C5">
              <w:rPr>
                <w:sz w:val="20"/>
                <w:szCs w:val="20"/>
              </w:rPr>
              <w:t>;</w:t>
            </w:r>
          </w:p>
          <w:p w:rsidR="00157884" w:rsidRPr="002A68C5" w:rsidRDefault="009A2FC1" w:rsidP="009A2FC1">
            <w:pPr>
              <w:numPr>
                <w:ilvl w:val="0"/>
                <w:numId w:val="8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7884" w:rsidRPr="002A68C5">
              <w:rPr>
                <w:sz w:val="20"/>
                <w:szCs w:val="20"/>
              </w:rPr>
              <w:t xml:space="preserve">тсутствие травматизма среди обучающихся и работников во время образовательного процесса – </w:t>
            </w:r>
            <w:r w:rsidR="00157884">
              <w:rPr>
                <w:sz w:val="20"/>
                <w:szCs w:val="20"/>
              </w:rPr>
              <w:t>2</w:t>
            </w:r>
            <w:r w:rsidR="00157884" w:rsidRPr="002A68C5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Планирование здоровье сберегающих мероприятий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9A2FC1">
            <w:pPr>
              <w:numPr>
                <w:ilvl w:val="0"/>
                <w:numId w:val="84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t>чие программы развития здоровье</w:t>
            </w:r>
            <w:r w:rsidRPr="002A68C5">
              <w:rPr>
                <w:sz w:val="20"/>
                <w:szCs w:val="20"/>
              </w:rPr>
              <w:t xml:space="preserve">сберегающих технологий, пропаганды здорового образа жизни – </w:t>
            </w:r>
            <w:r>
              <w:rPr>
                <w:sz w:val="20"/>
                <w:szCs w:val="20"/>
              </w:rPr>
              <w:t>1</w:t>
            </w:r>
            <w:r w:rsidRPr="002A68C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9A2FC1" w:rsidP="009A2FC1">
            <w:pPr>
              <w:numPr>
                <w:ilvl w:val="0"/>
                <w:numId w:val="8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7884" w:rsidRPr="002A68C5">
              <w:rPr>
                <w:sz w:val="20"/>
                <w:szCs w:val="20"/>
              </w:rPr>
              <w:t xml:space="preserve">тсутствие замечаний со стороны ГО и ЧС, органов ГПН – </w:t>
            </w:r>
            <w:r w:rsidR="00157884">
              <w:rPr>
                <w:sz w:val="20"/>
                <w:szCs w:val="20"/>
              </w:rPr>
              <w:t>1</w:t>
            </w:r>
            <w:r w:rsidR="00157884" w:rsidRPr="002A68C5">
              <w:rPr>
                <w:sz w:val="20"/>
                <w:szCs w:val="20"/>
              </w:rPr>
              <w:t xml:space="preserve"> балл</w:t>
            </w:r>
          </w:p>
          <w:p w:rsidR="00157884" w:rsidRPr="002A68C5" w:rsidRDefault="009A2FC1" w:rsidP="009A2FC1">
            <w:pPr>
              <w:numPr>
                <w:ilvl w:val="0"/>
                <w:numId w:val="8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>аличие замечаний со стороны ГО и ЧС, органов ГПН – (-1</w:t>
            </w:r>
            <w:r w:rsidR="00157884">
              <w:rPr>
                <w:sz w:val="20"/>
                <w:szCs w:val="20"/>
              </w:rPr>
              <w:t>)</w:t>
            </w:r>
            <w:r w:rsidR="00157884" w:rsidRPr="002A68C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B76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Default="00D07B76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2A68C5" w:rsidRDefault="00D07B76" w:rsidP="00E42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D07B76" w:rsidRDefault="00D07B76" w:rsidP="00D07B76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07B7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D07B76" w:rsidRPr="00D07B76" w:rsidRDefault="00D07B76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B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b/>
                <w:bCs/>
                <w:sz w:val="20"/>
                <w:szCs w:val="20"/>
              </w:rPr>
            </w:pPr>
            <w:r w:rsidRPr="002A68C5">
              <w:rPr>
                <w:b/>
                <w:bCs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7884" w:rsidRPr="009A2FC1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>Уровень исполнительской дисциплины руководителя муниципального образовательного учреждения  (своевременное предоставление информации, качественное ведение документации)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6522EF" w:rsidRDefault="009A2FC1" w:rsidP="009A2FC1">
            <w:pPr>
              <w:numPr>
                <w:ilvl w:val="0"/>
                <w:numId w:val="85"/>
              </w:numPr>
              <w:rPr>
                <w:sz w:val="20"/>
              </w:rPr>
            </w:pPr>
            <w:r>
              <w:rPr>
                <w:sz w:val="20"/>
              </w:rPr>
              <w:t>с</w:t>
            </w:r>
            <w:r w:rsidR="00157884" w:rsidRPr="006522EF">
              <w:rPr>
                <w:sz w:val="20"/>
              </w:rPr>
              <w:t>воевременное предоставление качественной информации – 1 балл</w:t>
            </w:r>
          </w:p>
          <w:p w:rsidR="00157884" w:rsidRPr="006522EF" w:rsidRDefault="009A2FC1" w:rsidP="009A2FC1">
            <w:pPr>
              <w:numPr>
                <w:ilvl w:val="0"/>
                <w:numId w:val="85"/>
              </w:numPr>
              <w:rPr>
                <w:sz w:val="20"/>
              </w:rPr>
            </w:pPr>
            <w:r>
              <w:rPr>
                <w:sz w:val="20"/>
              </w:rPr>
              <w:t>н</w:t>
            </w:r>
            <w:r w:rsidR="00157884" w:rsidRPr="006522EF">
              <w:rPr>
                <w:sz w:val="20"/>
              </w:rPr>
              <w:t>есвоевременное предоставление информации – (-1 балл)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884" w:rsidRPr="00A74283" w:rsidTr="00157884">
        <w:trPr>
          <w:trHeight w:val="639"/>
        </w:trPr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Отсутствие дисциплинарных взысканий у руководителя муниципального образовательного учреждения 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Default="00B31BF1" w:rsidP="009A2FC1">
            <w:pPr>
              <w:numPr>
                <w:ilvl w:val="0"/>
                <w:numId w:val="8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7884">
              <w:rPr>
                <w:sz w:val="20"/>
                <w:szCs w:val="20"/>
              </w:rPr>
              <w:t>тсутствие дисциплинарных взысканий – 1 балл</w:t>
            </w:r>
          </w:p>
          <w:p w:rsidR="00157884" w:rsidRPr="002A68C5" w:rsidRDefault="00B31BF1" w:rsidP="00B31BF1">
            <w:pPr>
              <w:numPr>
                <w:ilvl w:val="0"/>
                <w:numId w:val="8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57884" w:rsidRPr="002A68C5">
              <w:rPr>
                <w:sz w:val="20"/>
                <w:szCs w:val="20"/>
              </w:rPr>
              <w:t>аличие дисциплинарных взысканий – (-</w:t>
            </w:r>
            <w:r w:rsidR="00157884">
              <w:rPr>
                <w:sz w:val="20"/>
                <w:szCs w:val="20"/>
              </w:rPr>
              <w:t>1)</w:t>
            </w:r>
            <w:r w:rsidR="00157884" w:rsidRPr="002A68C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0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2A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A68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Наличие ведомственных наград у руководителя муниципального образовательного учреждения 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1BF1" w:rsidRDefault="00B31BF1" w:rsidP="00B31BF1">
            <w:pPr>
              <w:numPr>
                <w:ilvl w:val="0"/>
                <w:numId w:val="8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57884" w:rsidRPr="002A68C5">
              <w:rPr>
                <w:sz w:val="20"/>
                <w:szCs w:val="20"/>
              </w:rPr>
              <w:t xml:space="preserve">униципального уровня – </w:t>
            </w:r>
            <w:r w:rsidR="001578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балл</w:t>
            </w:r>
          </w:p>
          <w:p w:rsidR="00B31BF1" w:rsidRDefault="00157884" w:rsidP="00B31BF1">
            <w:pPr>
              <w:numPr>
                <w:ilvl w:val="0"/>
                <w:numId w:val="87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регионального</w:t>
            </w:r>
            <w:r w:rsidRPr="002A68C5">
              <w:rPr>
                <w:sz w:val="20"/>
                <w:szCs w:val="20"/>
              </w:rPr>
              <w:t xml:space="preserve"> уровня – </w:t>
            </w:r>
            <w:r>
              <w:rPr>
                <w:sz w:val="20"/>
                <w:szCs w:val="20"/>
              </w:rPr>
              <w:t>2</w:t>
            </w:r>
            <w:r w:rsidR="00B31BF1">
              <w:rPr>
                <w:sz w:val="20"/>
                <w:szCs w:val="20"/>
              </w:rPr>
              <w:t xml:space="preserve"> балла</w:t>
            </w:r>
          </w:p>
          <w:p w:rsidR="00157884" w:rsidRPr="002A68C5" w:rsidRDefault="00157884" w:rsidP="00B31BF1">
            <w:pPr>
              <w:numPr>
                <w:ilvl w:val="0"/>
                <w:numId w:val="87"/>
              </w:numPr>
              <w:jc w:val="both"/>
              <w:rPr>
                <w:sz w:val="20"/>
                <w:szCs w:val="20"/>
              </w:rPr>
            </w:pPr>
            <w:r w:rsidRPr="002A68C5">
              <w:rPr>
                <w:sz w:val="20"/>
                <w:szCs w:val="20"/>
              </w:rPr>
              <w:t xml:space="preserve"> федерального уровня – </w:t>
            </w:r>
            <w:r>
              <w:rPr>
                <w:sz w:val="20"/>
                <w:szCs w:val="20"/>
              </w:rPr>
              <w:t>3</w:t>
            </w:r>
            <w:r w:rsidRPr="002A68C5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560" w:type="dxa"/>
          </w:tcPr>
          <w:p w:rsidR="00157884" w:rsidRPr="002A68C5" w:rsidRDefault="00157884" w:rsidP="0015788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76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FC7304" w:rsidRDefault="00D07B76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2A68C5" w:rsidRDefault="00D07B76" w:rsidP="00E42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7B76" w:rsidRPr="00D07B76" w:rsidRDefault="00D07B76" w:rsidP="00D07B76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07B7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D07B76" w:rsidRPr="00D07B76" w:rsidRDefault="00D07B76" w:rsidP="00157884">
            <w:pPr>
              <w:pStyle w:val="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B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57884" w:rsidRPr="00A74283" w:rsidTr="00157884">
        <w:tc>
          <w:tcPr>
            <w:tcW w:w="7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FC7304" w:rsidRDefault="00157884" w:rsidP="00E42D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2A68C5" w:rsidRDefault="00157884" w:rsidP="00E42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7884" w:rsidRPr="00D07B76" w:rsidRDefault="00D07B76" w:rsidP="00D07B76">
            <w:pPr>
              <w:jc w:val="center"/>
              <w:rPr>
                <w:b/>
                <w:sz w:val="20"/>
                <w:szCs w:val="20"/>
              </w:rPr>
            </w:pPr>
            <w:r w:rsidRPr="00D07B7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157884" w:rsidRPr="00D07B76" w:rsidRDefault="00157884" w:rsidP="00D07B76">
            <w:pPr>
              <w:pStyle w:val="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74 балла</w:t>
            </w:r>
          </w:p>
        </w:tc>
      </w:tr>
    </w:tbl>
    <w:p w:rsidR="00E42DCD" w:rsidRDefault="00E42DCD" w:rsidP="00E42DCD">
      <w:pPr>
        <w:rPr>
          <w:color w:val="000000"/>
          <w:sz w:val="22"/>
          <w:szCs w:val="22"/>
        </w:rPr>
      </w:pPr>
    </w:p>
    <w:p w:rsidR="00E42DCD" w:rsidRPr="003D0881" w:rsidRDefault="00E42DCD" w:rsidP="00E42DCD">
      <w:pPr>
        <w:ind w:firstLine="709"/>
        <w:jc w:val="both"/>
      </w:pPr>
      <w:r w:rsidRPr="003D0881">
        <w:t xml:space="preserve">Суммарная оценка определяется следующим образом: оценивается каждый показатель </w:t>
      </w:r>
      <w:r>
        <w:t xml:space="preserve">профессиональной  </w:t>
      </w:r>
      <w:r w:rsidRPr="003D0881">
        <w:t>деятельности руководителя ОУ учреждения в баллах, баллы со знаком "-" отнимаются от максимально возможного балла.</w:t>
      </w:r>
    </w:p>
    <w:p w:rsidR="00E42DCD" w:rsidRPr="003D0881" w:rsidRDefault="00E42DCD" w:rsidP="00E42DCD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выплат</w:t>
      </w:r>
      <w:r w:rsidRPr="003D0881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эффективность профессиональной деятельности руководителя</w:t>
      </w:r>
      <w:r w:rsidRPr="003D0881"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hAnsi="Times New Roman"/>
          <w:sz w:val="24"/>
          <w:szCs w:val="24"/>
        </w:rPr>
        <w:t xml:space="preserve"> определяется при достижении им</w:t>
      </w:r>
      <w:r w:rsidRPr="003D0881">
        <w:rPr>
          <w:rFonts w:ascii="Times New Roman" w:hAnsi="Times New Roman"/>
          <w:sz w:val="24"/>
          <w:szCs w:val="24"/>
        </w:rPr>
        <w:t xml:space="preserve"> следующих значений суммарной оценки:</w:t>
      </w:r>
    </w:p>
    <w:p w:rsidR="00E42DCD" w:rsidRDefault="00E42DCD" w:rsidP="00E42DCD">
      <w: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E42DCD" w:rsidRPr="002F768B" w:rsidTr="00E42DCD">
        <w:tc>
          <w:tcPr>
            <w:tcW w:w="4792" w:type="dxa"/>
            <w:shd w:val="clear" w:color="auto" w:fill="auto"/>
          </w:tcPr>
          <w:p w:rsidR="00E42DCD" w:rsidRPr="002F768B" w:rsidRDefault="00E42DCD" w:rsidP="00E42D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68B">
              <w:rPr>
                <w:rFonts w:ascii="Times New Roman" w:hAnsi="Times New Roman"/>
                <w:b/>
                <w:sz w:val="24"/>
                <w:szCs w:val="24"/>
              </w:rPr>
              <w:t xml:space="preserve">Суммарная оценка эффективности деятельности руководителя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2F768B"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779" w:type="dxa"/>
            <w:shd w:val="clear" w:color="auto" w:fill="auto"/>
          </w:tcPr>
          <w:p w:rsidR="00E42DCD" w:rsidRPr="002F768B" w:rsidRDefault="00E42DCD" w:rsidP="00E42D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68B">
              <w:rPr>
                <w:rFonts w:ascii="Times New Roman" w:hAnsi="Times New Roman"/>
                <w:b/>
                <w:sz w:val="24"/>
                <w:szCs w:val="24"/>
              </w:rPr>
              <w:t>Размер надбавки за интенсивность и высокие результаты работы</w:t>
            </w:r>
          </w:p>
        </w:tc>
      </w:tr>
      <w:tr w:rsidR="00E42DCD" w:rsidRPr="002F768B" w:rsidTr="00E42DCD">
        <w:tc>
          <w:tcPr>
            <w:tcW w:w="9571" w:type="dxa"/>
            <w:gridSpan w:val="2"/>
            <w:shd w:val="clear" w:color="auto" w:fill="auto"/>
          </w:tcPr>
          <w:p w:rsidR="00E42DCD" w:rsidRPr="003A1DC2" w:rsidRDefault="00E42DCD" w:rsidP="00E42D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DC2">
              <w:rPr>
                <w:rFonts w:ascii="Times New Roman" w:hAnsi="Times New Roman"/>
                <w:b/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E42DCD" w:rsidRPr="002F768B" w:rsidTr="00E42DCD">
        <w:tc>
          <w:tcPr>
            <w:tcW w:w="4792" w:type="dxa"/>
            <w:shd w:val="clear" w:color="auto" w:fill="auto"/>
          </w:tcPr>
          <w:p w:rsidR="00E42DCD" w:rsidRDefault="00E42DCD" w:rsidP="00E42D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– 54 баллов</w:t>
            </w:r>
          </w:p>
        </w:tc>
        <w:tc>
          <w:tcPr>
            <w:tcW w:w="4779" w:type="dxa"/>
            <w:shd w:val="clear" w:color="auto" w:fill="auto"/>
          </w:tcPr>
          <w:p w:rsidR="00E42DCD" w:rsidRDefault="00E42DCD" w:rsidP="00E42D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120%</w:t>
            </w:r>
          </w:p>
        </w:tc>
      </w:tr>
      <w:tr w:rsidR="00E42DCD" w:rsidRPr="002F768B" w:rsidTr="00E42DCD">
        <w:tc>
          <w:tcPr>
            <w:tcW w:w="4792" w:type="dxa"/>
            <w:shd w:val="clear" w:color="auto" w:fill="auto"/>
          </w:tcPr>
          <w:p w:rsidR="00E42DCD" w:rsidRDefault="00E42DCD" w:rsidP="00E42D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53– 43 баллов</w:t>
            </w:r>
          </w:p>
        </w:tc>
        <w:tc>
          <w:tcPr>
            <w:tcW w:w="4779" w:type="dxa"/>
            <w:shd w:val="clear" w:color="auto" w:fill="auto"/>
          </w:tcPr>
          <w:p w:rsidR="00E42DCD" w:rsidRDefault="00E42DCD" w:rsidP="00E42D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42DCD" w:rsidRPr="002F768B" w:rsidTr="00E42DCD">
        <w:tc>
          <w:tcPr>
            <w:tcW w:w="4792" w:type="dxa"/>
            <w:shd w:val="clear" w:color="auto" w:fill="auto"/>
          </w:tcPr>
          <w:p w:rsidR="00E42DCD" w:rsidRDefault="00E42DCD" w:rsidP="00E42D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– 32 баллов</w:t>
            </w:r>
          </w:p>
        </w:tc>
        <w:tc>
          <w:tcPr>
            <w:tcW w:w="4779" w:type="dxa"/>
            <w:shd w:val="clear" w:color="auto" w:fill="auto"/>
          </w:tcPr>
          <w:p w:rsidR="00E42DCD" w:rsidRPr="00E50ACE" w:rsidRDefault="00E42DCD" w:rsidP="00E42DC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CE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</w:tbl>
    <w:p w:rsidR="002A68C5" w:rsidRDefault="002A68C5" w:rsidP="000340F3"/>
    <w:p w:rsidR="002A68C5" w:rsidRDefault="002A68C5" w:rsidP="000340F3"/>
    <w:p w:rsidR="002A68C5" w:rsidRDefault="002A68C5" w:rsidP="000340F3"/>
    <w:p w:rsidR="002A68C5" w:rsidRDefault="002A68C5" w:rsidP="000340F3"/>
    <w:p w:rsidR="002A68C5" w:rsidRDefault="002A68C5" w:rsidP="000340F3"/>
    <w:p w:rsidR="002A68C5" w:rsidRDefault="002A68C5" w:rsidP="000340F3"/>
    <w:p w:rsidR="002A68C5" w:rsidRDefault="002A68C5" w:rsidP="000340F3"/>
    <w:p w:rsidR="002A68C5" w:rsidRDefault="002A68C5" w:rsidP="000340F3"/>
    <w:p w:rsidR="002A68C5" w:rsidRDefault="002A68C5" w:rsidP="000340F3"/>
    <w:p w:rsidR="002A68C5" w:rsidRDefault="002A68C5" w:rsidP="000340F3"/>
    <w:p w:rsidR="002A68C5" w:rsidRDefault="002A68C5" w:rsidP="000340F3"/>
    <w:p w:rsidR="002A68C5" w:rsidRDefault="002A68C5" w:rsidP="000340F3"/>
    <w:p w:rsidR="002A68C5" w:rsidRDefault="002A68C5" w:rsidP="000340F3"/>
    <w:p w:rsidR="000041EC" w:rsidRDefault="000041EC" w:rsidP="000340F3"/>
    <w:p w:rsidR="000041EC" w:rsidRDefault="000041EC" w:rsidP="000340F3"/>
    <w:p w:rsidR="000041EC" w:rsidRDefault="000041EC" w:rsidP="000340F3"/>
    <w:p w:rsidR="000041EC" w:rsidRDefault="000041EC" w:rsidP="000340F3"/>
    <w:p w:rsidR="000041EC" w:rsidRDefault="000041EC" w:rsidP="000340F3"/>
    <w:p w:rsidR="000041EC" w:rsidRDefault="000041EC" w:rsidP="000340F3"/>
    <w:p w:rsidR="000041EC" w:rsidRDefault="000041EC" w:rsidP="000340F3"/>
    <w:p w:rsidR="000041EC" w:rsidRDefault="000041EC" w:rsidP="000340F3"/>
    <w:p w:rsidR="000041EC" w:rsidRDefault="000041EC" w:rsidP="000340F3"/>
    <w:p w:rsidR="00BF24C1" w:rsidRPr="002F768B" w:rsidRDefault="009F5157" w:rsidP="000340F3">
      <w:r>
        <w:t xml:space="preserve">                                                                                            </w:t>
      </w:r>
      <w:r w:rsidR="00A213B6">
        <w:t>Приложение</w:t>
      </w:r>
      <w:r w:rsidR="00BF24C1" w:rsidRPr="002F768B">
        <w:t xml:space="preserve"> </w:t>
      </w:r>
      <w:r w:rsidR="009D241C">
        <w:t>2</w:t>
      </w:r>
    </w:p>
    <w:p w:rsidR="00A213B6" w:rsidRDefault="00A213B6" w:rsidP="00A213B6">
      <w:pPr>
        <w:ind w:firstLine="708"/>
        <w:jc w:val="center"/>
      </w:pPr>
      <w:r>
        <w:t xml:space="preserve">                                                                        </w:t>
      </w:r>
      <w:r w:rsidR="00BF24C1" w:rsidRPr="002F768B">
        <w:t xml:space="preserve">к приказу </w:t>
      </w:r>
      <w:r>
        <w:t>управления образования</w:t>
      </w:r>
      <w:r w:rsidR="002F768B" w:rsidRPr="002F768B">
        <w:t xml:space="preserve"> </w:t>
      </w:r>
    </w:p>
    <w:p w:rsidR="00BF24C1" w:rsidRPr="002F768B" w:rsidRDefault="00A213B6" w:rsidP="00A213B6">
      <w:pPr>
        <w:ind w:firstLine="708"/>
        <w:jc w:val="center"/>
      </w:pPr>
      <w:r>
        <w:t xml:space="preserve">                                                                                </w:t>
      </w:r>
      <w:r w:rsidR="002F768B" w:rsidRPr="002F768B">
        <w:t>администрации МР «Княжпогостский»</w:t>
      </w:r>
      <w:r w:rsidR="00BF24C1" w:rsidRPr="002F768B">
        <w:t xml:space="preserve"> </w:t>
      </w:r>
    </w:p>
    <w:p w:rsidR="00BF24C1" w:rsidRDefault="00A213B6" w:rsidP="00A213B6">
      <w:pPr>
        <w:ind w:firstLine="708"/>
        <w:jc w:val="center"/>
      </w:pPr>
      <w:r>
        <w:t xml:space="preserve">                                                      </w:t>
      </w:r>
      <w:r w:rsidR="00276B04">
        <w:t xml:space="preserve">    </w:t>
      </w:r>
      <w:r>
        <w:t xml:space="preserve"> </w:t>
      </w:r>
      <w:r w:rsidR="00BF24C1" w:rsidRPr="002F768B">
        <w:t xml:space="preserve">от </w:t>
      </w:r>
      <w:r w:rsidR="00890BB2">
        <w:t>30 сентября</w:t>
      </w:r>
      <w:r>
        <w:t xml:space="preserve"> 2016</w:t>
      </w:r>
      <w:r w:rsidR="00BF24C1" w:rsidRPr="002F768B">
        <w:t xml:space="preserve"> г. № </w:t>
      </w:r>
      <w:r w:rsidR="00890BB2">
        <w:t>351</w:t>
      </w:r>
    </w:p>
    <w:p w:rsidR="00A213B6" w:rsidRDefault="00A213B6" w:rsidP="00A213B6">
      <w:pPr>
        <w:ind w:firstLine="708"/>
        <w:jc w:val="center"/>
      </w:pPr>
    </w:p>
    <w:p w:rsidR="00A213B6" w:rsidRDefault="00A213B6" w:rsidP="00A213B6">
      <w:pPr>
        <w:ind w:firstLine="708"/>
        <w:jc w:val="center"/>
      </w:pPr>
    </w:p>
    <w:p w:rsidR="00A213B6" w:rsidRDefault="00A213B6" w:rsidP="00A213B6">
      <w:pPr>
        <w:ind w:firstLine="708"/>
        <w:jc w:val="center"/>
      </w:pPr>
    </w:p>
    <w:p w:rsidR="00BF371E" w:rsidRDefault="00241E26" w:rsidP="00A213B6">
      <w:pPr>
        <w:ind w:firstLine="708"/>
        <w:jc w:val="center"/>
      </w:pPr>
      <w:r>
        <w:t>Э</w:t>
      </w:r>
      <w:r w:rsidRPr="002F768B">
        <w:t>кспертн</w:t>
      </w:r>
      <w:r>
        <w:t>ая</w:t>
      </w:r>
      <w:r w:rsidRPr="002F768B">
        <w:t xml:space="preserve"> комисси</w:t>
      </w:r>
      <w:r>
        <w:t>я</w:t>
      </w:r>
    </w:p>
    <w:p w:rsidR="00BF371E" w:rsidRDefault="00241E26" w:rsidP="00A213B6">
      <w:pPr>
        <w:ind w:firstLine="708"/>
        <w:jc w:val="center"/>
      </w:pPr>
      <w:r>
        <w:t xml:space="preserve"> по</w:t>
      </w:r>
      <w:r w:rsidRPr="002F768B">
        <w:t xml:space="preserve"> оценк</w:t>
      </w:r>
      <w:r>
        <w:t>е</w:t>
      </w:r>
      <w:r w:rsidRPr="002F768B">
        <w:t xml:space="preserve"> эффективности деятельности </w:t>
      </w:r>
      <w:r w:rsidR="004033DC">
        <w:t xml:space="preserve">и </w:t>
      </w:r>
    </w:p>
    <w:p w:rsidR="00BF371E" w:rsidRDefault="004033DC" w:rsidP="00A213B6">
      <w:pPr>
        <w:ind w:firstLine="708"/>
        <w:jc w:val="center"/>
      </w:pPr>
      <w:r>
        <w:t xml:space="preserve">установлению выплат стимулирующего характера  </w:t>
      </w:r>
    </w:p>
    <w:p w:rsidR="00A213B6" w:rsidRDefault="004033DC" w:rsidP="00A213B6">
      <w:pPr>
        <w:ind w:firstLine="708"/>
        <w:jc w:val="center"/>
      </w:pPr>
      <w:r>
        <w:t>руководителям муниципальных образовательных организаций</w:t>
      </w:r>
    </w:p>
    <w:p w:rsidR="00241E26" w:rsidRDefault="00241E26" w:rsidP="00A213B6">
      <w:pPr>
        <w:ind w:firstLine="708"/>
        <w:jc w:val="center"/>
      </w:pPr>
    </w:p>
    <w:p w:rsidR="00241E26" w:rsidRDefault="00241E26" w:rsidP="00A213B6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6D78C6" w:rsidTr="001A286A">
        <w:tc>
          <w:tcPr>
            <w:tcW w:w="4915" w:type="dxa"/>
          </w:tcPr>
          <w:p w:rsidR="006D78C6" w:rsidRDefault="006D78C6" w:rsidP="001A286A">
            <w:pPr>
              <w:jc w:val="center"/>
            </w:pPr>
            <w:r>
              <w:t>Пекус Юлия Геннад</w:t>
            </w:r>
            <w:r w:rsidR="00557245">
              <w:t>ь</w:t>
            </w:r>
            <w:r>
              <w:t>евна</w:t>
            </w:r>
          </w:p>
        </w:tc>
        <w:tc>
          <w:tcPr>
            <w:tcW w:w="4916" w:type="dxa"/>
          </w:tcPr>
          <w:p w:rsidR="006D78C6" w:rsidRDefault="006D78C6" w:rsidP="001A286A">
            <w:pPr>
              <w:jc w:val="center"/>
            </w:pPr>
            <w:r>
              <w:t>начальник управления образования АМР</w:t>
            </w:r>
          </w:p>
          <w:p w:rsidR="006D78C6" w:rsidRDefault="006D78C6" w:rsidP="001A286A">
            <w:pPr>
              <w:jc w:val="center"/>
            </w:pPr>
            <w:r>
              <w:t>«Княжпогостский», председатель</w:t>
            </w:r>
          </w:p>
        </w:tc>
      </w:tr>
      <w:tr w:rsidR="006D78C6" w:rsidTr="001A286A">
        <w:tc>
          <w:tcPr>
            <w:tcW w:w="4915" w:type="dxa"/>
          </w:tcPr>
          <w:p w:rsidR="006D78C6" w:rsidRDefault="006D78C6" w:rsidP="001A286A">
            <w:pPr>
              <w:jc w:val="center"/>
            </w:pPr>
            <w:r>
              <w:t>Костерева Наталья Владимировна</w:t>
            </w:r>
          </w:p>
        </w:tc>
        <w:tc>
          <w:tcPr>
            <w:tcW w:w="4916" w:type="dxa"/>
          </w:tcPr>
          <w:p w:rsidR="006D78C6" w:rsidRDefault="006D78C6" w:rsidP="001A286A">
            <w:pPr>
              <w:jc w:val="center"/>
            </w:pPr>
            <w:r>
              <w:t>заместитель начальника управления образования, начальник отдела общего образования, заместитель  председателя</w:t>
            </w:r>
          </w:p>
        </w:tc>
      </w:tr>
      <w:tr w:rsidR="006D78C6" w:rsidTr="001A286A">
        <w:tc>
          <w:tcPr>
            <w:tcW w:w="4915" w:type="dxa"/>
          </w:tcPr>
          <w:p w:rsidR="006D78C6" w:rsidRDefault="006D78C6" w:rsidP="001A286A">
            <w:pPr>
              <w:jc w:val="center"/>
            </w:pPr>
            <w:r>
              <w:t>Подорова Ольга Сергеевна</w:t>
            </w:r>
          </w:p>
        </w:tc>
        <w:tc>
          <w:tcPr>
            <w:tcW w:w="4916" w:type="dxa"/>
          </w:tcPr>
          <w:p w:rsidR="006D78C6" w:rsidRDefault="006D78C6" w:rsidP="001A286A">
            <w:pPr>
              <w:jc w:val="center"/>
            </w:pPr>
            <w:r>
              <w:t>заведующий сектором дошкольного образования и кадровой работы</w:t>
            </w:r>
          </w:p>
        </w:tc>
      </w:tr>
      <w:tr w:rsidR="006D78C6" w:rsidTr="001A286A">
        <w:tc>
          <w:tcPr>
            <w:tcW w:w="4915" w:type="dxa"/>
          </w:tcPr>
          <w:p w:rsidR="006D78C6" w:rsidRDefault="006D78C6" w:rsidP="001A286A">
            <w:pPr>
              <w:jc w:val="center"/>
            </w:pPr>
            <w:r>
              <w:t>Тягинова Елена Константиновна</w:t>
            </w:r>
          </w:p>
        </w:tc>
        <w:tc>
          <w:tcPr>
            <w:tcW w:w="4916" w:type="dxa"/>
          </w:tcPr>
          <w:p w:rsidR="006D78C6" w:rsidRDefault="006D78C6" w:rsidP="001A286A">
            <w:pPr>
              <w:jc w:val="center"/>
            </w:pPr>
            <w:r>
              <w:t xml:space="preserve">инспектор </w:t>
            </w:r>
            <w:r w:rsidRPr="001A286A">
              <w:rPr>
                <w:lang w:val="en-US"/>
              </w:rPr>
              <w:t>I</w:t>
            </w:r>
            <w:r>
              <w:t xml:space="preserve"> категории сектора дополнительного образования и молодежной политики</w:t>
            </w:r>
          </w:p>
        </w:tc>
      </w:tr>
      <w:tr w:rsidR="006D78C6" w:rsidTr="001A286A">
        <w:tc>
          <w:tcPr>
            <w:tcW w:w="4915" w:type="dxa"/>
          </w:tcPr>
          <w:p w:rsidR="006D78C6" w:rsidRDefault="00557245" w:rsidP="001A286A">
            <w:pPr>
              <w:jc w:val="center"/>
            </w:pPr>
            <w:r>
              <w:t>Ховрина Анаста</w:t>
            </w:r>
            <w:r w:rsidR="006D78C6">
              <w:t>сия Евгеньевна</w:t>
            </w:r>
          </w:p>
        </w:tc>
        <w:tc>
          <w:tcPr>
            <w:tcW w:w="4916" w:type="dxa"/>
          </w:tcPr>
          <w:p w:rsidR="006D78C6" w:rsidRDefault="00646AC7" w:rsidP="001A286A">
            <w:pPr>
              <w:jc w:val="center"/>
            </w:pPr>
            <w:r>
              <w:t xml:space="preserve">инспектор </w:t>
            </w:r>
            <w:r w:rsidRPr="001A286A">
              <w:rPr>
                <w:lang w:val="en-US"/>
              </w:rPr>
              <w:t>I</w:t>
            </w:r>
            <w:r>
              <w:t xml:space="preserve"> категории отдела общего образования</w:t>
            </w:r>
          </w:p>
        </w:tc>
      </w:tr>
      <w:tr w:rsidR="006D78C6" w:rsidTr="001A286A">
        <w:tc>
          <w:tcPr>
            <w:tcW w:w="4915" w:type="dxa"/>
          </w:tcPr>
          <w:p w:rsidR="006D78C6" w:rsidRDefault="006D78C6" w:rsidP="001A286A">
            <w:pPr>
              <w:jc w:val="center"/>
            </w:pPr>
            <w:r>
              <w:t>Муллиева Людмила Григорьевна</w:t>
            </w:r>
          </w:p>
        </w:tc>
        <w:tc>
          <w:tcPr>
            <w:tcW w:w="4916" w:type="dxa"/>
          </w:tcPr>
          <w:p w:rsidR="006D78C6" w:rsidRDefault="00646AC7" w:rsidP="001A286A">
            <w:pPr>
              <w:jc w:val="center"/>
            </w:pPr>
            <w:r>
              <w:t>заведующий сектором эксплуатации, ремонта, материально-технического обеспечения и  безопасности</w:t>
            </w:r>
          </w:p>
        </w:tc>
      </w:tr>
      <w:tr w:rsidR="006D78C6" w:rsidTr="001A286A">
        <w:tc>
          <w:tcPr>
            <w:tcW w:w="4915" w:type="dxa"/>
          </w:tcPr>
          <w:p w:rsidR="006D78C6" w:rsidRDefault="006D78C6" w:rsidP="001A286A">
            <w:pPr>
              <w:jc w:val="center"/>
            </w:pPr>
            <w:r>
              <w:t>Грязных Надежда Павловна</w:t>
            </w:r>
          </w:p>
        </w:tc>
        <w:tc>
          <w:tcPr>
            <w:tcW w:w="4916" w:type="dxa"/>
          </w:tcPr>
          <w:p w:rsidR="006D78C6" w:rsidRDefault="00646AC7" w:rsidP="001A286A">
            <w:pPr>
              <w:jc w:val="center"/>
            </w:pPr>
            <w:r>
              <w:t>заместитель начальника отдела бухгалтерского учета,  отчетности, экономического анализа и планирования</w:t>
            </w:r>
          </w:p>
        </w:tc>
      </w:tr>
      <w:tr w:rsidR="006D78C6" w:rsidTr="001A286A">
        <w:tc>
          <w:tcPr>
            <w:tcW w:w="4915" w:type="dxa"/>
          </w:tcPr>
          <w:p w:rsidR="006D78C6" w:rsidRDefault="006D78C6" w:rsidP="00606FB3">
            <w:pPr>
              <w:jc w:val="center"/>
            </w:pPr>
            <w:r>
              <w:t>Оставненко Елена Васильевна</w:t>
            </w:r>
          </w:p>
        </w:tc>
        <w:tc>
          <w:tcPr>
            <w:tcW w:w="4916" w:type="dxa"/>
          </w:tcPr>
          <w:p w:rsidR="00646AC7" w:rsidRDefault="00646AC7" w:rsidP="001A286A">
            <w:pPr>
              <w:jc w:val="center"/>
            </w:pPr>
            <w:r w:rsidRPr="00C4695C">
              <w:t>председатель Княжпогостской районной</w:t>
            </w:r>
          </w:p>
          <w:p w:rsidR="00646AC7" w:rsidRDefault="00646AC7" w:rsidP="001A286A">
            <w:pPr>
              <w:jc w:val="center"/>
            </w:pPr>
            <w:r w:rsidRPr="00C4695C">
              <w:t xml:space="preserve">профсоюзной </w:t>
            </w:r>
            <w:r>
              <w:t xml:space="preserve">  </w:t>
            </w:r>
            <w:r w:rsidRPr="00C4695C">
              <w:t>организации работников</w:t>
            </w:r>
          </w:p>
          <w:p w:rsidR="006D78C6" w:rsidRDefault="00646AC7" w:rsidP="001A286A">
            <w:pPr>
              <w:jc w:val="center"/>
            </w:pPr>
            <w:r w:rsidRPr="00C4695C">
              <w:t>образования</w:t>
            </w:r>
          </w:p>
        </w:tc>
      </w:tr>
    </w:tbl>
    <w:p w:rsidR="002F768B" w:rsidRDefault="002F768B" w:rsidP="006D78C6">
      <w:pPr>
        <w:ind w:firstLine="708"/>
      </w:pPr>
    </w:p>
    <w:p w:rsidR="006D78C6" w:rsidRDefault="00241E26" w:rsidP="00241E26">
      <w:r>
        <w:t xml:space="preserve">     </w:t>
      </w:r>
    </w:p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6D78C6" w:rsidRDefault="006D78C6" w:rsidP="00241E26"/>
    <w:p w:rsidR="002F768B" w:rsidRPr="002F768B" w:rsidRDefault="002F768B" w:rsidP="00241E26">
      <w:pPr>
        <w:ind w:firstLine="708"/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F1704A">
      <w:pPr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p w:rsidR="00A213B6" w:rsidRDefault="00A213B6" w:rsidP="00BF24C1">
      <w:pPr>
        <w:jc w:val="center"/>
        <w:rPr>
          <w:b/>
        </w:rPr>
      </w:pPr>
    </w:p>
    <w:sectPr w:rsidR="00A213B6" w:rsidSect="00A80BE0">
      <w:pgSz w:w="11906" w:h="16838"/>
      <w:pgMar w:top="540" w:right="851" w:bottom="93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586"/>
    <w:multiLevelType w:val="hybridMultilevel"/>
    <w:tmpl w:val="2DE88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5D26"/>
    <w:multiLevelType w:val="hybridMultilevel"/>
    <w:tmpl w:val="87A2D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A6DA9"/>
    <w:multiLevelType w:val="hybridMultilevel"/>
    <w:tmpl w:val="DD72D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F1B58"/>
    <w:multiLevelType w:val="hybridMultilevel"/>
    <w:tmpl w:val="692A0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A4318"/>
    <w:multiLevelType w:val="hybridMultilevel"/>
    <w:tmpl w:val="99C20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55C92"/>
    <w:multiLevelType w:val="hybridMultilevel"/>
    <w:tmpl w:val="98E65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74F5A"/>
    <w:multiLevelType w:val="hybridMultilevel"/>
    <w:tmpl w:val="17B4A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1333A"/>
    <w:multiLevelType w:val="hybridMultilevel"/>
    <w:tmpl w:val="A9884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C2736"/>
    <w:multiLevelType w:val="hybridMultilevel"/>
    <w:tmpl w:val="05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76EC0"/>
    <w:multiLevelType w:val="hybridMultilevel"/>
    <w:tmpl w:val="090ED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25211"/>
    <w:multiLevelType w:val="hybridMultilevel"/>
    <w:tmpl w:val="16262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71B73"/>
    <w:multiLevelType w:val="hybridMultilevel"/>
    <w:tmpl w:val="08B2E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80288"/>
    <w:multiLevelType w:val="hybridMultilevel"/>
    <w:tmpl w:val="B804F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6761F"/>
    <w:multiLevelType w:val="hybridMultilevel"/>
    <w:tmpl w:val="92544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2232F"/>
    <w:multiLevelType w:val="hybridMultilevel"/>
    <w:tmpl w:val="4B14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309F2"/>
    <w:multiLevelType w:val="hybridMultilevel"/>
    <w:tmpl w:val="79869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0632A"/>
    <w:multiLevelType w:val="hybridMultilevel"/>
    <w:tmpl w:val="27040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8C5726"/>
    <w:multiLevelType w:val="hybridMultilevel"/>
    <w:tmpl w:val="26169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30E4C"/>
    <w:multiLevelType w:val="hybridMultilevel"/>
    <w:tmpl w:val="6686925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1F39002C"/>
    <w:multiLevelType w:val="hybridMultilevel"/>
    <w:tmpl w:val="ACC80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7150A"/>
    <w:multiLevelType w:val="hybridMultilevel"/>
    <w:tmpl w:val="5712D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FD7192"/>
    <w:multiLevelType w:val="hybridMultilevel"/>
    <w:tmpl w:val="747EA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3F2B46"/>
    <w:multiLevelType w:val="hybridMultilevel"/>
    <w:tmpl w:val="933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46070A"/>
    <w:multiLevelType w:val="multilevel"/>
    <w:tmpl w:val="FFFFFFFF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Times New Roman" w:hAnsi="Arial"/>
        <w:vertAlign w:val="baseline"/>
      </w:rPr>
    </w:lvl>
  </w:abstractNum>
  <w:abstractNum w:abstractNumId="24">
    <w:nsid w:val="25196F71"/>
    <w:multiLevelType w:val="hybridMultilevel"/>
    <w:tmpl w:val="3D94D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1938C4"/>
    <w:multiLevelType w:val="hybridMultilevel"/>
    <w:tmpl w:val="9A24E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35EEA"/>
    <w:multiLevelType w:val="hybridMultilevel"/>
    <w:tmpl w:val="F33252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75A61A1"/>
    <w:multiLevelType w:val="hybridMultilevel"/>
    <w:tmpl w:val="3CE48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E40DF0"/>
    <w:multiLevelType w:val="hybridMultilevel"/>
    <w:tmpl w:val="A0A2F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61572E"/>
    <w:multiLevelType w:val="hybridMultilevel"/>
    <w:tmpl w:val="3A4E4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6618D8"/>
    <w:multiLevelType w:val="hybridMultilevel"/>
    <w:tmpl w:val="AF224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92364D"/>
    <w:multiLevelType w:val="hybridMultilevel"/>
    <w:tmpl w:val="6FAEE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B60F5D"/>
    <w:multiLevelType w:val="hybridMultilevel"/>
    <w:tmpl w:val="D00CE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3813F3"/>
    <w:multiLevelType w:val="hybridMultilevel"/>
    <w:tmpl w:val="1FFA1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3E796A"/>
    <w:multiLevelType w:val="hybridMultilevel"/>
    <w:tmpl w:val="AFD04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80232C"/>
    <w:multiLevelType w:val="hybridMultilevel"/>
    <w:tmpl w:val="80E8C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BB79E2"/>
    <w:multiLevelType w:val="hybridMultilevel"/>
    <w:tmpl w:val="5E323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BC585A"/>
    <w:multiLevelType w:val="hybridMultilevel"/>
    <w:tmpl w:val="3D6A8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9966B3"/>
    <w:multiLevelType w:val="hybridMultilevel"/>
    <w:tmpl w:val="19342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5910CE"/>
    <w:multiLevelType w:val="hybridMultilevel"/>
    <w:tmpl w:val="BAF6F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E3334C"/>
    <w:multiLevelType w:val="hybridMultilevel"/>
    <w:tmpl w:val="2F040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A564F2"/>
    <w:multiLevelType w:val="hybridMultilevel"/>
    <w:tmpl w:val="688E6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B10ED0"/>
    <w:multiLevelType w:val="hybridMultilevel"/>
    <w:tmpl w:val="E25ED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1140D9"/>
    <w:multiLevelType w:val="hybridMultilevel"/>
    <w:tmpl w:val="A14EDE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7A73897"/>
    <w:multiLevelType w:val="hybridMultilevel"/>
    <w:tmpl w:val="09B81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4F3805"/>
    <w:multiLevelType w:val="hybridMultilevel"/>
    <w:tmpl w:val="98708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92434D"/>
    <w:multiLevelType w:val="hybridMultilevel"/>
    <w:tmpl w:val="A978D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4F0912"/>
    <w:multiLevelType w:val="hybridMultilevel"/>
    <w:tmpl w:val="64EE8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57693B"/>
    <w:multiLevelType w:val="hybridMultilevel"/>
    <w:tmpl w:val="9A1E0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FB7961"/>
    <w:multiLevelType w:val="hybridMultilevel"/>
    <w:tmpl w:val="DA9AE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980051"/>
    <w:multiLevelType w:val="hybridMultilevel"/>
    <w:tmpl w:val="5E487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CA78E8"/>
    <w:multiLevelType w:val="hybridMultilevel"/>
    <w:tmpl w:val="906AB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2C085C"/>
    <w:multiLevelType w:val="hybridMultilevel"/>
    <w:tmpl w:val="C462729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4634F21"/>
    <w:multiLevelType w:val="hybridMultilevel"/>
    <w:tmpl w:val="E522D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187BF2"/>
    <w:multiLevelType w:val="hybridMultilevel"/>
    <w:tmpl w:val="9288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2263AF"/>
    <w:multiLevelType w:val="hybridMultilevel"/>
    <w:tmpl w:val="037867F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57015FC"/>
    <w:multiLevelType w:val="hybridMultilevel"/>
    <w:tmpl w:val="28943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807DBC"/>
    <w:multiLevelType w:val="hybridMultilevel"/>
    <w:tmpl w:val="6954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B13345"/>
    <w:multiLevelType w:val="hybridMultilevel"/>
    <w:tmpl w:val="EFB8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C10DB5"/>
    <w:multiLevelType w:val="hybridMultilevel"/>
    <w:tmpl w:val="0B982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D77D2D"/>
    <w:multiLevelType w:val="hybridMultilevel"/>
    <w:tmpl w:val="F6AC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EE02D6"/>
    <w:multiLevelType w:val="hybridMultilevel"/>
    <w:tmpl w:val="BF5CC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A0D145F"/>
    <w:multiLevelType w:val="hybridMultilevel"/>
    <w:tmpl w:val="80EAF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10023F"/>
    <w:multiLevelType w:val="hybridMultilevel"/>
    <w:tmpl w:val="62C21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A56100F"/>
    <w:multiLevelType w:val="hybridMultilevel"/>
    <w:tmpl w:val="A0707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D224DA"/>
    <w:multiLevelType w:val="hybridMultilevel"/>
    <w:tmpl w:val="0BE23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8C7BAD"/>
    <w:multiLevelType w:val="hybridMultilevel"/>
    <w:tmpl w:val="EFB22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CA4A0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Arial" w:eastAsia="Times New Roman" w:hAnsi="Arial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Arial" w:eastAsia="Times New Roman" w:hAnsi="Arial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/>
        <w:vertAlign w:val="baseline"/>
      </w:rPr>
    </w:lvl>
  </w:abstractNum>
  <w:abstractNum w:abstractNumId="68">
    <w:nsid w:val="4C71630A"/>
    <w:multiLevelType w:val="hybridMultilevel"/>
    <w:tmpl w:val="E0084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5E3761"/>
    <w:multiLevelType w:val="hybridMultilevel"/>
    <w:tmpl w:val="6BC04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8758BF"/>
    <w:multiLevelType w:val="hybridMultilevel"/>
    <w:tmpl w:val="36782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F000180"/>
    <w:multiLevelType w:val="hybridMultilevel"/>
    <w:tmpl w:val="588A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8E2DCB"/>
    <w:multiLevelType w:val="hybridMultilevel"/>
    <w:tmpl w:val="D30E5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0E1135E"/>
    <w:multiLevelType w:val="hybridMultilevel"/>
    <w:tmpl w:val="612C5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4C0FA1"/>
    <w:multiLevelType w:val="hybridMultilevel"/>
    <w:tmpl w:val="6B089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1A44FD2"/>
    <w:multiLevelType w:val="hybridMultilevel"/>
    <w:tmpl w:val="C16E3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20E3AA7"/>
    <w:multiLevelType w:val="hybridMultilevel"/>
    <w:tmpl w:val="D4705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29C0433"/>
    <w:multiLevelType w:val="hybridMultilevel"/>
    <w:tmpl w:val="AD16D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2E01042"/>
    <w:multiLevelType w:val="hybridMultilevel"/>
    <w:tmpl w:val="6C022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3D5634D"/>
    <w:multiLevelType w:val="hybridMultilevel"/>
    <w:tmpl w:val="99422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342AE1"/>
    <w:multiLevelType w:val="hybridMultilevel"/>
    <w:tmpl w:val="BB0EA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8CC4EDB"/>
    <w:multiLevelType w:val="hybridMultilevel"/>
    <w:tmpl w:val="9C32D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B129C0"/>
    <w:multiLevelType w:val="hybridMultilevel"/>
    <w:tmpl w:val="CAD03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AF77F91"/>
    <w:multiLevelType w:val="hybridMultilevel"/>
    <w:tmpl w:val="6910F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D1F3652"/>
    <w:multiLevelType w:val="hybridMultilevel"/>
    <w:tmpl w:val="978AF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EDD04CB"/>
    <w:multiLevelType w:val="hybridMultilevel"/>
    <w:tmpl w:val="38382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DC3513"/>
    <w:multiLevelType w:val="hybridMultilevel"/>
    <w:tmpl w:val="8CB22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980347"/>
    <w:multiLevelType w:val="hybridMultilevel"/>
    <w:tmpl w:val="F9E2F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9976E6"/>
    <w:multiLevelType w:val="hybridMultilevel"/>
    <w:tmpl w:val="3CE23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DC69AE"/>
    <w:multiLevelType w:val="hybridMultilevel"/>
    <w:tmpl w:val="2C426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837F64"/>
    <w:multiLevelType w:val="hybridMultilevel"/>
    <w:tmpl w:val="D8B88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6F05B52"/>
    <w:multiLevelType w:val="hybridMultilevel"/>
    <w:tmpl w:val="314CA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A8B3777"/>
    <w:multiLevelType w:val="hybridMultilevel"/>
    <w:tmpl w:val="3A006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CA1755"/>
    <w:multiLevelType w:val="hybridMultilevel"/>
    <w:tmpl w:val="CA661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C346711"/>
    <w:multiLevelType w:val="hybridMultilevel"/>
    <w:tmpl w:val="750CB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E340A39"/>
    <w:multiLevelType w:val="hybridMultilevel"/>
    <w:tmpl w:val="44EA54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11050C8"/>
    <w:multiLevelType w:val="hybridMultilevel"/>
    <w:tmpl w:val="A2D43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8A1B26"/>
    <w:multiLevelType w:val="hybridMultilevel"/>
    <w:tmpl w:val="0EDA0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2D4260"/>
    <w:multiLevelType w:val="hybridMultilevel"/>
    <w:tmpl w:val="EC483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241D0E"/>
    <w:multiLevelType w:val="hybridMultilevel"/>
    <w:tmpl w:val="BFC6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934F22"/>
    <w:multiLevelType w:val="hybridMultilevel"/>
    <w:tmpl w:val="0FEC4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A56FA5"/>
    <w:multiLevelType w:val="hybridMultilevel"/>
    <w:tmpl w:val="EFB69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EF1212"/>
    <w:multiLevelType w:val="hybridMultilevel"/>
    <w:tmpl w:val="54CA1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7"/>
  </w:num>
  <w:num w:numId="3">
    <w:abstractNumId w:val="91"/>
  </w:num>
  <w:num w:numId="4">
    <w:abstractNumId w:val="76"/>
  </w:num>
  <w:num w:numId="5">
    <w:abstractNumId w:val="62"/>
  </w:num>
  <w:num w:numId="6">
    <w:abstractNumId w:val="42"/>
  </w:num>
  <w:num w:numId="7">
    <w:abstractNumId w:val="86"/>
  </w:num>
  <w:num w:numId="8">
    <w:abstractNumId w:val="30"/>
  </w:num>
  <w:num w:numId="9">
    <w:abstractNumId w:val="53"/>
  </w:num>
  <w:num w:numId="10">
    <w:abstractNumId w:val="29"/>
  </w:num>
  <w:num w:numId="11">
    <w:abstractNumId w:val="63"/>
  </w:num>
  <w:num w:numId="12">
    <w:abstractNumId w:val="101"/>
  </w:num>
  <w:num w:numId="13">
    <w:abstractNumId w:val="46"/>
  </w:num>
  <w:num w:numId="14">
    <w:abstractNumId w:val="80"/>
  </w:num>
  <w:num w:numId="15">
    <w:abstractNumId w:val="98"/>
  </w:num>
  <w:num w:numId="16">
    <w:abstractNumId w:val="95"/>
  </w:num>
  <w:num w:numId="17">
    <w:abstractNumId w:val="9"/>
  </w:num>
  <w:num w:numId="18">
    <w:abstractNumId w:val="72"/>
  </w:num>
  <w:num w:numId="19">
    <w:abstractNumId w:val="85"/>
  </w:num>
  <w:num w:numId="20">
    <w:abstractNumId w:val="45"/>
  </w:num>
  <w:num w:numId="21">
    <w:abstractNumId w:val="48"/>
  </w:num>
  <w:num w:numId="22">
    <w:abstractNumId w:val="83"/>
  </w:num>
  <w:num w:numId="23">
    <w:abstractNumId w:val="97"/>
  </w:num>
  <w:num w:numId="24">
    <w:abstractNumId w:val="96"/>
  </w:num>
  <w:num w:numId="25">
    <w:abstractNumId w:val="2"/>
  </w:num>
  <w:num w:numId="26">
    <w:abstractNumId w:val="84"/>
  </w:num>
  <w:num w:numId="27">
    <w:abstractNumId w:val="37"/>
  </w:num>
  <w:num w:numId="28">
    <w:abstractNumId w:val="68"/>
  </w:num>
  <w:num w:numId="29">
    <w:abstractNumId w:val="49"/>
  </w:num>
  <w:num w:numId="30">
    <w:abstractNumId w:val="10"/>
  </w:num>
  <w:num w:numId="31">
    <w:abstractNumId w:val="55"/>
  </w:num>
  <w:num w:numId="32">
    <w:abstractNumId w:val="47"/>
  </w:num>
  <w:num w:numId="33">
    <w:abstractNumId w:val="8"/>
  </w:num>
  <w:num w:numId="34">
    <w:abstractNumId w:val="31"/>
  </w:num>
  <w:num w:numId="35">
    <w:abstractNumId w:val="20"/>
  </w:num>
  <w:num w:numId="36">
    <w:abstractNumId w:val="32"/>
  </w:num>
  <w:num w:numId="37">
    <w:abstractNumId w:val="44"/>
  </w:num>
  <w:num w:numId="38">
    <w:abstractNumId w:val="38"/>
  </w:num>
  <w:num w:numId="39">
    <w:abstractNumId w:val="58"/>
  </w:num>
  <w:num w:numId="40">
    <w:abstractNumId w:val="78"/>
  </w:num>
  <w:num w:numId="41">
    <w:abstractNumId w:val="43"/>
  </w:num>
  <w:num w:numId="42">
    <w:abstractNumId w:val="16"/>
  </w:num>
  <w:num w:numId="43">
    <w:abstractNumId w:val="3"/>
  </w:num>
  <w:num w:numId="44">
    <w:abstractNumId w:val="7"/>
  </w:num>
  <w:num w:numId="45">
    <w:abstractNumId w:val="11"/>
  </w:num>
  <w:num w:numId="46">
    <w:abstractNumId w:val="26"/>
  </w:num>
  <w:num w:numId="47">
    <w:abstractNumId w:val="34"/>
  </w:num>
  <w:num w:numId="48">
    <w:abstractNumId w:val="39"/>
  </w:num>
  <w:num w:numId="49">
    <w:abstractNumId w:val="35"/>
  </w:num>
  <w:num w:numId="50">
    <w:abstractNumId w:val="41"/>
  </w:num>
  <w:num w:numId="51">
    <w:abstractNumId w:val="77"/>
  </w:num>
  <w:num w:numId="52">
    <w:abstractNumId w:val="88"/>
  </w:num>
  <w:num w:numId="53">
    <w:abstractNumId w:val="52"/>
  </w:num>
  <w:num w:numId="54">
    <w:abstractNumId w:val="102"/>
  </w:num>
  <w:num w:numId="55">
    <w:abstractNumId w:val="70"/>
  </w:num>
  <w:num w:numId="56">
    <w:abstractNumId w:val="4"/>
  </w:num>
  <w:num w:numId="57">
    <w:abstractNumId w:val="75"/>
  </w:num>
  <w:num w:numId="58">
    <w:abstractNumId w:val="92"/>
  </w:num>
  <w:num w:numId="59">
    <w:abstractNumId w:val="27"/>
  </w:num>
  <w:num w:numId="60">
    <w:abstractNumId w:val="73"/>
  </w:num>
  <w:num w:numId="61">
    <w:abstractNumId w:val="36"/>
  </w:num>
  <w:num w:numId="62">
    <w:abstractNumId w:val="90"/>
  </w:num>
  <w:num w:numId="63">
    <w:abstractNumId w:val="17"/>
  </w:num>
  <w:num w:numId="64">
    <w:abstractNumId w:val="22"/>
  </w:num>
  <w:num w:numId="65">
    <w:abstractNumId w:val="33"/>
  </w:num>
  <w:num w:numId="66">
    <w:abstractNumId w:val="99"/>
  </w:num>
  <w:num w:numId="67">
    <w:abstractNumId w:val="71"/>
  </w:num>
  <w:num w:numId="68">
    <w:abstractNumId w:val="18"/>
  </w:num>
  <w:num w:numId="69">
    <w:abstractNumId w:val="79"/>
  </w:num>
  <w:num w:numId="70">
    <w:abstractNumId w:val="25"/>
  </w:num>
  <w:num w:numId="71">
    <w:abstractNumId w:val="81"/>
  </w:num>
  <w:num w:numId="72">
    <w:abstractNumId w:val="40"/>
  </w:num>
  <w:num w:numId="73">
    <w:abstractNumId w:val="5"/>
  </w:num>
  <w:num w:numId="74">
    <w:abstractNumId w:val="21"/>
  </w:num>
  <w:num w:numId="75">
    <w:abstractNumId w:val="93"/>
  </w:num>
  <w:num w:numId="76">
    <w:abstractNumId w:val="94"/>
  </w:num>
  <w:num w:numId="77">
    <w:abstractNumId w:val="51"/>
  </w:num>
  <w:num w:numId="78">
    <w:abstractNumId w:val="50"/>
  </w:num>
  <w:num w:numId="79">
    <w:abstractNumId w:val="13"/>
  </w:num>
  <w:num w:numId="80">
    <w:abstractNumId w:val="0"/>
  </w:num>
  <w:num w:numId="81">
    <w:abstractNumId w:val="100"/>
  </w:num>
  <w:num w:numId="82">
    <w:abstractNumId w:val="19"/>
  </w:num>
  <w:num w:numId="83">
    <w:abstractNumId w:val="57"/>
  </w:num>
  <w:num w:numId="84">
    <w:abstractNumId w:val="6"/>
  </w:num>
  <w:num w:numId="85">
    <w:abstractNumId w:val="14"/>
  </w:num>
  <w:num w:numId="86">
    <w:abstractNumId w:val="61"/>
  </w:num>
  <w:num w:numId="87">
    <w:abstractNumId w:val="69"/>
  </w:num>
  <w:num w:numId="88">
    <w:abstractNumId w:val="89"/>
  </w:num>
  <w:num w:numId="89">
    <w:abstractNumId w:val="82"/>
  </w:num>
  <w:num w:numId="90">
    <w:abstractNumId w:val="64"/>
  </w:num>
  <w:num w:numId="91">
    <w:abstractNumId w:val="56"/>
  </w:num>
  <w:num w:numId="92">
    <w:abstractNumId w:val="87"/>
  </w:num>
  <w:num w:numId="93">
    <w:abstractNumId w:val="59"/>
  </w:num>
  <w:num w:numId="94">
    <w:abstractNumId w:val="28"/>
  </w:num>
  <w:num w:numId="95">
    <w:abstractNumId w:val="60"/>
  </w:num>
  <w:num w:numId="96">
    <w:abstractNumId w:val="65"/>
  </w:num>
  <w:num w:numId="97">
    <w:abstractNumId w:val="1"/>
  </w:num>
  <w:num w:numId="98">
    <w:abstractNumId w:val="74"/>
  </w:num>
  <w:num w:numId="99">
    <w:abstractNumId w:val="54"/>
  </w:num>
  <w:num w:numId="100">
    <w:abstractNumId w:val="24"/>
  </w:num>
  <w:num w:numId="101">
    <w:abstractNumId w:val="12"/>
  </w:num>
  <w:num w:numId="102">
    <w:abstractNumId w:val="66"/>
  </w:num>
  <w:num w:numId="103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FA"/>
    <w:rsid w:val="000041EC"/>
    <w:rsid w:val="00013D7A"/>
    <w:rsid w:val="000340F3"/>
    <w:rsid w:val="00034E2B"/>
    <w:rsid w:val="000366FD"/>
    <w:rsid w:val="00036F54"/>
    <w:rsid w:val="00037681"/>
    <w:rsid w:val="0004015C"/>
    <w:rsid w:val="00043B9F"/>
    <w:rsid w:val="000619E6"/>
    <w:rsid w:val="000675C6"/>
    <w:rsid w:val="0007431F"/>
    <w:rsid w:val="00077D79"/>
    <w:rsid w:val="000820AB"/>
    <w:rsid w:val="000955DB"/>
    <w:rsid w:val="00096389"/>
    <w:rsid w:val="00096915"/>
    <w:rsid w:val="000B0E52"/>
    <w:rsid w:val="000B26DC"/>
    <w:rsid w:val="000C5FF2"/>
    <w:rsid w:val="000E7FBC"/>
    <w:rsid w:val="000F0A28"/>
    <w:rsid w:val="000F23F7"/>
    <w:rsid w:val="00103790"/>
    <w:rsid w:val="00114143"/>
    <w:rsid w:val="00116132"/>
    <w:rsid w:val="00124800"/>
    <w:rsid w:val="001270E9"/>
    <w:rsid w:val="00130F5A"/>
    <w:rsid w:val="00134133"/>
    <w:rsid w:val="00135842"/>
    <w:rsid w:val="001407CD"/>
    <w:rsid w:val="00150D26"/>
    <w:rsid w:val="00157884"/>
    <w:rsid w:val="00157D59"/>
    <w:rsid w:val="001672DD"/>
    <w:rsid w:val="00175C0D"/>
    <w:rsid w:val="001777FD"/>
    <w:rsid w:val="001946B7"/>
    <w:rsid w:val="001A286A"/>
    <w:rsid w:val="001B0791"/>
    <w:rsid w:val="001B3042"/>
    <w:rsid w:val="001B662E"/>
    <w:rsid w:val="001B7927"/>
    <w:rsid w:val="001C1C0C"/>
    <w:rsid w:val="001D10FB"/>
    <w:rsid w:val="001D4691"/>
    <w:rsid w:val="00207813"/>
    <w:rsid w:val="00210471"/>
    <w:rsid w:val="0021707E"/>
    <w:rsid w:val="00222058"/>
    <w:rsid w:val="00225B06"/>
    <w:rsid w:val="00232520"/>
    <w:rsid w:val="00233B75"/>
    <w:rsid w:val="00241004"/>
    <w:rsid w:val="00241580"/>
    <w:rsid w:val="00241E26"/>
    <w:rsid w:val="00261790"/>
    <w:rsid w:val="00274B88"/>
    <w:rsid w:val="00276B04"/>
    <w:rsid w:val="00280692"/>
    <w:rsid w:val="002832C3"/>
    <w:rsid w:val="002960AA"/>
    <w:rsid w:val="00297A9A"/>
    <w:rsid w:val="002A2A07"/>
    <w:rsid w:val="002A68C5"/>
    <w:rsid w:val="002A7CBD"/>
    <w:rsid w:val="002C07DC"/>
    <w:rsid w:val="002C12B3"/>
    <w:rsid w:val="002C2189"/>
    <w:rsid w:val="002C5C82"/>
    <w:rsid w:val="002C7E74"/>
    <w:rsid w:val="002D0CAC"/>
    <w:rsid w:val="002E2CED"/>
    <w:rsid w:val="002E41E8"/>
    <w:rsid w:val="002F572F"/>
    <w:rsid w:val="002F5D14"/>
    <w:rsid w:val="002F768B"/>
    <w:rsid w:val="00303639"/>
    <w:rsid w:val="00306496"/>
    <w:rsid w:val="003140F2"/>
    <w:rsid w:val="00321640"/>
    <w:rsid w:val="003260AD"/>
    <w:rsid w:val="00331E97"/>
    <w:rsid w:val="00335780"/>
    <w:rsid w:val="003407B5"/>
    <w:rsid w:val="003412CC"/>
    <w:rsid w:val="00342DB8"/>
    <w:rsid w:val="00347473"/>
    <w:rsid w:val="00347C17"/>
    <w:rsid w:val="003556B0"/>
    <w:rsid w:val="00363923"/>
    <w:rsid w:val="0036678E"/>
    <w:rsid w:val="00372EA3"/>
    <w:rsid w:val="00377704"/>
    <w:rsid w:val="003A1DC2"/>
    <w:rsid w:val="003B6479"/>
    <w:rsid w:val="003C0F9D"/>
    <w:rsid w:val="003C6BFA"/>
    <w:rsid w:val="003D0881"/>
    <w:rsid w:val="003E1B88"/>
    <w:rsid w:val="003E28B8"/>
    <w:rsid w:val="003E2CF2"/>
    <w:rsid w:val="003F19DE"/>
    <w:rsid w:val="003F4952"/>
    <w:rsid w:val="003F5521"/>
    <w:rsid w:val="004030F5"/>
    <w:rsid w:val="004033DC"/>
    <w:rsid w:val="00405CB9"/>
    <w:rsid w:val="0041396D"/>
    <w:rsid w:val="004222A6"/>
    <w:rsid w:val="00424251"/>
    <w:rsid w:val="004255E9"/>
    <w:rsid w:val="00433923"/>
    <w:rsid w:val="00442E53"/>
    <w:rsid w:val="00454030"/>
    <w:rsid w:val="00463B2A"/>
    <w:rsid w:val="004642BC"/>
    <w:rsid w:val="004710FE"/>
    <w:rsid w:val="00471FB9"/>
    <w:rsid w:val="00474255"/>
    <w:rsid w:val="00482184"/>
    <w:rsid w:val="00493780"/>
    <w:rsid w:val="004A7EAC"/>
    <w:rsid w:val="004B4D2A"/>
    <w:rsid w:val="004C1D6D"/>
    <w:rsid w:val="004C7E40"/>
    <w:rsid w:val="004D49B5"/>
    <w:rsid w:val="004D5CF7"/>
    <w:rsid w:val="004E64DF"/>
    <w:rsid w:val="004F5967"/>
    <w:rsid w:val="004F6331"/>
    <w:rsid w:val="005048DF"/>
    <w:rsid w:val="005052E4"/>
    <w:rsid w:val="00532EAD"/>
    <w:rsid w:val="00536910"/>
    <w:rsid w:val="005441F7"/>
    <w:rsid w:val="00557245"/>
    <w:rsid w:val="0056332B"/>
    <w:rsid w:val="005648D6"/>
    <w:rsid w:val="00570773"/>
    <w:rsid w:val="00572A5D"/>
    <w:rsid w:val="005732B8"/>
    <w:rsid w:val="00575C04"/>
    <w:rsid w:val="00590EB0"/>
    <w:rsid w:val="0059286C"/>
    <w:rsid w:val="00593D8F"/>
    <w:rsid w:val="005A6638"/>
    <w:rsid w:val="005A7FCE"/>
    <w:rsid w:val="005B12FA"/>
    <w:rsid w:val="005C2D13"/>
    <w:rsid w:val="005C676C"/>
    <w:rsid w:val="005D2407"/>
    <w:rsid w:val="005D5E0F"/>
    <w:rsid w:val="005E29DE"/>
    <w:rsid w:val="005F0798"/>
    <w:rsid w:val="005F2633"/>
    <w:rsid w:val="005F4BDA"/>
    <w:rsid w:val="005F59C9"/>
    <w:rsid w:val="005F6D47"/>
    <w:rsid w:val="005F7494"/>
    <w:rsid w:val="006002D9"/>
    <w:rsid w:val="00603827"/>
    <w:rsid w:val="0060405F"/>
    <w:rsid w:val="00606FB3"/>
    <w:rsid w:val="00610CEC"/>
    <w:rsid w:val="00616A9E"/>
    <w:rsid w:val="006201A5"/>
    <w:rsid w:val="006216C9"/>
    <w:rsid w:val="00640F60"/>
    <w:rsid w:val="00642B7A"/>
    <w:rsid w:val="00645147"/>
    <w:rsid w:val="006460E5"/>
    <w:rsid w:val="00646AC7"/>
    <w:rsid w:val="00656EAD"/>
    <w:rsid w:val="00664EA1"/>
    <w:rsid w:val="00686F8F"/>
    <w:rsid w:val="0069352B"/>
    <w:rsid w:val="00693E41"/>
    <w:rsid w:val="006B34BE"/>
    <w:rsid w:val="006B440C"/>
    <w:rsid w:val="006B4489"/>
    <w:rsid w:val="006C25E8"/>
    <w:rsid w:val="006C7DCE"/>
    <w:rsid w:val="006D52AF"/>
    <w:rsid w:val="006D78C6"/>
    <w:rsid w:val="006E011A"/>
    <w:rsid w:val="006E47D1"/>
    <w:rsid w:val="006F073C"/>
    <w:rsid w:val="006F295A"/>
    <w:rsid w:val="006F56EF"/>
    <w:rsid w:val="007030E1"/>
    <w:rsid w:val="007051D1"/>
    <w:rsid w:val="0072464D"/>
    <w:rsid w:val="00726094"/>
    <w:rsid w:val="0073047E"/>
    <w:rsid w:val="00730F87"/>
    <w:rsid w:val="00735029"/>
    <w:rsid w:val="00740ABE"/>
    <w:rsid w:val="00741526"/>
    <w:rsid w:val="0074221C"/>
    <w:rsid w:val="0076026D"/>
    <w:rsid w:val="0077138B"/>
    <w:rsid w:val="00783B32"/>
    <w:rsid w:val="00786750"/>
    <w:rsid w:val="0079335C"/>
    <w:rsid w:val="00797E13"/>
    <w:rsid w:val="007A0668"/>
    <w:rsid w:val="007A399F"/>
    <w:rsid w:val="007B3A8A"/>
    <w:rsid w:val="007B552B"/>
    <w:rsid w:val="007D033A"/>
    <w:rsid w:val="007D2076"/>
    <w:rsid w:val="007D4412"/>
    <w:rsid w:val="007D6E08"/>
    <w:rsid w:val="008150B8"/>
    <w:rsid w:val="00821C00"/>
    <w:rsid w:val="00821D20"/>
    <w:rsid w:val="0083345E"/>
    <w:rsid w:val="00833E35"/>
    <w:rsid w:val="00845D70"/>
    <w:rsid w:val="008473A1"/>
    <w:rsid w:val="00861188"/>
    <w:rsid w:val="00872CDB"/>
    <w:rsid w:val="0088492C"/>
    <w:rsid w:val="00890BB2"/>
    <w:rsid w:val="00891C2B"/>
    <w:rsid w:val="0089778E"/>
    <w:rsid w:val="008B71D4"/>
    <w:rsid w:val="008E0446"/>
    <w:rsid w:val="008F52F7"/>
    <w:rsid w:val="00902462"/>
    <w:rsid w:val="00907416"/>
    <w:rsid w:val="009110F4"/>
    <w:rsid w:val="0092347A"/>
    <w:rsid w:val="009250EC"/>
    <w:rsid w:val="00927B9D"/>
    <w:rsid w:val="009313A1"/>
    <w:rsid w:val="00931610"/>
    <w:rsid w:val="009510F8"/>
    <w:rsid w:val="00951A08"/>
    <w:rsid w:val="009540F9"/>
    <w:rsid w:val="00967934"/>
    <w:rsid w:val="00970FC3"/>
    <w:rsid w:val="009737D0"/>
    <w:rsid w:val="0098332B"/>
    <w:rsid w:val="009838A4"/>
    <w:rsid w:val="009856A3"/>
    <w:rsid w:val="009A2FC1"/>
    <w:rsid w:val="009B2B7B"/>
    <w:rsid w:val="009D218E"/>
    <w:rsid w:val="009D241C"/>
    <w:rsid w:val="009D3EF0"/>
    <w:rsid w:val="009F056B"/>
    <w:rsid w:val="009F5157"/>
    <w:rsid w:val="00A13876"/>
    <w:rsid w:val="00A213B6"/>
    <w:rsid w:val="00A21A3D"/>
    <w:rsid w:val="00A32BD6"/>
    <w:rsid w:val="00A40F52"/>
    <w:rsid w:val="00A4144A"/>
    <w:rsid w:val="00A43437"/>
    <w:rsid w:val="00A462E1"/>
    <w:rsid w:val="00A47A66"/>
    <w:rsid w:val="00A61C57"/>
    <w:rsid w:val="00A80BE0"/>
    <w:rsid w:val="00A83AA8"/>
    <w:rsid w:val="00A84A20"/>
    <w:rsid w:val="00A85335"/>
    <w:rsid w:val="00A97CD8"/>
    <w:rsid w:val="00AA16C6"/>
    <w:rsid w:val="00AA3E75"/>
    <w:rsid w:val="00AB2067"/>
    <w:rsid w:val="00AB46CF"/>
    <w:rsid w:val="00AB5999"/>
    <w:rsid w:val="00AD1D15"/>
    <w:rsid w:val="00AD2941"/>
    <w:rsid w:val="00AD57AE"/>
    <w:rsid w:val="00AE21CA"/>
    <w:rsid w:val="00AE6E32"/>
    <w:rsid w:val="00AF6C72"/>
    <w:rsid w:val="00AF7E26"/>
    <w:rsid w:val="00B0051E"/>
    <w:rsid w:val="00B00C38"/>
    <w:rsid w:val="00B052FE"/>
    <w:rsid w:val="00B07A58"/>
    <w:rsid w:val="00B14B29"/>
    <w:rsid w:val="00B21234"/>
    <w:rsid w:val="00B23267"/>
    <w:rsid w:val="00B26CA7"/>
    <w:rsid w:val="00B31BF1"/>
    <w:rsid w:val="00B63DC9"/>
    <w:rsid w:val="00B64154"/>
    <w:rsid w:val="00B64DBD"/>
    <w:rsid w:val="00B676B4"/>
    <w:rsid w:val="00B80C59"/>
    <w:rsid w:val="00B814B1"/>
    <w:rsid w:val="00B83DBD"/>
    <w:rsid w:val="00B92D8F"/>
    <w:rsid w:val="00B9386F"/>
    <w:rsid w:val="00B94260"/>
    <w:rsid w:val="00B9685B"/>
    <w:rsid w:val="00BB13F7"/>
    <w:rsid w:val="00BB7B86"/>
    <w:rsid w:val="00BC4AAA"/>
    <w:rsid w:val="00BE3F6C"/>
    <w:rsid w:val="00BF1845"/>
    <w:rsid w:val="00BF24C1"/>
    <w:rsid w:val="00BF371E"/>
    <w:rsid w:val="00C12A8C"/>
    <w:rsid w:val="00C207A1"/>
    <w:rsid w:val="00C24E7A"/>
    <w:rsid w:val="00C3590B"/>
    <w:rsid w:val="00C37F85"/>
    <w:rsid w:val="00C44A48"/>
    <w:rsid w:val="00C60194"/>
    <w:rsid w:val="00C6029D"/>
    <w:rsid w:val="00C62CBF"/>
    <w:rsid w:val="00C6318A"/>
    <w:rsid w:val="00C84033"/>
    <w:rsid w:val="00C91083"/>
    <w:rsid w:val="00C96001"/>
    <w:rsid w:val="00C973C6"/>
    <w:rsid w:val="00C97525"/>
    <w:rsid w:val="00CA4F4F"/>
    <w:rsid w:val="00CB465B"/>
    <w:rsid w:val="00CD07AF"/>
    <w:rsid w:val="00D0711E"/>
    <w:rsid w:val="00D07B76"/>
    <w:rsid w:val="00D10DE0"/>
    <w:rsid w:val="00D13EFD"/>
    <w:rsid w:val="00D5651C"/>
    <w:rsid w:val="00D56E40"/>
    <w:rsid w:val="00D64E09"/>
    <w:rsid w:val="00D67299"/>
    <w:rsid w:val="00D87A7F"/>
    <w:rsid w:val="00D97D3A"/>
    <w:rsid w:val="00DB54DF"/>
    <w:rsid w:val="00DB64D7"/>
    <w:rsid w:val="00DC53C4"/>
    <w:rsid w:val="00DC657D"/>
    <w:rsid w:val="00DD5418"/>
    <w:rsid w:val="00DE0D52"/>
    <w:rsid w:val="00DE20D2"/>
    <w:rsid w:val="00DE32FB"/>
    <w:rsid w:val="00DF7BC8"/>
    <w:rsid w:val="00E03338"/>
    <w:rsid w:val="00E065BD"/>
    <w:rsid w:val="00E06624"/>
    <w:rsid w:val="00E07C0A"/>
    <w:rsid w:val="00E10E59"/>
    <w:rsid w:val="00E24AEA"/>
    <w:rsid w:val="00E3783B"/>
    <w:rsid w:val="00E42DCD"/>
    <w:rsid w:val="00E430BE"/>
    <w:rsid w:val="00E45D7F"/>
    <w:rsid w:val="00E50ACE"/>
    <w:rsid w:val="00E525CD"/>
    <w:rsid w:val="00E66F2A"/>
    <w:rsid w:val="00E725A1"/>
    <w:rsid w:val="00E77526"/>
    <w:rsid w:val="00E80E70"/>
    <w:rsid w:val="00E840A4"/>
    <w:rsid w:val="00E96AE5"/>
    <w:rsid w:val="00EA3E61"/>
    <w:rsid w:val="00EC2616"/>
    <w:rsid w:val="00EC7FE6"/>
    <w:rsid w:val="00ED2BC7"/>
    <w:rsid w:val="00ED3AE3"/>
    <w:rsid w:val="00ED5D75"/>
    <w:rsid w:val="00EE3CBA"/>
    <w:rsid w:val="00EE4336"/>
    <w:rsid w:val="00EF058B"/>
    <w:rsid w:val="00EF42B1"/>
    <w:rsid w:val="00F04711"/>
    <w:rsid w:val="00F10911"/>
    <w:rsid w:val="00F11F49"/>
    <w:rsid w:val="00F138DD"/>
    <w:rsid w:val="00F1704A"/>
    <w:rsid w:val="00F27896"/>
    <w:rsid w:val="00F33CD9"/>
    <w:rsid w:val="00F364CB"/>
    <w:rsid w:val="00F45165"/>
    <w:rsid w:val="00F63434"/>
    <w:rsid w:val="00F66AE9"/>
    <w:rsid w:val="00F83376"/>
    <w:rsid w:val="00F938F6"/>
    <w:rsid w:val="00FA4F3C"/>
    <w:rsid w:val="00FC6D2B"/>
    <w:rsid w:val="00FD0A2F"/>
    <w:rsid w:val="00FD17DD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2FA"/>
    <w:rPr>
      <w:sz w:val="24"/>
      <w:szCs w:val="24"/>
    </w:rPr>
  </w:style>
  <w:style w:type="paragraph" w:styleId="1">
    <w:name w:val="heading 1"/>
    <w:basedOn w:val="a"/>
    <w:next w:val="a"/>
    <w:qFormat/>
    <w:rsid w:val="005B12FA"/>
    <w:pPr>
      <w:keepNext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rsid w:val="005B12FA"/>
    <w:pPr>
      <w:keepNext/>
      <w:jc w:val="center"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B12FA"/>
    <w:rPr>
      <w:rFonts w:ascii="Arial" w:hAnsi="Arial"/>
      <w:sz w:val="28"/>
      <w:szCs w:val="20"/>
    </w:rPr>
  </w:style>
  <w:style w:type="table" w:styleId="a4">
    <w:name w:val="Table Grid"/>
    <w:basedOn w:val="a1"/>
    <w:rsid w:val="00D8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0382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1D10FB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1D10FB"/>
    <w:rPr>
      <w:sz w:val="24"/>
      <w:szCs w:val="24"/>
    </w:rPr>
  </w:style>
  <w:style w:type="paragraph" w:customStyle="1" w:styleId="ConsPlusNormal">
    <w:name w:val="ConsPlusNormal"/>
    <w:uiPriority w:val="99"/>
    <w:rsid w:val="001D1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rsid w:val="001D10F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2 Знак"/>
    <w:link w:val="20"/>
    <w:uiPriority w:val="99"/>
    <w:rsid w:val="001D10FB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1D10FB"/>
    <w:pPr>
      <w:widowControl w:val="0"/>
      <w:snapToGrid w:val="0"/>
      <w:ind w:firstLine="720"/>
    </w:pPr>
    <w:rPr>
      <w:rFonts w:ascii="Arial" w:eastAsia="Calibri" w:hAnsi="Arial"/>
    </w:rPr>
  </w:style>
  <w:style w:type="paragraph" w:styleId="a8">
    <w:name w:val="List Paragraph"/>
    <w:basedOn w:val="a"/>
    <w:uiPriority w:val="34"/>
    <w:qFormat/>
    <w:rsid w:val="00C62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2E41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A3D"/>
  </w:style>
  <w:style w:type="character" w:styleId="aa">
    <w:name w:val="Strong"/>
    <w:qFormat/>
    <w:rsid w:val="00A21A3D"/>
    <w:rPr>
      <w:b/>
      <w:bCs/>
    </w:rPr>
  </w:style>
  <w:style w:type="paragraph" w:customStyle="1" w:styleId="normal">
    <w:name w:val="normal"/>
    <w:uiPriority w:val="99"/>
    <w:rsid w:val="005F0798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9D21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D218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2FA"/>
    <w:rPr>
      <w:sz w:val="24"/>
      <w:szCs w:val="24"/>
    </w:rPr>
  </w:style>
  <w:style w:type="paragraph" w:styleId="1">
    <w:name w:val="heading 1"/>
    <w:basedOn w:val="a"/>
    <w:next w:val="a"/>
    <w:qFormat/>
    <w:rsid w:val="005B12FA"/>
    <w:pPr>
      <w:keepNext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rsid w:val="005B12FA"/>
    <w:pPr>
      <w:keepNext/>
      <w:jc w:val="center"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B12FA"/>
    <w:rPr>
      <w:rFonts w:ascii="Arial" w:hAnsi="Arial"/>
      <w:sz w:val="28"/>
      <w:szCs w:val="20"/>
    </w:rPr>
  </w:style>
  <w:style w:type="table" w:styleId="a4">
    <w:name w:val="Table Grid"/>
    <w:basedOn w:val="a1"/>
    <w:rsid w:val="00D8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0382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1D10FB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1D10FB"/>
    <w:rPr>
      <w:sz w:val="24"/>
      <w:szCs w:val="24"/>
    </w:rPr>
  </w:style>
  <w:style w:type="paragraph" w:customStyle="1" w:styleId="ConsPlusNormal">
    <w:name w:val="ConsPlusNormal"/>
    <w:uiPriority w:val="99"/>
    <w:rsid w:val="001D1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rsid w:val="001D10F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2 Знак"/>
    <w:link w:val="20"/>
    <w:uiPriority w:val="99"/>
    <w:rsid w:val="001D10FB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1D10FB"/>
    <w:pPr>
      <w:widowControl w:val="0"/>
      <w:snapToGrid w:val="0"/>
      <w:ind w:firstLine="720"/>
    </w:pPr>
    <w:rPr>
      <w:rFonts w:ascii="Arial" w:eastAsia="Calibri" w:hAnsi="Arial"/>
    </w:rPr>
  </w:style>
  <w:style w:type="paragraph" w:styleId="a8">
    <w:name w:val="List Paragraph"/>
    <w:basedOn w:val="a"/>
    <w:uiPriority w:val="34"/>
    <w:qFormat/>
    <w:rsid w:val="00C62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2E41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A3D"/>
  </w:style>
  <w:style w:type="character" w:styleId="aa">
    <w:name w:val="Strong"/>
    <w:qFormat/>
    <w:rsid w:val="00A21A3D"/>
    <w:rPr>
      <w:b/>
      <w:bCs/>
    </w:rPr>
  </w:style>
  <w:style w:type="paragraph" w:customStyle="1" w:styleId="normal">
    <w:name w:val="normal"/>
    <w:uiPriority w:val="99"/>
    <w:rsid w:val="005F0798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9D21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D218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23ED-B00A-4A69-8BAB-EBADC876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РИЦОКО</Company>
  <LinksUpToDate>false</LinksUpToDate>
  <CharactersWithSpaces>50317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Чабанюк Р. С.</cp:lastModifiedBy>
  <cp:revision>2</cp:revision>
  <cp:lastPrinted>2016-09-01T09:39:00Z</cp:lastPrinted>
  <dcterms:created xsi:type="dcterms:W3CDTF">2016-11-14T13:11:00Z</dcterms:created>
  <dcterms:modified xsi:type="dcterms:W3CDTF">2016-11-14T13:11:00Z</dcterms:modified>
</cp:coreProperties>
</file>