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C1" w:rsidRPr="00147C46" w:rsidRDefault="00BF24C1" w:rsidP="002F768B">
      <w:pPr>
        <w:pStyle w:val="a8"/>
        <w:tabs>
          <w:tab w:val="left" w:pos="1168"/>
        </w:tabs>
        <w:spacing w:after="0" w:line="240" w:lineRule="auto"/>
        <w:ind w:left="0"/>
        <w:jc w:val="both"/>
        <w:rPr>
          <w:rFonts w:ascii="Times New Roman" w:hAnsi="Times New Roman"/>
          <w:sz w:val="28"/>
          <w:szCs w:val="28"/>
        </w:rPr>
      </w:pPr>
      <w:bookmarkStart w:id="0" w:name="_GoBack"/>
      <w:bookmarkEnd w:id="0"/>
    </w:p>
    <w:p w:rsidR="000340F3" w:rsidRDefault="005E23B6" w:rsidP="000340F3">
      <w:pPr>
        <w:jc w:val="center"/>
      </w:pPr>
      <w:r>
        <w:t>Управление</w:t>
      </w:r>
      <w:r w:rsidR="000340F3">
        <w:t xml:space="preserve"> о</w:t>
      </w:r>
      <w:r>
        <w:t>бразования  администрации муниципального района</w:t>
      </w:r>
      <w:r w:rsidR="000340F3">
        <w:t xml:space="preserve"> «Княжпогостский»</w:t>
      </w:r>
    </w:p>
    <w:p w:rsidR="000340F3" w:rsidRDefault="000340F3" w:rsidP="000340F3">
      <w:pPr>
        <w:jc w:val="center"/>
      </w:pPr>
    </w:p>
    <w:p w:rsidR="000340F3" w:rsidRDefault="000340F3" w:rsidP="000340F3">
      <w:pPr>
        <w:jc w:val="center"/>
      </w:pPr>
    </w:p>
    <w:p w:rsidR="000340F3" w:rsidRDefault="000340F3" w:rsidP="000340F3">
      <w:pPr>
        <w:jc w:val="center"/>
      </w:pPr>
      <w:r>
        <w:t>ПРИКАЗ</w:t>
      </w:r>
    </w:p>
    <w:p w:rsidR="000340F3" w:rsidRDefault="00682091" w:rsidP="000340F3">
      <w:pPr>
        <w:tabs>
          <w:tab w:val="left" w:pos="4860"/>
        </w:tabs>
      </w:pPr>
      <w:r>
        <w:t xml:space="preserve">29 </w:t>
      </w:r>
      <w:r w:rsidR="00AA3E75">
        <w:t xml:space="preserve"> августа 2016 </w:t>
      </w:r>
      <w:r w:rsidR="000340F3">
        <w:t xml:space="preserve">г.                                                                                 </w:t>
      </w:r>
      <w:r>
        <w:t xml:space="preserve">                 №  327</w:t>
      </w:r>
    </w:p>
    <w:p w:rsidR="000340F3" w:rsidRDefault="000340F3" w:rsidP="000340F3">
      <w:pPr>
        <w:jc w:val="center"/>
      </w:pPr>
      <w:r>
        <w:t>г. Емва</w:t>
      </w:r>
    </w:p>
    <w:p w:rsidR="000340F3" w:rsidRDefault="000340F3" w:rsidP="000340F3"/>
    <w:p w:rsidR="007C43A1" w:rsidRDefault="000340F3" w:rsidP="000340F3">
      <w:r w:rsidRPr="00667784">
        <w:t>Об утверждении Положения о</w:t>
      </w:r>
      <w:r w:rsidR="007C43A1">
        <w:t xml:space="preserve"> стимулировании</w:t>
      </w:r>
      <w:r w:rsidRPr="00667784">
        <w:t xml:space="preserve"> </w:t>
      </w:r>
    </w:p>
    <w:p w:rsidR="007C43A1" w:rsidRDefault="000340F3" w:rsidP="000340F3">
      <w:r w:rsidRPr="00667784">
        <w:t>руководителей муниципальных</w:t>
      </w:r>
      <w:r w:rsidR="007C43A1">
        <w:t xml:space="preserve"> </w:t>
      </w:r>
      <w:r w:rsidR="00AA3E75">
        <w:t>образовательных</w:t>
      </w:r>
    </w:p>
    <w:p w:rsidR="007C43A1" w:rsidRDefault="00AA3E75" w:rsidP="000340F3">
      <w:r>
        <w:t xml:space="preserve"> организаций</w:t>
      </w:r>
      <w:r w:rsidR="005E23B6">
        <w:t xml:space="preserve">, подведомственных управлению </w:t>
      </w:r>
    </w:p>
    <w:p w:rsidR="000340F3" w:rsidRDefault="005E23B6" w:rsidP="000340F3">
      <w:r>
        <w:t>образования администрации</w:t>
      </w:r>
      <w:r w:rsidR="000340F3" w:rsidRPr="00667784">
        <w:t xml:space="preserve"> муниципального</w:t>
      </w:r>
    </w:p>
    <w:p w:rsidR="000340F3" w:rsidRPr="00667784" w:rsidRDefault="000340F3" w:rsidP="000340F3">
      <w:pPr>
        <w:rPr>
          <w:sz w:val="28"/>
          <w:szCs w:val="28"/>
        </w:rPr>
      </w:pPr>
      <w:r w:rsidRPr="00667784">
        <w:t>района «</w:t>
      </w:r>
      <w:r>
        <w:t>Княжпогостский</w:t>
      </w:r>
      <w:r w:rsidRPr="00667784">
        <w:t>»</w:t>
      </w:r>
    </w:p>
    <w:p w:rsidR="000340F3" w:rsidRPr="00980BFF" w:rsidRDefault="000340F3" w:rsidP="000340F3">
      <w:pPr>
        <w:ind w:firstLine="278"/>
        <w:jc w:val="center"/>
        <w:rPr>
          <w:b/>
          <w:sz w:val="26"/>
          <w:szCs w:val="26"/>
        </w:rPr>
      </w:pPr>
    </w:p>
    <w:p w:rsidR="007C43A1" w:rsidRPr="007C43A1" w:rsidRDefault="007C43A1" w:rsidP="007C43A1">
      <w:pPr>
        <w:pStyle w:val="a3"/>
        <w:ind w:right="105" w:firstLine="707"/>
        <w:jc w:val="both"/>
        <w:rPr>
          <w:rFonts w:ascii="Times New Roman" w:hAnsi="Times New Roman"/>
          <w:sz w:val="24"/>
          <w:szCs w:val="24"/>
        </w:rPr>
      </w:pPr>
      <w:r>
        <w:rPr>
          <w:rFonts w:ascii="Times New Roman" w:hAnsi="Times New Roman"/>
          <w:sz w:val="24"/>
          <w:szCs w:val="24"/>
        </w:rPr>
        <w:t>В</w:t>
      </w:r>
      <w:r w:rsidRPr="007C43A1">
        <w:rPr>
          <w:rFonts w:ascii="Times New Roman" w:hAnsi="Times New Roman"/>
          <w:sz w:val="24"/>
          <w:szCs w:val="24"/>
        </w:rPr>
        <w:t xml:space="preserve">о исполнение приказа Министерства образования Республики Коми от 08 октября 2012 года № 347 «Об организации работы по исполнению поручения Президента Российской Федерации от 02 мая 2012 года № Пр-1140 по вопросам образования», постановления администрации муниципального </w:t>
      </w:r>
      <w:r w:rsidR="00113FBD">
        <w:rPr>
          <w:rFonts w:ascii="Times New Roman" w:hAnsi="Times New Roman"/>
          <w:sz w:val="24"/>
          <w:szCs w:val="24"/>
        </w:rPr>
        <w:t>района «Княжпогостский» от 16.11.2015 года № 680</w:t>
      </w:r>
      <w:r w:rsidR="003D2FF6">
        <w:rPr>
          <w:rFonts w:ascii="Times New Roman" w:hAnsi="Times New Roman"/>
          <w:sz w:val="24"/>
          <w:szCs w:val="24"/>
        </w:rPr>
        <w:t xml:space="preserve"> «Об оплате труда работников </w:t>
      </w:r>
      <w:r w:rsidRPr="007C43A1">
        <w:rPr>
          <w:rFonts w:ascii="Times New Roman" w:hAnsi="Times New Roman"/>
          <w:sz w:val="24"/>
          <w:szCs w:val="24"/>
        </w:rPr>
        <w:t>муниципальных образовательных организаций</w:t>
      </w:r>
      <w:r w:rsidR="003D2FF6">
        <w:rPr>
          <w:rFonts w:ascii="Times New Roman" w:hAnsi="Times New Roman"/>
          <w:sz w:val="24"/>
          <w:szCs w:val="24"/>
        </w:rPr>
        <w:t xml:space="preserve"> Княжпогостского района»</w:t>
      </w:r>
      <w:r w:rsidR="00814108">
        <w:rPr>
          <w:rFonts w:ascii="Times New Roman" w:hAnsi="Times New Roman"/>
          <w:sz w:val="24"/>
          <w:szCs w:val="24"/>
        </w:rPr>
        <w:t>, на основании  пункта 3.17</w:t>
      </w:r>
      <w:r w:rsidR="00534A80">
        <w:rPr>
          <w:rFonts w:ascii="Times New Roman" w:hAnsi="Times New Roman"/>
          <w:sz w:val="24"/>
          <w:szCs w:val="24"/>
        </w:rPr>
        <w:t>.</w:t>
      </w:r>
      <w:r w:rsidRPr="007C43A1">
        <w:rPr>
          <w:rFonts w:ascii="Times New Roman" w:hAnsi="Times New Roman"/>
          <w:sz w:val="24"/>
          <w:szCs w:val="24"/>
        </w:rPr>
        <w:t xml:space="preserve"> ра</w:t>
      </w:r>
      <w:r w:rsidR="00814108">
        <w:rPr>
          <w:rFonts w:ascii="Times New Roman" w:hAnsi="Times New Roman"/>
          <w:sz w:val="24"/>
          <w:szCs w:val="24"/>
        </w:rPr>
        <w:t>здела 3</w:t>
      </w:r>
      <w:r w:rsidR="00534A80">
        <w:rPr>
          <w:rFonts w:ascii="Times New Roman" w:hAnsi="Times New Roman"/>
          <w:sz w:val="24"/>
          <w:szCs w:val="24"/>
        </w:rPr>
        <w:t xml:space="preserve"> </w:t>
      </w:r>
      <w:r w:rsidRPr="007C43A1">
        <w:rPr>
          <w:rFonts w:ascii="Times New Roman" w:hAnsi="Times New Roman"/>
          <w:sz w:val="24"/>
          <w:szCs w:val="24"/>
        </w:rPr>
        <w:t xml:space="preserve"> Положения об Управлении образования, утвержденного Решением Совета муниципального </w:t>
      </w:r>
      <w:r w:rsidR="00814108">
        <w:rPr>
          <w:rFonts w:ascii="Times New Roman" w:hAnsi="Times New Roman"/>
          <w:sz w:val="24"/>
          <w:szCs w:val="24"/>
        </w:rPr>
        <w:t>района</w:t>
      </w:r>
      <w:r w:rsidR="00534A80">
        <w:rPr>
          <w:rFonts w:ascii="Times New Roman" w:hAnsi="Times New Roman"/>
          <w:sz w:val="24"/>
          <w:szCs w:val="24"/>
        </w:rPr>
        <w:t xml:space="preserve"> «Княжпогостский» от 22.12.2014 года № 385</w:t>
      </w:r>
      <w:r w:rsidRPr="007C43A1">
        <w:rPr>
          <w:rFonts w:ascii="Times New Roman" w:hAnsi="Times New Roman"/>
          <w:sz w:val="24"/>
          <w:szCs w:val="24"/>
        </w:rPr>
        <w:t xml:space="preserve"> </w:t>
      </w:r>
      <w:r w:rsidR="00534A80">
        <w:rPr>
          <w:rFonts w:ascii="Times New Roman" w:hAnsi="Times New Roman"/>
          <w:sz w:val="24"/>
          <w:szCs w:val="24"/>
        </w:rPr>
        <w:t xml:space="preserve">с изменениями и дополнениями от 06.04.2016 г. № 50 </w:t>
      </w:r>
      <w:r w:rsidRPr="007C43A1">
        <w:rPr>
          <w:rFonts w:ascii="Times New Roman" w:hAnsi="Times New Roman"/>
          <w:sz w:val="24"/>
          <w:szCs w:val="24"/>
        </w:rPr>
        <w:t>и в целях усиления материальной заинтересованности руководителей образовательных организаций в повышении качества работы,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F27896" w:rsidRPr="007C43A1" w:rsidRDefault="00F27896" w:rsidP="007C43A1">
      <w:pPr>
        <w:jc w:val="both"/>
        <w:outlineLvl w:val="0"/>
      </w:pPr>
    </w:p>
    <w:p w:rsidR="000340F3" w:rsidRPr="00C803B5" w:rsidRDefault="000340F3" w:rsidP="000340F3">
      <w:pPr>
        <w:outlineLvl w:val="0"/>
      </w:pPr>
      <w:r w:rsidRPr="00C803B5">
        <w:t>ПРИКАЗЫВАЮ:</w:t>
      </w:r>
    </w:p>
    <w:p w:rsidR="000340F3" w:rsidRPr="00C803B5" w:rsidRDefault="000340F3" w:rsidP="000340F3">
      <w:pPr>
        <w:shd w:val="clear" w:color="auto" w:fill="FFFFFF"/>
        <w:tabs>
          <w:tab w:val="left" w:pos="941"/>
        </w:tabs>
        <w:spacing w:line="326" w:lineRule="exact"/>
        <w:ind w:left="53" w:right="19" w:firstLine="595"/>
        <w:jc w:val="both"/>
      </w:pPr>
    </w:p>
    <w:p w:rsidR="00534A80" w:rsidRPr="00534A80" w:rsidRDefault="00534A80" w:rsidP="005E54C2">
      <w:pPr>
        <w:pStyle w:val="a8"/>
        <w:widowControl w:val="0"/>
        <w:numPr>
          <w:ilvl w:val="0"/>
          <w:numId w:val="1"/>
        </w:numPr>
        <w:tabs>
          <w:tab w:val="left" w:pos="1074"/>
          <w:tab w:val="left" w:pos="1134"/>
        </w:tabs>
        <w:spacing w:after="0" w:line="240" w:lineRule="auto"/>
        <w:ind w:right="106" w:firstLine="709"/>
        <w:contextualSpacing w:val="0"/>
        <w:jc w:val="both"/>
        <w:rPr>
          <w:rFonts w:ascii="Times New Roman" w:hAnsi="Times New Roman"/>
          <w:sz w:val="24"/>
          <w:szCs w:val="24"/>
        </w:rPr>
      </w:pPr>
      <w:r w:rsidRPr="00534A80">
        <w:rPr>
          <w:rFonts w:ascii="Times New Roman" w:hAnsi="Times New Roman"/>
          <w:sz w:val="24"/>
          <w:szCs w:val="24"/>
        </w:rPr>
        <w:t xml:space="preserve">  Утвердить с 01 сентября 2016 года </w:t>
      </w:r>
      <w:r>
        <w:rPr>
          <w:rFonts w:ascii="Times New Roman" w:hAnsi="Times New Roman"/>
          <w:sz w:val="24"/>
          <w:szCs w:val="24"/>
        </w:rPr>
        <w:t>Положение о стимулировании руководителей муниципальных образовательных организаций, подведомственных управлению образования администрации муниципального района «Княжпогостский».</w:t>
      </w:r>
    </w:p>
    <w:p w:rsidR="00534A80" w:rsidRPr="001E0FC5" w:rsidRDefault="00534A80" w:rsidP="005E54C2">
      <w:pPr>
        <w:pStyle w:val="a8"/>
        <w:widowControl w:val="0"/>
        <w:numPr>
          <w:ilvl w:val="0"/>
          <w:numId w:val="1"/>
        </w:numPr>
        <w:tabs>
          <w:tab w:val="left" w:pos="1134"/>
        </w:tabs>
        <w:spacing w:after="0" w:line="240" w:lineRule="auto"/>
        <w:ind w:right="106" w:firstLine="709"/>
        <w:contextualSpacing w:val="0"/>
        <w:jc w:val="both"/>
        <w:rPr>
          <w:rFonts w:ascii="Times New Roman" w:hAnsi="Times New Roman"/>
          <w:sz w:val="24"/>
          <w:szCs w:val="24"/>
        </w:rPr>
      </w:pPr>
      <w:r>
        <w:rPr>
          <w:rFonts w:ascii="Times New Roman" w:hAnsi="Times New Roman"/>
          <w:sz w:val="24"/>
          <w:szCs w:val="24"/>
        </w:rPr>
        <w:t>Заведующему сектором</w:t>
      </w:r>
      <w:r w:rsidR="00655BE7">
        <w:rPr>
          <w:rFonts w:ascii="Times New Roman" w:hAnsi="Times New Roman"/>
          <w:sz w:val="24"/>
          <w:szCs w:val="24"/>
        </w:rPr>
        <w:t xml:space="preserve"> </w:t>
      </w:r>
      <w:r w:rsidR="001E0FC5">
        <w:rPr>
          <w:rFonts w:ascii="Times New Roman" w:hAnsi="Times New Roman"/>
          <w:sz w:val="24"/>
          <w:szCs w:val="24"/>
        </w:rPr>
        <w:t>дошкольного образования и кадровой работы (Подорова О.С</w:t>
      </w:r>
      <w:r w:rsidRPr="00534A80">
        <w:rPr>
          <w:rFonts w:ascii="Times New Roman" w:hAnsi="Times New Roman"/>
          <w:sz w:val="24"/>
          <w:szCs w:val="24"/>
        </w:rPr>
        <w:t>.) довести данный приказ до сведения руко</w:t>
      </w:r>
      <w:r w:rsidR="001E0FC5">
        <w:rPr>
          <w:rFonts w:ascii="Times New Roman" w:hAnsi="Times New Roman"/>
          <w:sz w:val="24"/>
          <w:szCs w:val="24"/>
        </w:rPr>
        <w:t>водителей образовательных организаций</w:t>
      </w:r>
      <w:r w:rsidRPr="00534A80">
        <w:rPr>
          <w:rFonts w:ascii="Times New Roman" w:hAnsi="Times New Roman"/>
          <w:sz w:val="24"/>
          <w:szCs w:val="24"/>
        </w:rPr>
        <w:t>, подведомственных Управлению  образования  администрации  му</w:t>
      </w:r>
      <w:r w:rsidR="001E0FC5">
        <w:rPr>
          <w:rFonts w:ascii="Times New Roman" w:hAnsi="Times New Roman"/>
          <w:sz w:val="24"/>
          <w:szCs w:val="24"/>
        </w:rPr>
        <w:t>ниципального  района «Княжпогостский»</w:t>
      </w:r>
      <w:r w:rsidR="00182598">
        <w:rPr>
          <w:rFonts w:ascii="Times New Roman" w:hAnsi="Times New Roman"/>
          <w:sz w:val="24"/>
          <w:szCs w:val="24"/>
        </w:rPr>
        <w:t>.</w:t>
      </w:r>
    </w:p>
    <w:p w:rsidR="00534A80" w:rsidRPr="00534A80" w:rsidRDefault="00534A80" w:rsidP="005E54C2">
      <w:pPr>
        <w:pStyle w:val="a8"/>
        <w:widowControl w:val="0"/>
        <w:numPr>
          <w:ilvl w:val="0"/>
          <w:numId w:val="1"/>
        </w:numPr>
        <w:tabs>
          <w:tab w:val="left" w:pos="1074"/>
        </w:tabs>
        <w:spacing w:after="0" w:line="240" w:lineRule="auto"/>
        <w:ind w:right="108" w:firstLine="709"/>
        <w:contextualSpacing w:val="0"/>
        <w:jc w:val="both"/>
        <w:rPr>
          <w:rFonts w:ascii="Times New Roman" w:hAnsi="Times New Roman"/>
          <w:sz w:val="24"/>
          <w:szCs w:val="24"/>
        </w:rPr>
      </w:pPr>
      <w:r w:rsidRPr="00534A80">
        <w:rPr>
          <w:rFonts w:ascii="Times New Roman" w:hAnsi="Times New Roman"/>
          <w:sz w:val="24"/>
          <w:szCs w:val="24"/>
        </w:rPr>
        <w:t>Началь</w:t>
      </w:r>
      <w:r w:rsidR="001E0FC5">
        <w:rPr>
          <w:rFonts w:ascii="Times New Roman" w:hAnsi="Times New Roman"/>
          <w:sz w:val="24"/>
          <w:szCs w:val="24"/>
        </w:rPr>
        <w:t xml:space="preserve">нику </w:t>
      </w:r>
      <w:r w:rsidRPr="00534A80">
        <w:rPr>
          <w:rFonts w:ascii="Times New Roman" w:hAnsi="Times New Roman"/>
          <w:sz w:val="24"/>
          <w:szCs w:val="24"/>
        </w:rPr>
        <w:t xml:space="preserve"> отдела</w:t>
      </w:r>
      <w:r w:rsidR="001E0FC5">
        <w:rPr>
          <w:rFonts w:ascii="Times New Roman" w:hAnsi="Times New Roman"/>
          <w:sz w:val="24"/>
          <w:szCs w:val="24"/>
        </w:rPr>
        <w:t xml:space="preserve"> общего образования</w:t>
      </w:r>
      <w:r w:rsidRPr="00534A80">
        <w:rPr>
          <w:rFonts w:ascii="Times New Roman" w:hAnsi="Times New Roman"/>
          <w:sz w:val="24"/>
          <w:szCs w:val="24"/>
        </w:rPr>
        <w:t xml:space="preserve"> (</w:t>
      </w:r>
      <w:r w:rsidR="001E0FC5">
        <w:rPr>
          <w:rFonts w:ascii="Times New Roman" w:hAnsi="Times New Roman"/>
          <w:sz w:val="24"/>
          <w:szCs w:val="24"/>
        </w:rPr>
        <w:t>Костерева Н.В</w:t>
      </w:r>
      <w:r w:rsidRPr="00534A80">
        <w:rPr>
          <w:rFonts w:ascii="Times New Roman" w:hAnsi="Times New Roman"/>
          <w:sz w:val="24"/>
          <w:szCs w:val="24"/>
        </w:rPr>
        <w:t>.)</w:t>
      </w:r>
      <w:r w:rsidRPr="00534A80">
        <w:rPr>
          <w:rFonts w:ascii="Times New Roman" w:hAnsi="Times New Roman"/>
          <w:spacing w:val="-6"/>
          <w:sz w:val="24"/>
          <w:szCs w:val="24"/>
        </w:rPr>
        <w:t xml:space="preserve"> </w:t>
      </w:r>
      <w:r w:rsidRPr="00534A80">
        <w:rPr>
          <w:rFonts w:ascii="Times New Roman" w:hAnsi="Times New Roman"/>
          <w:sz w:val="24"/>
          <w:szCs w:val="24"/>
        </w:rPr>
        <w:t>разместить</w:t>
      </w:r>
      <w:r w:rsidRPr="00534A80">
        <w:rPr>
          <w:rFonts w:ascii="Times New Roman" w:hAnsi="Times New Roman"/>
          <w:spacing w:val="-6"/>
          <w:sz w:val="24"/>
          <w:szCs w:val="24"/>
        </w:rPr>
        <w:t xml:space="preserve"> </w:t>
      </w:r>
      <w:r w:rsidRPr="00534A80">
        <w:rPr>
          <w:rFonts w:ascii="Times New Roman" w:hAnsi="Times New Roman"/>
          <w:sz w:val="24"/>
          <w:szCs w:val="24"/>
        </w:rPr>
        <w:t>данный</w:t>
      </w:r>
      <w:r w:rsidRPr="00534A80">
        <w:rPr>
          <w:rFonts w:ascii="Times New Roman" w:hAnsi="Times New Roman"/>
          <w:spacing w:val="-6"/>
          <w:sz w:val="24"/>
          <w:szCs w:val="24"/>
        </w:rPr>
        <w:t xml:space="preserve"> </w:t>
      </w:r>
      <w:r w:rsidRPr="00534A80">
        <w:rPr>
          <w:rFonts w:ascii="Times New Roman" w:hAnsi="Times New Roman"/>
          <w:sz w:val="24"/>
          <w:szCs w:val="24"/>
        </w:rPr>
        <w:t>приказ</w:t>
      </w:r>
      <w:r w:rsidRPr="00534A80">
        <w:rPr>
          <w:rFonts w:ascii="Times New Roman" w:hAnsi="Times New Roman"/>
          <w:spacing w:val="-6"/>
          <w:sz w:val="24"/>
          <w:szCs w:val="24"/>
        </w:rPr>
        <w:t xml:space="preserve"> </w:t>
      </w:r>
      <w:r w:rsidRPr="00534A80">
        <w:rPr>
          <w:rFonts w:ascii="Times New Roman" w:hAnsi="Times New Roman"/>
          <w:sz w:val="24"/>
          <w:szCs w:val="24"/>
        </w:rPr>
        <w:t>на</w:t>
      </w:r>
      <w:r w:rsidRPr="00534A80">
        <w:rPr>
          <w:rFonts w:ascii="Times New Roman" w:hAnsi="Times New Roman"/>
          <w:spacing w:val="-6"/>
          <w:sz w:val="24"/>
          <w:szCs w:val="24"/>
        </w:rPr>
        <w:t xml:space="preserve"> </w:t>
      </w:r>
      <w:r w:rsidRPr="00534A80">
        <w:rPr>
          <w:rFonts w:ascii="Times New Roman" w:hAnsi="Times New Roman"/>
          <w:sz w:val="24"/>
          <w:szCs w:val="24"/>
        </w:rPr>
        <w:t>официальном</w:t>
      </w:r>
      <w:r w:rsidRPr="00534A80">
        <w:rPr>
          <w:rFonts w:ascii="Times New Roman" w:hAnsi="Times New Roman"/>
          <w:spacing w:val="-6"/>
          <w:sz w:val="24"/>
          <w:szCs w:val="24"/>
        </w:rPr>
        <w:t xml:space="preserve"> </w:t>
      </w:r>
      <w:r w:rsidRPr="00534A80">
        <w:rPr>
          <w:rFonts w:ascii="Times New Roman" w:hAnsi="Times New Roman"/>
          <w:sz w:val="24"/>
          <w:szCs w:val="24"/>
        </w:rPr>
        <w:t>сайте</w:t>
      </w:r>
      <w:r w:rsidRPr="00534A80">
        <w:rPr>
          <w:rFonts w:ascii="Times New Roman" w:hAnsi="Times New Roman"/>
          <w:spacing w:val="-6"/>
          <w:sz w:val="24"/>
          <w:szCs w:val="24"/>
        </w:rPr>
        <w:t xml:space="preserve"> </w:t>
      </w:r>
      <w:r w:rsidRPr="00534A80">
        <w:rPr>
          <w:rFonts w:ascii="Times New Roman" w:hAnsi="Times New Roman"/>
          <w:sz w:val="24"/>
          <w:szCs w:val="24"/>
        </w:rPr>
        <w:t>Управления</w:t>
      </w:r>
      <w:r w:rsidRPr="00534A80">
        <w:rPr>
          <w:rFonts w:ascii="Times New Roman" w:hAnsi="Times New Roman"/>
          <w:spacing w:val="-6"/>
          <w:sz w:val="24"/>
          <w:szCs w:val="24"/>
        </w:rPr>
        <w:t xml:space="preserve"> </w:t>
      </w:r>
      <w:r w:rsidRPr="00534A80">
        <w:rPr>
          <w:rFonts w:ascii="Times New Roman" w:hAnsi="Times New Roman"/>
          <w:sz w:val="24"/>
          <w:szCs w:val="24"/>
        </w:rPr>
        <w:t>образования.</w:t>
      </w:r>
    </w:p>
    <w:p w:rsidR="00534A80" w:rsidRPr="00534A80" w:rsidRDefault="00534A80" w:rsidP="005E54C2">
      <w:pPr>
        <w:pStyle w:val="a8"/>
        <w:widowControl w:val="0"/>
        <w:numPr>
          <w:ilvl w:val="0"/>
          <w:numId w:val="1"/>
        </w:numPr>
        <w:tabs>
          <w:tab w:val="left" w:pos="1074"/>
        </w:tabs>
        <w:spacing w:after="0" w:line="240" w:lineRule="auto"/>
        <w:ind w:left="1073"/>
        <w:contextualSpacing w:val="0"/>
        <w:rPr>
          <w:rFonts w:ascii="Times New Roman" w:hAnsi="Times New Roman"/>
          <w:sz w:val="24"/>
          <w:szCs w:val="24"/>
        </w:rPr>
      </w:pPr>
      <w:r w:rsidRPr="00534A80">
        <w:rPr>
          <w:rFonts w:ascii="Times New Roman" w:hAnsi="Times New Roman"/>
          <w:sz w:val="24"/>
          <w:szCs w:val="24"/>
        </w:rPr>
        <w:t>Контроль</w:t>
      </w:r>
      <w:r w:rsidRPr="00534A80">
        <w:rPr>
          <w:rFonts w:ascii="Times New Roman" w:hAnsi="Times New Roman"/>
          <w:spacing w:val="-8"/>
          <w:sz w:val="24"/>
          <w:szCs w:val="24"/>
        </w:rPr>
        <w:t xml:space="preserve"> </w:t>
      </w:r>
      <w:r w:rsidRPr="00534A80">
        <w:rPr>
          <w:rFonts w:ascii="Times New Roman" w:hAnsi="Times New Roman"/>
          <w:sz w:val="24"/>
          <w:szCs w:val="24"/>
        </w:rPr>
        <w:t>за</w:t>
      </w:r>
      <w:r w:rsidRPr="00534A80">
        <w:rPr>
          <w:rFonts w:ascii="Times New Roman" w:hAnsi="Times New Roman"/>
          <w:spacing w:val="-8"/>
          <w:sz w:val="24"/>
          <w:szCs w:val="24"/>
        </w:rPr>
        <w:t xml:space="preserve"> </w:t>
      </w:r>
      <w:r w:rsidRPr="00534A80">
        <w:rPr>
          <w:rFonts w:ascii="Times New Roman" w:hAnsi="Times New Roman"/>
          <w:sz w:val="24"/>
          <w:szCs w:val="24"/>
        </w:rPr>
        <w:t>исполнением</w:t>
      </w:r>
      <w:r w:rsidRPr="00534A80">
        <w:rPr>
          <w:rFonts w:ascii="Times New Roman" w:hAnsi="Times New Roman"/>
          <w:spacing w:val="-8"/>
          <w:sz w:val="24"/>
          <w:szCs w:val="24"/>
        </w:rPr>
        <w:t xml:space="preserve"> </w:t>
      </w:r>
      <w:r w:rsidRPr="00534A80">
        <w:rPr>
          <w:rFonts w:ascii="Times New Roman" w:hAnsi="Times New Roman"/>
          <w:sz w:val="24"/>
          <w:szCs w:val="24"/>
        </w:rPr>
        <w:t>приказа</w:t>
      </w:r>
      <w:r w:rsidRPr="00534A80">
        <w:rPr>
          <w:rFonts w:ascii="Times New Roman" w:hAnsi="Times New Roman"/>
          <w:spacing w:val="-8"/>
          <w:sz w:val="24"/>
          <w:szCs w:val="24"/>
        </w:rPr>
        <w:t xml:space="preserve"> </w:t>
      </w:r>
      <w:r w:rsidRPr="00534A80">
        <w:rPr>
          <w:rFonts w:ascii="Times New Roman" w:hAnsi="Times New Roman"/>
          <w:sz w:val="24"/>
          <w:szCs w:val="24"/>
        </w:rPr>
        <w:t>оставляю</w:t>
      </w:r>
      <w:r w:rsidRPr="00534A80">
        <w:rPr>
          <w:rFonts w:ascii="Times New Roman" w:hAnsi="Times New Roman"/>
          <w:spacing w:val="-8"/>
          <w:sz w:val="24"/>
          <w:szCs w:val="24"/>
        </w:rPr>
        <w:t xml:space="preserve"> </w:t>
      </w:r>
      <w:r w:rsidRPr="00534A80">
        <w:rPr>
          <w:rFonts w:ascii="Times New Roman" w:hAnsi="Times New Roman"/>
          <w:sz w:val="24"/>
          <w:szCs w:val="24"/>
        </w:rPr>
        <w:t>за</w:t>
      </w:r>
      <w:r w:rsidRPr="00534A80">
        <w:rPr>
          <w:rFonts w:ascii="Times New Roman" w:hAnsi="Times New Roman"/>
          <w:spacing w:val="-8"/>
          <w:sz w:val="24"/>
          <w:szCs w:val="24"/>
        </w:rPr>
        <w:t xml:space="preserve"> </w:t>
      </w:r>
      <w:r w:rsidRPr="00534A80">
        <w:rPr>
          <w:rFonts w:ascii="Times New Roman" w:hAnsi="Times New Roman"/>
          <w:sz w:val="24"/>
          <w:szCs w:val="24"/>
        </w:rPr>
        <w:t>собой.</w:t>
      </w:r>
    </w:p>
    <w:p w:rsidR="005F4BDA" w:rsidRPr="005F4BDA" w:rsidRDefault="005F4BDA" w:rsidP="00534A80">
      <w:pPr>
        <w:jc w:val="both"/>
      </w:pPr>
    </w:p>
    <w:p w:rsidR="000340F3" w:rsidRDefault="000340F3" w:rsidP="000340F3">
      <w:pPr>
        <w:jc w:val="both"/>
      </w:pPr>
    </w:p>
    <w:p w:rsidR="000340F3" w:rsidRPr="000263FE" w:rsidRDefault="000340F3" w:rsidP="000340F3">
      <w:pPr>
        <w:jc w:val="both"/>
      </w:pPr>
    </w:p>
    <w:p w:rsidR="000340F3" w:rsidRPr="000263FE" w:rsidRDefault="000340F3" w:rsidP="000340F3">
      <w:pPr>
        <w:jc w:val="both"/>
      </w:pPr>
    </w:p>
    <w:p w:rsidR="000340F3" w:rsidRPr="000263FE" w:rsidRDefault="005F4BDA" w:rsidP="000340F3">
      <w:pPr>
        <w:jc w:val="both"/>
      </w:pPr>
      <w:r>
        <w:t xml:space="preserve">Начальник управления </w:t>
      </w:r>
      <w:r w:rsidR="000340F3" w:rsidRPr="000263FE">
        <w:t xml:space="preserve">образования                                                   </w:t>
      </w:r>
      <w:r>
        <w:t>Ю.Г. Пекус</w:t>
      </w:r>
    </w:p>
    <w:p w:rsidR="000340F3" w:rsidRPr="000263FE" w:rsidRDefault="000340F3" w:rsidP="000340F3">
      <w:pPr>
        <w:jc w:val="both"/>
      </w:pPr>
    </w:p>
    <w:p w:rsidR="000340F3" w:rsidRPr="000263FE" w:rsidRDefault="000340F3" w:rsidP="000340F3">
      <w:pPr>
        <w:jc w:val="both"/>
      </w:pPr>
    </w:p>
    <w:p w:rsidR="000340F3" w:rsidRPr="000263FE" w:rsidRDefault="000340F3" w:rsidP="000340F3">
      <w:pPr>
        <w:jc w:val="both"/>
      </w:pPr>
    </w:p>
    <w:p w:rsidR="000340F3" w:rsidRPr="000263FE" w:rsidRDefault="000340F3" w:rsidP="000340F3">
      <w:r w:rsidRPr="000263FE">
        <w:rPr>
          <w:lang w:val="en-US"/>
        </w:rPr>
        <w:t>C</w:t>
      </w:r>
      <w:r w:rsidRPr="00A17A8F">
        <w:t xml:space="preserve"> </w:t>
      </w:r>
      <w:r w:rsidRPr="000263FE">
        <w:t>приказом ознакомлены:</w:t>
      </w:r>
    </w:p>
    <w:p w:rsidR="000340F3" w:rsidRDefault="000340F3" w:rsidP="002F768B">
      <w:pPr>
        <w:jc w:val="right"/>
      </w:pPr>
    </w:p>
    <w:p w:rsidR="000340F3" w:rsidRDefault="000340F3" w:rsidP="002F768B">
      <w:pPr>
        <w:jc w:val="right"/>
      </w:pPr>
    </w:p>
    <w:p w:rsidR="000340F3" w:rsidRDefault="000340F3" w:rsidP="002F768B">
      <w:pPr>
        <w:jc w:val="right"/>
      </w:pPr>
    </w:p>
    <w:p w:rsidR="000340F3" w:rsidRDefault="000340F3" w:rsidP="002F768B">
      <w:pPr>
        <w:jc w:val="right"/>
      </w:pPr>
    </w:p>
    <w:p w:rsidR="000340F3" w:rsidRDefault="000340F3" w:rsidP="002F768B">
      <w:pPr>
        <w:jc w:val="right"/>
      </w:pPr>
    </w:p>
    <w:p w:rsidR="000340F3" w:rsidRDefault="000340F3" w:rsidP="002F768B">
      <w:pPr>
        <w:jc w:val="right"/>
      </w:pPr>
    </w:p>
    <w:p w:rsidR="000340F3" w:rsidRDefault="000340F3" w:rsidP="002F768B">
      <w:pPr>
        <w:jc w:val="right"/>
      </w:pPr>
    </w:p>
    <w:p w:rsidR="00646AC7" w:rsidRPr="002F768B" w:rsidRDefault="00646AC7" w:rsidP="00646AC7">
      <w:r>
        <w:lastRenderedPageBreak/>
        <w:t xml:space="preserve">                                                                                            Приложение</w:t>
      </w:r>
      <w:r w:rsidRPr="002F768B">
        <w:t xml:space="preserve"> </w:t>
      </w:r>
    </w:p>
    <w:p w:rsidR="00646AC7" w:rsidRDefault="00646AC7" w:rsidP="00646AC7">
      <w:pPr>
        <w:ind w:firstLine="708"/>
        <w:jc w:val="center"/>
      </w:pPr>
      <w:r>
        <w:t xml:space="preserve">                                                                        </w:t>
      </w:r>
      <w:r w:rsidRPr="002F768B">
        <w:t xml:space="preserve">к приказу </w:t>
      </w:r>
      <w:r>
        <w:t>управления образования</w:t>
      </w:r>
      <w:r w:rsidRPr="002F768B">
        <w:t xml:space="preserve"> </w:t>
      </w:r>
    </w:p>
    <w:p w:rsidR="00646AC7" w:rsidRPr="002F768B" w:rsidRDefault="00646AC7" w:rsidP="00646AC7">
      <w:pPr>
        <w:ind w:firstLine="708"/>
        <w:jc w:val="center"/>
      </w:pPr>
      <w:r>
        <w:t xml:space="preserve">                                                                                </w:t>
      </w:r>
      <w:r w:rsidRPr="002F768B">
        <w:t xml:space="preserve">администрации МР «Княжпогостский» </w:t>
      </w:r>
    </w:p>
    <w:p w:rsidR="000340F3" w:rsidRDefault="00646AC7" w:rsidP="00682091">
      <w:pPr>
        <w:ind w:firstLine="708"/>
        <w:jc w:val="center"/>
      </w:pPr>
      <w:r>
        <w:t xml:space="preserve">                                                       </w:t>
      </w:r>
      <w:r w:rsidR="00682091">
        <w:t xml:space="preserve">        </w:t>
      </w:r>
      <w:r w:rsidRPr="002F768B">
        <w:t xml:space="preserve">от </w:t>
      </w:r>
      <w:r w:rsidR="00682091">
        <w:t xml:space="preserve"> 29 августа </w:t>
      </w:r>
      <w:r>
        <w:t>2016</w:t>
      </w:r>
      <w:r w:rsidRPr="002F768B">
        <w:t xml:space="preserve"> г. № </w:t>
      </w:r>
      <w:r w:rsidR="00682091">
        <w:t xml:space="preserve">  327</w:t>
      </w:r>
    </w:p>
    <w:p w:rsidR="000340F3" w:rsidRDefault="000340F3" w:rsidP="002F768B">
      <w:pPr>
        <w:jc w:val="right"/>
      </w:pPr>
    </w:p>
    <w:p w:rsidR="000340F3" w:rsidRDefault="000340F3" w:rsidP="002F768B">
      <w:pPr>
        <w:jc w:val="right"/>
      </w:pPr>
    </w:p>
    <w:p w:rsidR="001E0FC5" w:rsidRDefault="001E0FC5" w:rsidP="001E0FC5">
      <w:pPr>
        <w:pStyle w:val="a8"/>
        <w:widowControl w:val="0"/>
        <w:tabs>
          <w:tab w:val="left" w:pos="1074"/>
          <w:tab w:val="left" w:pos="1134"/>
        </w:tabs>
        <w:spacing w:after="0" w:line="240" w:lineRule="auto"/>
        <w:ind w:left="118" w:right="106"/>
        <w:contextualSpacing w:val="0"/>
        <w:jc w:val="center"/>
        <w:rPr>
          <w:rFonts w:ascii="Times New Roman" w:hAnsi="Times New Roman"/>
          <w:b/>
          <w:sz w:val="24"/>
          <w:szCs w:val="24"/>
        </w:rPr>
      </w:pPr>
      <w:r w:rsidRPr="001E0FC5">
        <w:rPr>
          <w:rFonts w:ascii="Times New Roman" w:hAnsi="Times New Roman"/>
          <w:b/>
          <w:sz w:val="24"/>
          <w:szCs w:val="24"/>
        </w:rPr>
        <w:t>Положение о стимулировании руководителей муниципальных образовательных организаций, подведомственных управлению образования администрации муниципального района «Княжпогостский».</w:t>
      </w:r>
    </w:p>
    <w:p w:rsidR="00A07A13" w:rsidRDefault="00A07A13" w:rsidP="001E0FC5">
      <w:pPr>
        <w:pStyle w:val="a8"/>
        <w:widowControl w:val="0"/>
        <w:tabs>
          <w:tab w:val="left" w:pos="1074"/>
          <w:tab w:val="left" w:pos="1134"/>
        </w:tabs>
        <w:spacing w:after="0" w:line="240" w:lineRule="auto"/>
        <w:ind w:left="118" w:right="106"/>
        <w:contextualSpacing w:val="0"/>
        <w:jc w:val="center"/>
        <w:rPr>
          <w:rFonts w:ascii="Times New Roman" w:hAnsi="Times New Roman"/>
          <w:b/>
          <w:sz w:val="24"/>
          <w:szCs w:val="24"/>
        </w:rPr>
      </w:pPr>
    </w:p>
    <w:p w:rsidR="00A07A13" w:rsidRPr="00B76B90" w:rsidRDefault="00A07A13" w:rsidP="00A07A13">
      <w:pPr>
        <w:pStyle w:val="a8"/>
        <w:widowControl w:val="0"/>
        <w:tabs>
          <w:tab w:val="left" w:pos="1074"/>
          <w:tab w:val="left" w:pos="1134"/>
        </w:tabs>
        <w:spacing w:after="0" w:line="240" w:lineRule="auto"/>
        <w:ind w:left="540" w:right="106"/>
        <w:contextualSpacing w:val="0"/>
        <w:jc w:val="center"/>
        <w:rPr>
          <w:rFonts w:ascii="Times New Roman" w:hAnsi="Times New Roman"/>
          <w:b/>
          <w:sz w:val="28"/>
          <w:szCs w:val="28"/>
        </w:rPr>
      </w:pPr>
      <w:r w:rsidRPr="00B76B90">
        <w:rPr>
          <w:rFonts w:ascii="Times New Roman" w:hAnsi="Times New Roman"/>
          <w:b/>
          <w:sz w:val="28"/>
          <w:szCs w:val="28"/>
        </w:rPr>
        <w:t>1.Общая часть</w:t>
      </w:r>
    </w:p>
    <w:p w:rsidR="00A07A13" w:rsidRDefault="00A07A13" w:rsidP="00A07A13">
      <w:pPr>
        <w:pStyle w:val="a8"/>
        <w:widowControl w:val="0"/>
        <w:tabs>
          <w:tab w:val="left" w:pos="1074"/>
          <w:tab w:val="left" w:pos="1134"/>
        </w:tabs>
        <w:spacing w:after="0" w:line="240" w:lineRule="auto"/>
        <w:ind w:left="540" w:right="106"/>
        <w:contextualSpacing w:val="0"/>
        <w:jc w:val="center"/>
        <w:rPr>
          <w:rFonts w:ascii="Times New Roman" w:hAnsi="Times New Roman"/>
          <w:b/>
          <w:sz w:val="24"/>
          <w:szCs w:val="24"/>
        </w:rPr>
      </w:pPr>
    </w:p>
    <w:p w:rsidR="00A07A13" w:rsidRDefault="00A07A13" w:rsidP="005E54C2">
      <w:pPr>
        <w:numPr>
          <w:ilvl w:val="0"/>
          <w:numId w:val="2"/>
        </w:numPr>
        <w:jc w:val="both"/>
      </w:pPr>
      <w:r>
        <w:t>Настоящее Положение определяет порядок назначения выплат стимулирующего характера руководителям муниципальных образовательных учр</w:t>
      </w:r>
      <w:r w:rsidR="002E69EF">
        <w:t>еждений, подведомственных управлению</w:t>
      </w:r>
      <w:r>
        <w:t xml:space="preserve"> о</w:t>
      </w:r>
      <w:r w:rsidR="002E69EF">
        <w:t>бразования</w:t>
      </w:r>
      <w:r>
        <w:t xml:space="preserve"> администрации муниципального района</w:t>
      </w:r>
      <w:r w:rsidR="002E69EF">
        <w:t xml:space="preserve"> «Княжпогостский» (далее – Управление</w:t>
      </w:r>
      <w:r>
        <w:t xml:space="preserve"> образования).</w:t>
      </w:r>
    </w:p>
    <w:p w:rsidR="002E69EF" w:rsidRDefault="00A07A13" w:rsidP="005E54C2">
      <w:pPr>
        <w:numPr>
          <w:ilvl w:val="0"/>
          <w:numId w:val="2"/>
        </w:numPr>
        <w:jc w:val="both"/>
      </w:pPr>
      <w:r>
        <w:t xml:space="preserve">Целью настоящего Положения является </w:t>
      </w:r>
      <w:r w:rsidR="002E69EF">
        <w:t xml:space="preserve">стимулирование  эффективного развития управленческой деятельности, творческой активности и повышения качества образовательного процесса, </w:t>
      </w:r>
      <w:r>
        <w:t>упорядочение материального стимулирования руководит</w:t>
      </w:r>
      <w:r w:rsidR="002E69EF">
        <w:t>елей образовательных учреждений.</w:t>
      </w:r>
      <w:r>
        <w:t xml:space="preserve"> </w:t>
      </w:r>
    </w:p>
    <w:p w:rsidR="00A07A13" w:rsidRDefault="00A07A13" w:rsidP="005E54C2">
      <w:pPr>
        <w:numPr>
          <w:ilvl w:val="0"/>
          <w:numId w:val="2"/>
        </w:numPr>
        <w:jc w:val="both"/>
      </w:pPr>
      <w:r>
        <w:t>Настоящее Положение разработано в соответствии с Трудовым кодексом Российской Фе</w:t>
      </w:r>
      <w:r w:rsidR="002E69EF">
        <w:t>дерации, постановлением</w:t>
      </w:r>
      <w:r w:rsidR="00226B2F">
        <w:t xml:space="preserve"> </w:t>
      </w:r>
      <w:r>
        <w:t xml:space="preserve"> администрации муниципальн</w:t>
      </w:r>
      <w:r w:rsidR="002E69EF">
        <w:t xml:space="preserve">ого района «Княжпогостский» от 16.11.2015 </w:t>
      </w:r>
      <w:r>
        <w:t>г. №</w:t>
      </w:r>
      <w:r w:rsidR="002E69EF">
        <w:t xml:space="preserve"> 680</w:t>
      </w:r>
      <w:r>
        <w:t xml:space="preserve"> «Об оплате труда работников муниципальных учреждений обра</w:t>
      </w:r>
      <w:r w:rsidR="002E69EF">
        <w:t>зования Княжпогостского района».</w:t>
      </w:r>
      <w:r>
        <w:t xml:space="preserve"> </w:t>
      </w:r>
    </w:p>
    <w:p w:rsidR="00A07A13" w:rsidRDefault="00A07A13" w:rsidP="005E54C2">
      <w:pPr>
        <w:numPr>
          <w:ilvl w:val="0"/>
          <w:numId w:val="2"/>
        </w:numPr>
        <w:jc w:val="both"/>
      </w:pPr>
      <w:r>
        <w:t>Выплаты сти</w:t>
      </w:r>
      <w:r w:rsidR="00224FD9">
        <w:t>мулирующего характера устанавливаются в виде</w:t>
      </w:r>
      <w:r>
        <w:t>:</w:t>
      </w:r>
    </w:p>
    <w:p w:rsidR="00A07A13" w:rsidRDefault="00A07A13" w:rsidP="00703D79">
      <w:pPr>
        <w:numPr>
          <w:ilvl w:val="1"/>
          <w:numId w:val="2"/>
        </w:numPr>
        <w:jc w:val="both"/>
      </w:pPr>
      <w:r>
        <w:t>выплат</w:t>
      </w:r>
      <w:r w:rsidR="00224FD9">
        <w:t>ы</w:t>
      </w:r>
      <w:r>
        <w:t xml:space="preserve"> за интенсивность труда, устанавливаем</w:t>
      </w:r>
      <w:r w:rsidR="00224FD9">
        <w:t>ые</w:t>
      </w:r>
      <w:r>
        <w:t xml:space="preserve"> в соответствии с  порядком и критериями;</w:t>
      </w:r>
    </w:p>
    <w:p w:rsidR="00A07A13" w:rsidRDefault="00A07A13" w:rsidP="00703D79">
      <w:pPr>
        <w:numPr>
          <w:ilvl w:val="1"/>
          <w:numId w:val="2"/>
        </w:numPr>
        <w:jc w:val="both"/>
      </w:pPr>
      <w:r>
        <w:t xml:space="preserve"> выплат</w:t>
      </w:r>
      <w:r w:rsidR="00224FD9">
        <w:t>ы</w:t>
      </w:r>
      <w:r>
        <w:t xml:space="preserve"> за эффективность деятельности руководителя, устанавливаемых по результатам работы экспертной комиссии по оценке эффективности профессиональной деятельности руководителей;</w:t>
      </w:r>
    </w:p>
    <w:p w:rsidR="00224FD9" w:rsidRDefault="00224FD9" w:rsidP="00703D79">
      <w:pPr>
        <w:numPr>
          <w:ilvl w:val="1"/>
          <w:numId w:val="2"/>
        </w:numPr>
        <w:jc w:val="both"/>
      </w:pPr>
      <w:r>
        <w:t>доплаты за сложность и напряженность выполняемой работы (на месяц);</w:t>
      </w:r>
    </w:p>
    <w:p w:rsidR="00A07A13" w:rsidRDefault="00A07A13" w:rsidP="00703D79">
      <w:pPr>
        <w:numPr>
          <w:ilvl w:val="1"/>
          <w:numId w:val="2"/>
        </w:numPr>
        <w:jc w:val="both"/>
      </w:pPr>
      <w:r>
        <w:t>надбавки за качество выполняемых работ;</w:t>
      </w:r>
    </w:p>
    <w:p w:rsidR="00A07A13" w:rsidRDefault="00A07A13" w:rsidP="00703D79">
      <w:pPr>
        <w:numPr>
          <w:ilvl w:val="1"/>
          <w:numId w:val="2"/>
        </w:numPr>
        <w:jc w:val="both"/>
      </w:pPr>
      <w:r>
        <w:t>надбавки за выслугу лет;</w:t>
      </w:r>
    </w:p>
    <w:p w:rsidR="00A07A13" w:rsidRDefault="00A07A13" w:rsidP="00703D79">
      <w:pPr>
        <w:numPr>
          <w:ilvl w:val="1"/>
          <w:numId w:val="2"/>
        </w:numPr>
        <w:jc w:val="both"/>
      </w:pPr>
      <w:r>
        <w:t>п</w:t>
      </w:r>
      <w:r w:rsidR="00224FD9">
        <w:t>ремиальные</w:t>
      </w:r>
      <w:r>
        <w:t xml:space="preserve"> выплат</w:t>
      </w:r>
      <w:r w:rsidR="00224FD9">
        <w:t>ы</w:t>
      </w:r>
      <w:r>
        <w:t>.</w:t>
      </w:r>
    </w:p>
    <w:p w:rsidR="00A07A13" w:rsidRDefault="00A07A13" w:rsidP="005E54C2">
      <w:pPr>
        <w:numPr>
          <w:ilvl w:val="0"/>
          <w:numId w:val="2"/>
        </w:numPr>
        <w:jc w:val="both"/>
      </w:pPr>
      <w:r>
        <w:t>Конкретные размеры выплат руководителям муниципальных образовательных учреждений</w:t>
      </w:r>
      <w:r w:rsidRPr="00363AC7">
        <w:t xml:space="preserve"> </w:t>
      </w:r>
      <w:r>
        <w:t xml:space="preserve">за интенсивность труда и эффективность деятельности устанавливаются один раз в год </w:t>
      </w:r>
      <w:r w:rsidRPr="00C37F10">
        <w:t>с учетом коэффициента кратности среднемесячной заработной платы  руководителей</w:t>
      </w:r>
      <w:r w:rsidRPr="00C37F10">
        <w:rPr>
          <w:b/>
        </w:rPr>
        <w:t xml:space="preserve"> </w:t>
      </w:r>
      <w:r w:rsidRPr="00C37F10">
        <w:t>учреждений к среднемесячной заработной плате работников учреждения</w:t>
      </w:r>
      <w:r>
        <w:t xml:space="preserve"> по итогам работы за предыдущий период.</w:t>
      </w:r>
    </w:p>
    <w:p w:rsidR="00BF4BFD" w:rsidRDefault="00BF4BFD" w:rsidP="005E54C2">
      <w:pPr>
        <w:pStyle w:val="a8"/>
        <w:widowControl w:val="0"/>
        <w:numPr>
          <w:ilvl w:val="0"/>
          <w:numId w:val="2"/>
        </w:numPr>
        <w:spacing w:after="0" w:line="240" w:lineRule="auto"/>
        <w:ind w:right="106"/>
        <w:contextualSpacing w:val="0"/>
        <w:jc w:val="both"/>
        <w:rPr>
          <w:sz w:val="24"/>
        </w:rPr>
      </w:pPr>
      <w:r w:rsidRPr="00BF4BFD">
        <w:rPr>
          <w:rFonts w:ascii="Times New Roman" w:hAnsi="Times New Roman"/>
          <w:sz w:val="24"/>
        </w:rPr>
        <w:t>Комиссия в соответствии с настоящим Положением определяет персональный размер доплат руководителям</w:t>
      </w:r>
      <w:r>
        <w:rPr>
          <w:rFonts w:ascii="Times New Roman" w:hAnsi="Times New Roman"/>
          <w:sz w:val="24"/>
        </w:rPr>
        <w:t xml:space="preserve"> за сложность и напряженность выполняемой работы в течение месяца</w:t>
      </w:r>
      <w:r w:rsidRPr="00BF4BFD">
        <w:rPr>
          <w:rFonts w:ascii="Times New Roman" w:hAnsi="Times New Roman"/>
          <w:sz w:val="24"/>
        </w:rPr>
        <w:t xml:space="preserve"> и принимает решение. Решение Комиссии оформляется протоколом</w:t>
      </w:r>
      <w:r>
        <w:rPr>
          <w:rFonts w:ascii="Times New Roman" w:hAnsi="Times New Roman"/>
          <w:sz w:val="24"/>
        </w:rPr>
        <w:t xml:space="preserve"> и </w:t>
      </w:r>
      <w:r w:rsidRPr="00BF4BFD">
        <w:rPr>
          <w:rFonts w:ascii="Times New Roman" w:hAnsi="Times New Roman"/>
          <w:sz w:val="24"/>
        </w:rPr>
        <w:t>приказ</w:t>
      </w:r>
      <w:r>
        <w:rPr>
          <w:rFonts w:ascii="Times New Roman" w:hAnsi="Times New Roman"/>
          <w:sz w:val="24"/>
        </w:rPr>
        <w:t>ом</w:t>
      </w:r>
      <w:r>
        <w:rPr>
          <w:sz w:val="24"/>
        </w:rPr>
        <w:t>.</w:t>
      </w:r>
    </w:p>
    <w:p w:rsidR="00BF4BFD" w:rsidRDefault="00017DDE" w:rsidP="005E54C2">
      <w:pPr>
        <w:numPr>
          <w:ilvl w:val="0"/>
          <w:numId w:val="2"/>
        </w:numPr>
        <w:jc w:val="both"/>
      </w:pPr>
      <w:r w:rsidRPr="0038423A">
        <w:t xml:space="preserve">Комиссия при установлении доплат может запросить </w:t>
      </w:r>
      <w:r>
        <w:t xml:space="preserve">информацию от руководителя или </w:t>
      </w:r>
      <w:r w:rsidRPr="0038423A">
        <w:t>мнение органа общественного управления данного учреждения</w:t>
      </w:r>
      <w:r>
        <w:t xml:space="preserve">. </w:t>
      </w:r>
    </w:p>
    <w:p w:rsidR="00017DDE" w:rsidRPr="00017DDE" w:rsidRDefault="00017DDE" w:rsidP="005E54C2">
      <w:pPr>
        <w:pStyle w:val="a8"/>
        <w:widowControl w:val="0"/>
        <w:numPr>
          <w:ilvl w:val="0"/>
          <w:numId w:val="2"/>
        </w:numPr>
        <w:spacing w:after="0" w:line="240" w:lineRule="auto"/>
        <w:ind w:right="126"/>
        <w:contextualSpacing w:val="0"/>
        <w:jc w:val="both"/>
        <w:rPr>
          <w:rFonts w:ascii="Times New Roman" w:hAnsi="Times New Roman"/>
          <w:sz w:val="24"/>
        </w:rPr>
      </w:pPr>
      <w:r w:rsidRPr="00017DDE">
        <w:rPr>
          <w:rFonts w:ascii="Times New Roman" w:hAnsi="Times New Roman"/>
          <w:sz w:val="24"/>
        </w:rPr>
        <w:t>Премией является единовременное денежное вознаграждение, выплачиваемое руководителю за особые достижения или заслуги в области образования, управленческой деятельности, конкретные результаты</w:t>
      </w:r>
      <w:r w:rsidRPr="00017DDE">
        <w:rPr>
          <w:rFonts w:ascii="Times New Roman" w:hAnsi="Times New Roman"/>
          <w:spacing w:val="-38"/>
          <w:sz w:val="24"/>
        </w:rPr>
        <w:t xml:space="preserve"> </w:t>
      </w:r>
      <w:r w:rsidRPr="00017DDE">
        <w:rPr>
          <w:rFonts w:ascii="Times New Roman" w:hAnsi="Times New Roman"/>
          <w:sz w:val="24"/>
        </w:rPr>
        <w:t>работы.</w:t>
      </w:r>
    </w:p>
    <w:p w:rsidR="00017DDE" w:rsidRPr="00017DDE" w:rsidRDefault="00017DDE" w:rsidP="005E54C2">
      <w:pPr>
        <w:pStyle w:val="a8"/>
        <w:widowControl w:val="0"/>
        <w:numPr>
          <w:ilvl w:val="0"/>
          <w:numId w:val="2"/>
        </w:numPr>
        <w:tabs>
          <w:tab w:val="left" w:pos="-3402"/>
        </w:tabs>
        <w:spacing w:after="0" w:line="240" w:lineRule="auto"/>
        <w:ind w:right="126"/>
        <w:contextualSpacing w:val="0"/>
        <w:jc w:val="both"/>
        <w:rPr>
          <w:rFonts w:ascii="Times New Roman" w:hAnsi="Times New Roman"/>
          <w:sz w:val="24"/>
        </w:rPr>
      </w:pPr>
      <w:r w:rsidRPr="00017DDE">
        <w:rPr>
          <w:rFonts w:ascii="Times New Roman" w:hAnsi="Times New Roman"/>
          <w:sz w:val="24"/>
        </w:rPr>
        <w:t>Премирование руководителей производится по результатам выполнения особо важных и сложных</w:t>
      </w:r>
      <w:r w:rsidRPr="00017DDE">
        <w:rPr>
          <w:rFonts w:ascii="Times New Roman" w:hAnsi="Times New Roman"/>
          <w:spacing w:val="-20"/>
          <w:sz w:val="24"/>
        </w:rPr>
        <w:t xml:space="preserve"> </w:t>
      </w:r>
      <w:r w:rsidRPr="00017DDE">
        <w:rPr>
          <w:rFonts w:ascii="Times New Roman" w:hAnsi="Times New Roman"/>
          <w:sz w:val="24"/>
        </w:rPr>
        <w:t>заданий.</w:t>
      </w:r>
    </w:p>
    <w:p w:rsidR="00017DDE" w:rsidRDefault="00017DDE" w:rsidP="005E54C2">
      <w:pPr>
        <w:pStyle w:val="a8"/>
        <w:widowControl w:val="0"/>
        <w:numPr>
          <w:ilvl w:val="0"/>
          <w:numId w:val="2"/>
        </w:numPr>
        <w:spacing w:after="0" w:line="240" w:lineRule="auto"/>
        <w:ind w:right="127"/>
        <w:contextualSpacing w:val="0"/>
        <w:jc w:val="both"/>
        <w:rPr>
          <w:rFonts w:ascii="Times New Roman" w:hAnsi="Times New Roman"/>
          <w:sz w:val="24"/>
        </w:rPr>
      </w:pPr>
      <w:r w:rsidRPr="00017DDE">
        <w:rPr>
          <w:rFonts w:ascii="Times New Roman" w:hAnsi="Times New Roman"/>
          <w:sz w:val="24"/>
        </w:rPr>
        <w:t>Размер премии руководителя по результатам выполнения особо важных и сложных заданий определяется руководителем Управления образования в процентном соотношении</w:t>
      </w:r>
      <w:r w:rsidRPr="00017DDE">
        <w:rPr>
          <w:rFonts w:ascii="Times New Roman" w:hAnsi="Times New Roman"/>
          <w:spacing w:val="-7"/>
          <w:sz w:val="24"/>
        </w:rPr>
        <w:t xml:space="preserve"> </w:t>
      </w:r>
      <w:r w:rsidRPr="00017DDE">
        <w:rPr>
          <w:rFonts w:ascii="Times New Roman" w:hAnsi="Times New Roman"/>
          <w:sz w:val="24"/>
        </w:rPr>
        <w:t>к</w:t>
      </w:r>
      <w:r w:rsidRPr="00017DDE">
        <w:rPr>
          <w:rFonts w:ascii="Times New Roman" w:hAnsi="Times New Roman"/>
          <w:spacing w:val="-7"/>
          <w:sz w:val="24"/>
        </w:rPr>
        <w:t xml:space="preserve"> </w:t>
      </w:r>
      <w:r w:rsidRPr="00017DDE">
        <w:rPr>
          <w:rFonts w:ascii="Times New Roman" w:hAnsi="Times New Roman"/>
          <w:sz w:val="24"/>
        </w:rPr>
        <w:t>его</w:t>
      </w:r>
      <w:r w:rsidRPr="00017DDE">
        <w:rPr>
          <w:rFonts w:ascii="Times New Roman" w:hAnsi="Times New Roman"/>
          <w:spacing w:val="-7"/>
          <w:sz w:val="24"/>
        </w:rPr>
        <w:t xml:space="preserve"> </w:t>
      </w:r>
      <w:r w:rsidRPr="00017DDE">
        <w:rPr>
          <w:rFonts w:ascii="Times New Roman" w:hAnsi="Times New Roman"/>
          <w:sz w:val="24"/>
        </w:rPr>
        <w:t>окладу,</w:t>
      </w:r>
      <w:r w:rsidRPr="00017DDE">
        <w:rPr>
          <w:rFonts w:ascii="Times New Roman" w:hAnsi="Times New Roman"/>
          <w:spacing w:val="-7"/>
          <w:sz w:val="24"/>
        </w:rPr>
        <w:t xml:space="preserve"> </w:t>
      </w:r>
      <w:r w:rsidRPr="00017DDE">
        <w:rPr>
          <w:rFonts w:ascii="Times New Roman" w:hAnsi="Times New Roman"/>
          <w:sz w:val="24"/>
        </w:rPr>
        <w:t>с</w:t>
      </w:r>
      <w:r w:rsidRPr="00017DDE">
        <w:rPr>
          <w:rFonts w:ascii="Times New Roman" w:hAnsi="Times New Roman"/>
          <w:spacing w:val="-7"/>
          <w:sz w:val="24"/>
        </w:rPr>
        <w:t xml:space="preserve"> </w:t>
      </w:r>
      <w:r w:rsidRPr="00017DDE">
        <w:rPr>
          <w:rFonts w:ascii="Times New Roman" w:hAnsi="Times New Roman"/>
          <w:sz w:val="24"/>
        </w:rPr>
        <w:t>учетом</w:t>
      </w:r>
      <w:r w:rsidRPr="00017DDE">
        <w:rPr>
          <w:rFonts w:ascii="Times New Roman" w:hAnsi="Times New Roman"/>
          <w:spacing w:val="-7"/>
          <w:sz w:val="24"/>
        </w:rPr>
        <w:t xml:space="preserve"> </w:t>
      </w:r>
      <w:r w:rsidRPr="00017DDE">
        <w:rPr>
          <w:rFonts w:ascii="Times New Roman" w:hAnsi="Times New Roman"/>
          <w:sz w:val="24"/>
        </w:rPr>
        <w:t>характера</w:t>
      </w:r>
      <w:r w:rsidRPr="00017DDE">
        <w:rPr>
          <w:rFonts w:ascii="Times New Roman" w:hAnsi="Times New Roman"/>
          <w:spacing w:val="-7"/>
          <w:sz w:val="24"/>
        </w:rPr>
        <w:t xml:space="preserve"> </w:t>
      </w:r>
      <w:r w:rsidRPr="00017DDE">
        <w:rPr>
          <w:rFonts w:ascii="Times New Roman" w:hAnsi="Times New Roman"/>
          <w:sz w:val="24"/>
        </w:rPr>
        <w:t>выполненной</w:t>
      </w:r>
      <w:r w:rsidRPr="00017DDE">
        <w:rPr>
          <w:rFonts w:ascii="Times New Roman" w:hAnsi="Times New Roman"/>
          <w:spacing w:val="-7"/>
          <w:sz w:val="24"/>
        </w:rPr>
        <w:t xml:space="preserve"> </w:t>
      </w:r>
      <w:r w:rsidRPr="00017DDE">
        <w:rPr>
          <w:rFonts w:ascii="Times New Roman" w:hAnsi="Times New Roman"/>
          <w:sz w:val="24"/>
        </w:rPr>
        <w:t>работы.</w:t>
      </w:r>
    </w:p>
    <w:p w:rsidR="00703D79" w:rsidRDefault="00703D79" w:rsidP="00FF0E16">
      <w:pPr>
        <w:pStyle w:val="a8"/>
        <w:widowControl w:val="0"/>
        <w:numPr>
          <w:ilvl w:val="0"/>
          <w:numId w:val="2"/>
        </w:numPr>
        <w:spacing w:after="0" w:line="240" w:lineRule="auto"/>
        <w:ind w:right="125"/>
        <w:contextualSpacing w:val="0"/>
        <w:jc w:val="both"/>
        <w:rPr>
          <w:rFonts w:ascii="Times New Roman" w:hAnsi="Times New Roman"/>
          <w:sz w:val="24"/>
        </w:rPr>
      </w:pPr>
      <w:r w:rsidRPr="00FF0E16">
        <w:rPr>
          <w:rFonts w:ascii="Times New Roman" w:hAnsi="Times New Roman"/>
          <w:sz w:val="24"/>
        </w:rPr>
        <w:t>Снижение доплаты руководителям за сложность и (или) напряженность выполняемо</w:t>
      </w:r>
      <w:r w:rsidR="00FF0E16">
        <w:rPr>
          <w:rFonts w:ascii="Times New Roman" w:hAnsi="Times New Roman"/>
          <w:sz w:val="24"/>
        </w:rPr>
        <w:t>й работы</w:t>
      </w:r>
      <w:r w:rsidR="00F64244">
        <w:rPr>
          <w:rFonts w:ascii="Times New Roman" w:hAnsi="Times New Roman"/>
          <w:sz w:val="24"/>
        </w:rPr>
        <w:t xml:space="preserve"> (за каждое нарушение – 10%)</w:t>
      </w:r>
      <w:r w:rsidR="00FF0E16">
        <w:rPr>
          <w:rFonts w:ascii="Times New Roman" w:hAnsi="Times New Roman"/>
          <w:sz w:val="24"/>
        </w:rPr>
        <w:t xml:space="preserve"> производится в случаях:</w:t>
      </w:r>
    </w:p>
    <w:p w:rsidR="00FF0E16" w:rsidRDefault="00FF0E16" w:rsidP="00FF0E16">
      <w:pPr>
        <w:pStyle w:val="a8"/>
        <w:widowControl w:val="0"/>
        <w:numPr>
          <w:ilvl w:val="1"/>
          <w:numId w:val="2"/>
        </w:numPr>
        <w:spacing w:after="0" w:line="240" w:lineRule="auto"/>
        <w:ind w:right="125"/>
        <w:contextualSpacing w:val="0"/>
        <w:jc w:val="both"/>
        <w:rPr>
          <w:rFonts w:ascii="Times New Roman" w:hAnsi="Times New Roman"/>
          <w:sz w:val="24"/>
        </w:rPr>
      </w:pPr>
      <w:r>
        <w:rPr>
          <w:rFonts w:ascii="Times New Roman" w:hAnsi="Times New Roman"/>
          <w:sz w:val="24"/>
        </w:rPr>
        <w:lastRenderedPageBreak/>
        <w:t>невыполнение или ненадлежащее исполнение обязанностей, предусмотренных трудовым договором и должностными инструкциями;</w:t>
      </w:r>
    </w:p>
    <w:p w:rsidR="00FF0E16" w:rsidRDefault="00FF0E16" w:rsidP="00FF0E16">
      <w:pPr>
        <w:pStyle w:val="a8"/>
        <w:widowControl w:val="0"/>
        <w:numPr>
          <w:ilvl w:val="1"/>
          <w:numId w:val="2"/>
        </w:numPr>
        <w:spacing w:after="0" w:line="240" w:lineRule="auto"/>
        <w:ind w:right="125"/>
        <w:contextualSpacing w:val="0"/>
        <w:jc w:val="both"/>
        <w:rPr>
          <w:rFonts w:ascii="Times New Roman" w:hAnsi="Times New Roman"/>
          <w:sz w:val="24"/>
        </w:rPr>
      </w:pPr>
      <w:r>
        <w:rPr>
          <w:rFonts w:ascii="Times New Roman" w:hAnsi="Times New Roman"/>
          <w:sz w:val="24"/>
        </w:rPr>
        <w:t>нарушение действующего законодательства и нормативных актов;</w:t>
      </w:r>
    </w:p>
    <w:p w:rsidR="00FF0E16" w:rsidRDefault="00FF0E16" w:rsidP="00FF0E16">
      <w:pPr>
        <w:pStyle w:val="a8"/>
        <w:widowControl w:val="0"/>
        <w:numPr>
          <w:ilvl w:val="1"/>
          <w:numId w:val="2"/>
        </w:numPr>
        <w:spacing w:after="0" w:line="240" w:lineRule="auto"/>
        <w:ind w:right="125"/>
        <w:contextualSpacing w:val="0"/>
        <w:jc w:val="both"/>
        <w:rPr>
          <w:rFonts w:ascii="Times New Roman" w:hAnsi="Times New Roman"/>
          <w:sz w:val="24"/>
        </w:rPr>
      </w:pPr>
      <w:r>
        <w:rPr>
          <w:rFonts w:ascii="Times New Roman" w:hAnsi="Times New Roman"/>
          <w:sz w:val="24"/>
        </w:rPr>
        <w:t>нарушение норм охраны труда, техники безопасности; наличие травматизма среди детей и педагогов;</w:t>
      </w:r>
    </w:p>
    <w:p w:rsidR="00FF0E16" w:rsidRDefault="00312E0F" w:rsidP="00FF0E16">
      <w:pPr>
        <w:pStyle w:val="a8"/>
        <w:widowControl w:val="0"/>
        <w:numPr>
          <w:ilvl w:val="1"/>
          <w:numId w:val="2"/>
        </w:numPr>
        <w:spacing w:after="0" w:line="240" w:lineRule="auto"/>
        <w:ind w:right="125"/>
        <w:contextualSpacing w:val="0"/>
        <w:jc w:val="both"/>
        <w:rPr>
          <w:rFonts w:ascii="Times New Roman" w:hAnsi="Times New Roman"/>
          <w:sz w:val="24"/>
        </w:rPr>
      </w:pPr>
      <w:r>
        <w:rPr>
          <w:rFonts w:ascii="Times New Roman" w:hAnsi="Times New Roman"/>
          <w:sz w:val="24"/>
        </w:rPr>
        <w:t>нарушение сроков, несвоевременное представление отчётности, информации, недостоверной информации и предоставления недостоверных данных;</w:t>
      </w:r>
    </w:p>
    <w:p w:rsidR="00312E0F" w:rsidRDefault="00312E0F" w:rsidP="00FF0E16">
      <w:pPr>
        <w:pStyle w:val="a8"/>
        <w:widowControl w:val="0"/>
        <w:numPr>
          <w:ilvl w:val="1"/>
          <w:numId w:val="2"/>
        </w:numPr>
        <w:spacing w:after="0" w:line="240" w:lineRule="auto"/>
        <w:ind w:right="125"/>
        <w:contextualSpacing w:val="0"/>
        <w:jc w:val="both"/>
        <w:rPr>
          <w:rFonts w:ascii="Times New Roman" w:hAnsi="Times New Roman"/>
          <w:sz w:val="24"/>
        </w:rPr>
      </w:pPr>
      <w:r>
        <w:rPr>
          <w:rFonts w:ascii="Times New Roman" w:hAnsi="Times New Roman"/>
          <w:sz w:val="24"/>
        </w:rPr>
        <w:t>наличие обоснованных жалоб на действия руководителя учреждения и неразрешенных конфликтных ситуаций;</w:t>
      </w:r>
    </w:p>
    <w:p w:rsidR="00312E0F" w:rsidRPr="00FF0E16" w:rsidRDefault="00312E0F" w:rsidP="00FF0E16">
      <w:pPr>
        <w:pStyle w:val="a8"/>
        <w:widowControl w:val="0"/>
        <w:numPr>
          <w:ilvl w:val="1"/>
          <w:numId w:val="2"/>
        </w:numPr>
        <w:spacing w:after="0" w:line="240" w:lineRule="auto"/>
        <w:ind w:right="125"/>
        <w:contextualSpacing w:val="0"/>
        <w:jc w:val="both"/>
        <w:rPr>
          <w:rFonts w:ascii="Times New Roman" w:hAnsi="Times New Roman"/>
          <w:sz w:val="24"/>
        </w:rPr>
      </w:pPr>
      <w:r>
        <w:rPr>
          <w:rFonts w:ascii="Times New Roman" w:hAnsi="Times New Roman"/>
          <w:sz w:val="24"/>
        </w:rPr>
        <w:t>невыполнение предписаний надзорных органов (кроме мероприятий, которые не могут быть выполнены по причинам, не зависящим от руководителя образовательной организации).</w:t>
      </w:r>
    </w:p>
    <w:p w:rsidR="00703D79" w:rsidRPr="00FF0E16" w:rsidRDefault="00703D79" w:rsidP="00FF0E16">
      <w:pPr>
        <w:pStyle w:val="a8"/>
        <w:widowControl w:val="0"/>
        <w:numPr>
          <w:ilvl w:val="0"/>
          <w:numId w:val="2"/>
        </w:numPr>
        <w:spacing w:after="0" w:line="240" w:lineRule="auto"/>
        <w:ind w:right="125"/>
        <w:contextualSpacing w:val="0"/>
        <w:jc w:val="both"/>
        <w:rPr>
          <w:rFonts w:ascii="Times New Roman" w:hAnsi="Times New Roman"/>
          <w:sz w:val="24"/>
        </w:rPr>
      </w:pPr>
      <w:r w:rsidRPr="00FF0E16">
        <w:rPr>
          <w:rFonts w:ascii="Times New Roman" w:hAnsi="Times New Roman"/>
          <w:sz w:val="24"/>
        </w:rPr>
        <w:t>При наличии у руководителя образовательной организации дисципл</w:t>
      </w:r>
      <w:r w:rsidR="00312E0F">
        <w:rPr>
          <w:rFonts w:ascii="Times New Roman" w:hAnsi="Times New Roman"/>
          <w:sz w:val="24"/>
        </w:rPr>
        <w:t>инарного взыскания, начальник</w:t>
      </w:r>
      <w:r w:rsidRPr="00FF0E16">
        <w:rPr>
          <w:rFonts w:ascii="Times New Roman" w:hAnsi="Times New Roman"/>
          <w:sz w:val="24"/>
        </w:rPr>
        <w:t xml:space="preserve"> Управления образования оставляет за собой право лишить данного ру</w:t>
      </w:r>
      <w:r w:rsidR="00312E0F">
        <w:rPr>
          <w:rFonts w:ascii="Times New Roman" w:hAnsi="Times New Roman"/>
          <w:sz w:val="24"/>
        </w:rPr>
        <w:t xml:space="preserve">ководителя </w:t>
      </w:r>
      <w:r w:rsidRPr="00FF0E16">
        <w:rPr>
          <w:rFonts w:ascii="Times New Roman" w:hAnsi="Times New Roman"/>
          <w:sz w:val="24"/>
        </w:rPr>
        <w:t xml:space="preserve"> доплат за сложность и (или) напряженность выполняемой работы, а также премии по итогам работы.</w:t>
      </w:r>
    </w:p>
    <w:p w:rsidR="00457075" w:rsidRPr="00457075" w:rsidRDefault="00457075" w:rsidP="00FF0E16">
      <w:pPr>
        <w:pStyle w:val="a8"/>
        <w:widowControl w:val="0"/>
        <w:numPr>
          <w:ilvl w:val="0"/>
          <w:numId w:val="2"/>
        </w:numPr>
        <w:spacing w:after="3" w:line="240" w:lineRule="auto"/>
        <w:ind w:right="127"/>
        <w:contextualSpacing w:val="0"/>
        <w:jc w:val="both"/>
        <w:rPr>
          <w:rFonts w:ascii="Times New Roman" w:hAnsi="Times New Roman"/>
          <w:sz w:val="24"/>
        </w:rPr>
      </w:pPr>
      <w:r w:rsidRPr="00457075">
        <w:rPr>
          <w:rFonts w:ascii="Times New Roman" w:hAnsi="Times New Roman"/>
          <w:sz w:val="24"/>
        </w:rPr>
        <w:t>Руководителям устанавливается кратность среднемесячной заработной платы к среднемесячной заработной плате работников учреждения (далее - коэффициент кратности)  в зависимости от среднемесячной численности работников учреждения в следующих размерах:</w:t>
      </w:r>
    </w:p>
    <w:tbl>
      <w:tblPr>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6"/>
        <w:gridCol w:w="4724"/>
        <w:gridCol w:w="4240"/>
      </w:tblGrid>
      <w:tr w:rsidR="00457075" w:rsidRPr="00457075" w:rsidTr="00457075">
        <w:trPr>
          <w:trHeight w:hRule="exact" w:val="642"/>
        </w:trPr>
        <w:tc>
          <w:tcPr>
            <w:tcW w:w="676" w:type="dxa"/>
          </w:tcPr>
          <w:p w:rsidR="00457075" w:rsidRPr="00457075" w:rsidRDefault="00457075" w:rsidP="00457075">
            <w:pPr>
              <w:pStyle w:val="TableParagraph"/>
              <w:spacing w:line="273" w:lineRule="exact"/>
              <w:rPr>
                <w:sz w:val="24"/>
              </w:rPr>
            </w:pPr>
            <w:r w:rsidRPr="00457075">
              <w:rPr>
                <w:w w:val="99"/>
                <w:sz w:val="24"/>
              </w:rPr>
              <w:t>N</w:t>
            </w:r>
          </w:p>
          <w:p w:rsidR="00457075" w:rsidRPr="00457075" w:rsidRDefault="00457075" w:rsidP="00457075">
            <w:pPr>
              <w:pStyle w:val="TableParagraph"/>
              <w:spacing w:line="240" w:lineRule="auto"/>
              <w:rPr>
                <w:sz w:val="24"/>
              </w:rPr>
            </w:pPr>
            <w:r w:rsidRPr="00457075">
              <w:rPr>
                <w:sz w:val="24"/>
              </w:rPr>
              <w:t>п/п</w:t>
            </w:r>
          </w:p>
        </w:tc>
        <w:tc>
          <w:tcPr>
            <w:tcW w:w="4724" w:type="dxa"/>
          </w:tcPr>
          <w:p w:rsidR="00457075" w:rsidRPr="00457075" w:rsidRDefault="00457075" w:rsidP="00457075">
            <w:pPr>
              <w:pStyle w:val="TableParagraph"/>
              <w:spacing w:line="240" w:lineRule="auto"/>
              <w:ind w:left="61" w:right="1532"/>
              <w:rPr>
                <w:sz w:val="24"/>
                <w:lang w:val="ru-RU"/>
              </w:rPr>
            </w:pPr>
            <w:r w:rsidRPr="00457075">
              <w:rPr>
                <w:sz w:val="24"/>
                <w:lang w:val="ru-RU"/>
              </w:rPr>
              <w:t>Среднемесячная численность работников учреждения (чел.)</w:t>
            </w:r>
          </w:p>
        </w:tc>
        <w:tc>
          <w:tcPr>
            <w:tcW w:w="4240" w:type="dxa"/>
          </w:tcPr>
          <w:p w:rsidR="00457075" w:rsidRPr="00457075" w:rsidRDefault="00457075" w:rsidP="00457075">
            <w:pPr>
              <w:pStyle w:val="TableParagraph"/>
              <w:spacing w:line="240" w:lineRule="auto"/>
              <w:ind w:left="1204" w:right="836" w:hanging="351"/>
              <w:rPr>
                <w:sz w:val="24"/>
              </w:rPr>
            </w:pPr>
            <w:r w:rsidRPr="00457075">
              <w:rPr>
                <w:sz w:val="24"/>
              </w:rPr>
              <w:t>Коэффициент кратности для руководителя</w:t>
            </w:r>
          </w:p>
        </w:tc>
      </w:tr>
      <w:tr w:rsidR="00457075" w:rsidRPr="00457075" w:rsidTr="00457075">
        <w:trPr>
          <w:trHeight w:hRule="exact" w:val="292"/>
        </w:trPr>
        <w:tc>
          <w:tcPr>
            <w:tcW w:w="676" w:type="dxa"/>
          </w:tcPr>
          <w:p w:rsidR="00457075" w:rsidRPr="00457075" w:rsidRDefault="00457075" w:rsidP="005E54C2">
            <w:pPr>
              <w:pStyle w:val="TableParagraph"/>
              <w:rPr>
                <w:sz w:val="24"/>
              </w:rPr>
            </w:pPr>
            <w:r w:rsidRPr="00457075">
              <w:rPr>
                <w:sz w:val="24"/>
              </w:rPr>
              <w:t>1.</w:t>
            </w:r>
          </w:p>
        </w:tc>
        <w:tc>
          <w:tcPr>
            <w:tcW w:w="4724" w:type="dxa"/>
          </w:tcPr>
          <w:p w:rsidR="00457075" w:rsidRPr="00457075" w:rsidRDefault="00457075" w:rsidP="00457075">
            <w:pPr>
              <w:pStyle w:val="TableParagraph"/>
              <w:ind w:left="61" w:right="1532"/>
              <w:rPr>
                <w:sz w:val="24"/>
              </w:rPr>
            </w:pPr>
            <w:r w:rsidRPr="00457075">
              <w:rPr>
                <w:sz w:val="24"/>
              </w:rPr>
              <w:t>до 50 (включительно)</w:t>
            </w:r>
          </w:p>
        </w:tc>
        <w:tc>
          <w:tcPr>
            <w:tcW w:w="4240" w:type="dxa"/>
          </w:tcPr>
          <w:p w:rsidR="00457075" w:rsidRPr="00457075" w:rsidRDefault="00457075" w:rsidP="00457075">
            <w:pPr>
              <w:pStyle w:val="TableParagraph"/>
              <w:ind w:left="1791" w:right="1791"/>
              <w:jc w:val="center"/>
              <w:rPr>
                <w:sz w:val="24"/>
              </w:rPr>
            </w:pPr>
            <w:r w:rsidRPr="00457075">
              <w:rPr>
                <w:sz w:val="24"/>
              </w:rPr>
              <w:t>до 3,0</w:t>
            </w:r>
          </w:p>
        </w:tc>
      </w:tr>
      <w:tr w:rsidR="00457075" w:rsidRPr="00457075" w:rsidTr="00457075">
        <w:trPr>
          <w:trHeight w:hRule="exact" w:val="290"/>
        </w:trPr>
        <w:tc>
          <w:tcPr>
            <w:tcW w:w="676" w:type="dxa"/>
          </w:tcPr>
          <w:p w:rsidR="00457075" w:rsidRPr="00457075" w:rsidRDefault="00457075" w:rsidP="00457075">
            <w:pPr>
              <w:pStyle w:val="TableParagraph"/>
              <w:spacing w:line="273" w:lineRule="exact"/>
              <w:rPr>
                <w:sz w:val="24"/>
              </w:rPr>
            </w:pPr>
            <w:r w:rsidRPr="00457075">
              <w:rPr>
                <w:sz w:val="24"/>
              </w:rPr>
              <w:t>2.</w:t>
            </w:r>
          </w:p>
        </w:tc>
        <w:tc>
          <w:tcPr>
            <w:tcW w:w="4724" w:type="dxa"/>
          </w:tcPr>
          <w:p w:rsidR="00457075" w:rsidRPr="00457075" w:rsidRDefault="00457075" w:rsidP="00457075">
            <w:pPr>
              <w:pStyle w:val="TableParagraph"/>
              <w:spacing w:line="273" w:lineRule="exact"/>
              <w:ind w:left="61" w:right="1532"/>
              <w:rPr>
                <w:sz w:val="24"/>
              </w:rPr>
            </w:pPr>
            <w:r w:rsidRPr="00457075">
              <w:rPr>
                <w:sz w:val="24"/>
              </w:rPr>
              <w:t>от 51 до 100 (включительно)</w:t>
            </w:r>
          </w:p>
        </w:tc>
        <w:tc>
          <w:tcPr>
            <w:tcW w:w="4240" w:type="dxa"/>
          </w:tcPr>
          <w:p w:rsidR="00457075" w:rsidRPr="00457075" w:rsidRDefault="00457075" w:rsidP="00457075">
            <w:pPr>
              <w:pStyle w:val="TableParagraph"/>
              <w:spacing w:line="273" w:lineRule="exact"/>
              <w:ind w:left="1791" w:right="1791"/>
              <w:jc w:val="center"/>
              <w:rPr>
                <w:sz w:val="24"/>
              </w:rPr>
            </w:pPr>
            <w:r w:rsidRPr="00457075">
              <w:rPr>
                <w:sz w:val="24"/>
              </w:rPr>
              <w:t>до 3,5</w:t>
            </w:r>
          </w:p>
        </w:tc>
      </w:tr>
      <w:tr w:rsidR="00457075" w:rsidRPr="00457075" w:rsidTr="00457075">
        <w:trPr>
          <w:trHeight w:hRule="exact" w:val="292"/>
        </w:trPr>
        <w:tc>
          <w:tcPr>
            <w:tcW w:w="676" w:type="dxa"/>
          </w:tcPr>
          <w:p w:rsidR="00457075" w:rsidRPr="00457075" w:rsidRDefault="00457075" w:rsidP="005E54C2">
            <w:pPr>
              <w:pStyle w:val="TableParagraph"/>
              <w:rPr>
                <w:sz w:val="24"/>
              </w:rPr>
            </w:pPr>
            <w:r w:rsidRPr="00457075">
              <w:rPr>
                <w:sz w:val="24"/>
              </w:rPr>
              <w:t>3.</w:t>
            </w:r>
          </w:p>
        </w:tc>
        <w:tc>
          <w:tcPr>
            <w:tcW w:w="4724" w:type="dxa"/>
          </w:tcPr>
          <w:p w:rsidR="00457075" w:rsidRPr="00457075" w:rsidRDefault="00457075" w:rsidP="00457075">
            <w:pPr>
              <w:pStyle w:val="TableParagraph"/>
              <w:ind w:left="61" w:right="1532"/>
              <w:rPr>
                <w:sz w:val="24"/>
              </w:rPr>
            </w:pPr>
            <w:r w:rsidRPr="00457075">
              <w:rPr>
                <w:sz w:val="24"/>
              </w:rPr>
              <w:t>от 101 до 150 (включительно)</w:t>
            </w:r>
          </w:p>
        </w:tc>
        <w:tc>
          <w:tcPr>
            <w:tcW w:w="4240" w:type="dxa"/>
          </w:tcPr>
          <w:p w:rsidR="00457075" w:rsidRPr="00457075" w:rsidRDefault="00457075" w:rsidP="00457075">
            <w:pPr>
              <w:pStyle w:val="TableParagraph"/>
              <w:ind w:left="1790" w:right="1791"/>
              <w:jc w:val="center"/>
              <w:rPr>
                <w:sz w:val="24"/>
              </w:rPr>
            </w:pPr>
            <w:r w:rsidRPr="00457075">
              <w:rPr>
                <w:sz w:val="24"/>
              </w:rPr>
              <w:t>до 4,0</w:t>
            </w:r>
          </w:p>
        </w:tc>
      </w:tr>
      <w:tr w:rsidR="00457075" w:rsidRPr="00457075" w:rsidTr="00457075">
        <w:trPr>
          <w:trHeight w:hRule="exact" w:val="290"/>
        </w:trPr>
        <w:tc>
          <w:tcPr>
            <w:tcW w:w="676" w:type="dxa"/>
          </w:tcPr>
          <w:p w:rsidR="00457075" w:rsidRPr="00457075" w:rsidRDefault="00457075" w:rsidP="00457075">
            <w:pPr>
              <w:pStyle w:val="TableParagraph"/>
              <w:spacing w:line="273" w:lineRule="exact"/>
              <w:rPr>
                <w:sz w:val="24"/>
              </w:rPr>
            </w:pPr>
            <w:r w:rsidRPr="00457075">
              <w:rPr>
                <w:sz w:val="24"/>
              </w:rPr>
              <w:t>4.</w:t>
            </w:r>
          </w:p>
        </w:tc>
        <w:tc>
          <w:tcPr>
            <w:tcW w:w="4724" w:type="dxa"/>
          </w:tcPr>
          <w:p w:rsidR="00457075" w:rsidRPr="00457075" w:rsidRDefault="00457075" w:rsidP="00457075">
            <w:pPr>
              <w:pStyle w:val="TableParagraph"/>
              <w:spacing w:line="273" w:lineRule="exact"/>
              <w:ind w:left="61" w:right="1532"/>
              <w:rPr>
                <w:sz w:val="24"/>
              </w:rPr>
            </w:pPr>
            <w:r w:rsidRPr="00457075">
              <w:rPr>
                <w:sz w:val="24"/>
              </w:rPr>
              <w:t>от 151 до 200 (включительно)</w:t>
            </w:r>
          </w:p>
        </w:tc>
        <w:tc>
          <w:tcPr>
            <w:tcW w:w="4240" w:type="dxa"/>
          </w:tcPr>
          <w:p w:rsidR="00457075" w:rsidRPr="00457075" w:rsidRDefault="00457075" w:rsidP="00457075">
            <w:pPr>
              <w:pStyle w:val="TableParagraph"/>
              <w:spacing w:line="273" w:lineRule="exact"/>
              <w:ind w:left="1790" w:right="1791"/>
              <w:jc w:val="center"/>
              <w:rPr>
                <w:sz w:val="24"/>
              </w:rPr>
            </w:pPr>
            <w:r w:rsidRPr="00457075">
              <w:rPr>
                <w:sz w:val="24"/>
              </w:rPr>
              <w:t>до 4,5</w:t>
            </w:r>
          </w:p>
        </w:tc>
      </w:tr>
      <w:tr w:rsidR="00457075" w:rsidRPr="00457075" w:rsidTr="00457075">
        <w:trPr>
          <w:trHeight w:hRule="exact" w:val="290"/>
        </w:trPr>
        <w:tc>
          <w:tcPr>
            <w:tcW w:w="676" w:type="dxa"/>
          </w:tcPr>
          <w:p w:rsidR="00457075" w:rsidRPr="00457075" w:rsidRDefault="00457075" w:rsidP="005E54C2">
            <w:pPr>
              <w:pStyle w:val="TableParagraph"/>
              <w:rPr>
                <w:sz w:val="24"/>
              </w:rPr>
            </w:pPr>
            <w:r w:rsidRPr="00457075">
              <w:rPr>
                <w:sz w:val="24"/>
              </w:rPr>
              <w:t>5.</w:t>
            </w:r>
          </w:p>
        </w:tc>
        <w:tc>
          <w:tcPr>
            <w:tcW w:w="4724" w:type="dxa"/>
          </w:tcPr>
          <w:p w:rsidR="00457075" w:rsidRPr="00457075" w:rsidRDefault="00457075" w:rsidP="00457075">
            <w:pPr>
              <w:pStyle w:val="TableParagraph"/>
              <w:ind w:left="61" w:right="1532"/>
              <w:rPr>
                <w:sz w:val="24"/>
              </w:rPr>
            </w:pPr>
            <w:r w:rsidRPr="00457075">
              <w:rPr>
                <w:sz w:val="24"/>
              </w:rPr>
              <w:t>от 201 и выше</w:t>
            </w:r>
          </w:p>
        </w:tc>
        <w:tc>
          <w:tcPr>
            <w:tcW w:w="4240" w:type="dxa"/>
          </w:tcPr>
          <w:p w:rsidR="00457075" w:rsidRPr="00457075" w:rsidRDefault="00457075" w:rsidP="00457075">
            <w:pPr>
              <w:pStyle w:val="TableParagraph"/>
              <w:ind w:left="1790" w:right="1791"/>
              <w:jc w:val="center"/>
              <w:rPr>
                <w:sz w:val="24"/>
              </w:rPr>
            </w:pPr>
            <w:r w:rsidRPr="00457075">
              <w:rPr>
                <w:sz w:val="24"/>
              </w:rPr>
              <w:t>до 5,0</w:t>
            </w:r>
          </w:p>
        </w:tc>
      </w:tr>
    </w:tbl>
    <w:p w:rsidR="00457075" w:rsidRPr="00457075" w:rsidRDefault="00457075" w:rsidP="005E54C2">
      <w:pPr>
        <w:pStyle w:val="a8"/>
        <w:widowControl w:val="0"/>
        <w:numPr>
          <w:ilvl w:val="0"/>
          <w:numId w:val="2"/>
        </w:numPr>
        <w:tabs>
          <w:tab w:val="left" w:pos="-3119"/>
        </w:tabs>
        <w:spacing w:after="0" w:line="240" w:lineRule="auto"/>
        <w:ind w:right="126"/>
        <w:contextualSpacing w:val="0"/>
        <w:jc w:val="both"/>
        <w:rPr>
          <w:rFonts w:ascii="Times New Roman" w:hAnsi="Times New Roman"/>
          <w:sz w:val="24"/>
        </w:rPr>
      </w:pPr>
      <w:r w:rsidRPr="00457075">
        <w:rPr>
          <w:rFonts w:ascii="Times New Roman" w:hAnsi="Times New Roman"/>
          <w:sz w:val="24"/>
        </w:rPr>
        <w:t>Коэффициен</w:t>
      </w:r>
      <w:r w:rsidR="002E6272">
        <w:rPr>
          <w:rFonts w:ascii="Times New Roman" w:hAnsi="Times New Roman"/>
          <w:sz w:val="24"/>
        </w:rPr>
        <w:t>тами кратности для руководителя</w:t>
      </w:r>
      <w:r w:rsidRPr="00457075">
        <w:rPr>
          <w:rFonts w:ascii="Times New Roman" w:hAnsi="Times New Roman"/>
          <w:sz w:val="24"/>
        </w:rPr>
        <w:t xml:space="preserve"> является соотношение их среднемесячной заработной платы по их основным должностям (руководителя, заместителя руководителя) к среднемесячной заработной плате работников организации, в том числе работающих</w:t>
      </w:r>
      <w:r w:rsidRPr="00457075">
        <w:rPr>
          <w:rFonts w:ascii="Times New Roman" w:hAnsi="Times New Roman"/>
          <w:spacing w:val="-10"/>
          <w:sz w:val="24"/>
        </w:rPr>
        <w:t xml:space="preserve"> </w:t>
      </w:r>
      <w:r w:rsidRPr="00457075">
        <w:rPr>
          <w:rFonts w:ascii="Times New Roman" w:hAnsi="Times New Roman"/>
          <w:sz w:val="24"/>
        </w:rPr>
        <w:t>на</w:t>
      </w:r>
      <w:r w:rsidRPr="00457075">
        <w:rPr>
          <w:rFonts w:ascii="Times New Roman" w:hAnsi="Times New Roman"/>
          <w:spacing w:val="-10"/>
          <w:sz w:val="24"/>
        </w:rPr>
        <w:t xml:space="preserve"> </w:t>
      </w:r>
      <w:r w:rsidRPr="00457075">
        <w:rPr>
          <w:rFonts w:ascii="Times New Roman" w:hAnsi="Times New Roman"/>
          <w:sz w:val="24"/>
        </w:rPr>
        <w:t>условиях</w:t>
      </w:r>
      <w:r w:rsidRPr="00457075">
        <w:rPr>
          <w:rFonts w:ascii="Times New Roman" w:hAnsi="Times New Roman"/>
          <w:spacing w:val="-10"/>
          <w:sz w:val="24"/>
        </w:rPr>
        <w:t xml:space="preserve"> </w:t>
      </w:r>
      <w:r w:rsidRPr="00457075">
        <w:rPr>
          <w:rFonts w:ascii="Times New Roman" w:hAnsi="Times New Roman"/>
          <w:sz w:val="24"/>
        </w:rPr>
        <w:t>совместительства</w:t>
      </w:r>
      <w:r w:rsidRPr="00457075">
        <w:rPr>
          <w:rFonts w:ascii="Times New Roman" w:hAnsi="Times New Roman"/>
          <w:spacing w:val="-10"/>
          <w:sz w:val="24"/>
        </w:rPr>
        <w:t xml:space="preserve"> </w:t>
      </w:r>
      <w:r w:rsidRPr="00457075">
        <w:rPr>
          <w:rFonts w:ascii="Times New Roman" w:hAnsi="Times New Roman"/>
          <w:sz w:val="24"/>
        </w:rPr>
        <w:t>(за</w:t>
      </w:r>
      <w:r w:rsidRPr="00457075">
        <w:rPr>
          <w:rFonts w:ascii="Times New Roman" w:hAnsi="Times New Roman"/>
          <w:spacing w:val="-10"/>
          <w:sz w:val="24"/>
        </w:rPr>
        <w:t xml:space="preserve"> </w:t>
      </w:r>
      <w:r w:rsidRPr="00457075">
        <w:rPr>
          <w:rFonts w:ascii="Times New Roman" w:hAnsi="Times New Roman"/>
          <w:sz w:val="24"/>
        </w:rPr>
        <w:t>исключением</w:t>
      </w:r>
      <w:r w:rsidRPr="00457075">
        <w:rPr>
          <w:rFonts w:ascii="Times New Roman" w:hAnsi="Times New Roman"/>
          <w:spacing w:val="-10"/>
          <w:sz w:val="24"/>
        </w:rPr>
        <w:t xml:space="preserve"> </w:t>
      </w:r>
      <w:r w:rsidRPr="00457075">
        <w:rPr>
          <w:rFonts w:ascii="Times New Roman" w:hAnsi="Times New Roman"/>
          <w:sz w:val="24"/>
        </w:rPr>
        <w:t>руководителя).</w:t>
      </w:r>
    </w:p>
    <w:p w:rsidR="00A07A13" w:rsidRDefault="00A07A13" w:rsidP="005E54C2">
      <w:pPr>
        <w:numPr>
          <w:ilvl w:val="0"/>
          <w:numId w:val="2"/>
        </w:numPr>
        <w:jc w:val="both"/>
      </w:pPr>
      <w:r>
        <w:t>Выплаты стимулирующего характера производятся за счет и в пределах средств фонда стимулирующих выплат образовательного учреждения.</w:t>
      </w:r>
    </w:p>
    <w:p w:rsidR="00A07A13" w:rsidRDefault="00A07A13" w:rsidP="00A07A13">
      <w:pPr>
        <w:jc w:val="both"/>
      </w:pPr>
    </w:p>
    <w:p w:rsidR="00A07A13" w:rsidRDefault="00A07A13" w:rsidP="00A07A13">
      <w:pPr>
        <w:jc w:val="both"/>
      </w:pPr>
    </w:p>
    <w:p w:rsidR="00A07A13" w:rsidRDefault="00A07A13" w:rsidP="00A07A13">
      <w:pPr>
        <w:jc w:val="both"/>
      </w:pPr>
    </w:p>
    <w:p w:rsidR="00A07A13" w:rsidRDefault="00A07A13" w:rsidP="00A07A13">
      <w:pPr>
        <w:ind w:left="180"/>
        <w:jc w:val="center"/>
        <w:rPr>
          <w:b/>
          <w:sz w:val="28"/>
          <w:szCs w:val="28"/>
        </w:rPr>
      </w:pPr>
    </w:p>
    <w:p w:rsidR="00A07A13" w:rsidRPr="00DD17DA" w:rsidRDefault="00A07A13" w:rsidP="00A07A13">
      <w:pPr>
        <w:ind w:left="180"/>
        <w:jc w:val="center"/>
        <w:rPr>
          <w:b/>
          <w:sz w:val="28"/>
          <w:szCs w:val="28"/>
        </w:rPr>
      </w:pPr>
      <w:r w:rsidRPr="00053969">
        <w:rPr>
          <w:b/>
          <w:sz w:val="28"/>
          <w:szCs w:val="28"/>
        </w:rPr>
        <w:t xml:space="preserve">2. Порядок и критерии установления </w:t>
      </w:r>
      <w:r>
        <w:rPr>
          <w:b/>
          <w:sz w:val="28"/>
          <w:szCs w:val="28"/>
        </w:rPr>
        <w:t>выплат стимулирующего характера</w:t>
      </w:r>
    </w:p>
    <w:p w:rsidR="008C7E15" w:rsidRDefault="008C7E15" w:rsidP="008C7E15">
      <w:pPr>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803"/>
        <w:gridCol w:w="1912"/>
      </w:tblGrid>
      <w:tr w:rsidR="008C7E15" w:rsidTr="006A130C">
        <w:tc>
          <w:tcPr>
            <w:tcW w:w="576" w:type="dxa"/>
          </w:tcPr>
          <w:p w:rsidR="008C7E15" w:rsidRDefault="008C7E15" w:rsidP="006A130C">
            <w:pPr>
              <w:jc w:val="center"/>
            </w:pPr>
            <w:r>
              <w:t>№ п</w:t>
            </w:r>
            <w:r w:rsidRPr="006A130C">
              <w:rPr>
                <w:lang w:val="en-US"/>
              </w:rPr>
              <w:t>/</w:t>
            </w:r>
            <w:r>
              <w:t>п</w:t>
            </w:r>
          </w:p>
        </w:tc>
        <w:tc>
          <w:tcPr>
            <w:tcW w:w="6974" w:type="dxa"/>
          </w:tcPr>
          <w:p w:rsidR="008C7E15" w:rsidRDefault="008C7E15" w:rsidP="006A130C">
            <w:pPr>
              <w:jc w:val="center"/>
            </w:pPr>
            <w:r>
              <w:t>Выплаты в соответствии с показателями деятельности образовательного учреждения</w:t>
            </w:r>
          </w:p>
        </w:tc>
        <w:tc>
          <w:tcPr>
            <w:tcW w:w="1921" w:type="dxa"/>
          </w:tcPr>
          <w:p w:rsidR="008C7E15" w:rsidRDefault="008C7E15" w:rsidP="006A130C">
            <w:pPr>
              <w:jc w:val="center"/>
            </w:pPr>
            <w:r>
              <w:t>% к должностному окладу</w:t>
            </w:r>
          </w:p>
        </w:tc>
      </w:tr>
      <w:tr w:rsidR="008C7E15" w:rsidTr="006A130C">
        <w:tc>
          <w:tcPr>
            <w:tcW w:w="7550" w:type="dxa"/>
            <w:gridSpan w:val="2"/>
          </w:tcPr>
          <w:p w:rsidR="008C7E15" w:rsidRPr="006A130C" w:rsidRDefault="00A97509" w:rsidP="006A130C">
            <w:pPr>
              <w:numPr>
                <w:ilvl w:val="0"/>
                <w:numId w:val="6"/>
              </w:numPr>
              <w:jc w:val="center"/>
              <w:rPr>
                <w:b/>
              </w:rPr>
            </w:pPr>
            <w:r w:rsidRPr="006A130C">
              <w:rPr>
                <w:b/>
              </w:rPr>
              <w:t>Выплаты</w:t>
            </w:r>
            <w:r w:rsidR="008C7E15" w:rsidRPr="006A130C">
              <w:rPr>
                <w:b/>
              </w:rPr>
              <w:t xml:space="preserve"> за интенсивность труда</w:t>
            </w:r>
          </w:p>
        </w:tc>
        <w:tc>
          <w:tcPr>
            <w:tcW w:w="1921" w:type="dxa"/>
          </w:tcPr>
          <w:p w:rsidR="008C7E15" w:rsidRPr="006A130C" w:rsidRDefault="008C7E15" w:rsidP="00226B2F">
            <w:pPr>
              <w:jc w:val="center"/>
              <w:rPr>
                <w:b/>
                <w:lang w:val="en-US"/>
              </w:rPr>
            </w:pPr>
            <w:r w:rsidRPr="006A130C">
              <w:rPr>
                <w:b/>
              </w:rPr>
              <w:t>до 80%</w:t>
            </w:r>
          </w:p>
        </w:tc>
      </w:tr>
      <w:tr w:rsidR="008C7E15" w:rsidTr="006A130C">
        <w:tc>
          <w:tcPr>
            <w:tcW w:w="576" w:type="dxa"/>
          </w:tcPr>
          <w:p w:rsidR="008C7E15" w:rsidRPr="00117227" w:rsidRDefault="00117227" w:rsidP="006A130C">
            <w:pPr>
              <w:jc w:val="both"/>
            </w:pPr>
            <w:r>
              <w:t>1.1.</w:t>
            </w:r>
          </w:p>
        </w:tc>
        <w:tc>
          <w:tcPr>
            <w:tcW w:w="6974" w:type="dxa"/>
          </w:tcPr>
          <w:p w:rsidR="008C7E15" w:rsidRPr="006A130C" w:rsidRDefault="00117227" w:rsidP="006A130C">
            <w:pPr>
              <w:jc w:val="both"/>
              <w:rPr>
                <w:b/>
              </w:rPr>
            </w:pPr>
            <w:r w:rsidRPr="006A130C">
              <w:rPr>
                <w:b/>
              </w:rPr>
              <w:t>Руководителям всех типов образовательных учреждений</w:t>
            </w:r>
          </w:p>
        </w:tc>
        <w:tc>
          <w:tcPr>
            <w:tcW w:w="1921" w:type="dxa"/>
          </w:tcPr>
          <w:p w:rsidR="008C7E15" w:rsidRPr="006A130C" w:rsidRDefault="00117227" w:rsidP="00226B2F">
            <w:pPr>
              <w:jc w:val="center"/>
              <w:rPr>
                <w:b/>
              </w:rPr>
            </w:pPr>
            <w:r w:rsidRPr="006A130C">
              <w:rPr>
                <w:b/>
              </w:rPr>
              <w:t>до 30%</w:t>
            </w:r>
          </w:p>
        </w:tc>
      </w:tr>
      <w:tr w:rsidR="008C7E15" w:rsidTr="006A130C">
        <w:tc>
          <w:tcPr>
            <w:tcW w:w="576" w:type="dxa"/>
          </w:tcPr>
          <w:p w:rsidR="008C7E15" w:rsidRDefault="008C7E15" w:rsidP="006A130C">
            <w:pPr>
              <w:jc w:val="both"/>
            </w:pPr>
          </w:p>
        </w:tc>
        <w:tc>
          <w:tcPr>
            <w:tcW w:w="6974" w:type="dxa"/>
          </w:tcPr>
          <w:p w:rsidR="008C7E15" w:rsidRDefault="00117227" w:rsidP="006A130C">
            <w:pPr>
              <w:jc w:val="both"/>
            </w:pPr>
            <w:r w:rsidRPr="0020337C">
              <w:t>1.1.1.  за напряженнос</w:t>
            </w:r>
            <w:r w:rsidR="00F41BC4">
              <w:t>ть по объёмным показателям</w:t>
            </w:r>
          </w:p>
          <w:p w:rsidR="00F41BC4" w:rsidRPr="0020337C" w:rsidRDefault="00F41BC4" w:rsidP="006A130C">
            <w:pPr>
              <w:jc w:val="both"/>
            </w:pPr>
            <w:r w:rsidRPr="0020337C">
              <w:t>от 100 до 200 баллов</w:t>
            </w:r>
          </w:p>
          <w:p w:rsidR="00F41BC4" w:rsidRPr="0020337C" w:rsidRDefault="00F41BC4" w:rsidP="006A130C">
            <w:pPr>
              <w:jc w:val="both"/>
            </w:pPr>
            <w:r w:rsidRPr="0020337C">
              <w:t>от 201 до 350 баллов</w:t>
            </w:r>
          </w:p>
          <w:p w:rsidR="00F41BC4" w:rsidRPr="0020337C" w:rsidRDefault="00F41BC4" w:rsidP="006A130C">
            <w:pPr>
              <w:jc w:val="both"/>
            </w:pPr>
            <w:r w:rsidRPr="0020337C">
              <w:t>от 351 до 400 баллов</w:t>
            </w:r>
          </w:p>
          <w:p w:rsidR="00F41BC4" w:rsidRPr="0020337C" w:rsidRDefault="00F41BC4" w:rsidP="006A130C">
            <w:pPr>
              <w:jc w:val="both"/>
            </w:pPr>
            <w:r w:rsidRPr="0020337C">
              <w:t>от 401 до 500 баллов</w:t>
            </w:r>
          </w:p>
          <w:p w:rsidR="00F41BC4" w:rsidRPr="0020337C" w:rsidRDefault="00F41BC4" w:rsidP="006A130C">
            <w:pPr>
              <w:jc w:val="both"/>
            </w:pPr>
            <w:r w:rsidRPr="0020337C">
              <w:t>от 501 до 600 баллов</w:t>
            </w:r>
          </w:p>
          <w:p w:rsidR="00F41BC4" w:rsidRPr="0020337C" w:rsidRDefault="00F41BC4" w:rsidP="006A130C">
            <w:pPr>
              <w:jc w:val="both"/>
            </w:pPr>
            <w:r w:rsidRPr="0020337C">
              <w:t>от 601 до 700 баллов</w:t>
            </w:r>
          </w:p>
          <w:p w:rsidR="00F41BC4" w:rsidRDefault="00F41BC4" w:rsidP="006A130C">
            <w:pPr>
              <w:jc w:val="both"/>
            </w:pPr>
            <w:r w:rsidRPr="0020337C">
              <w:t>свыше 701 баллов</w:t>
            </w:r>
          </w:p>
        </w:tc>
        <w:tc>
          <w:tcPr>
            <w:tcW w:w="1921" w:type="dxa"/>
          </w:tcPr>
          <w:p w:rsidR="008C7E15" w:rsidRDefault="008C7E15" w:rsidP="00226B2F">
            <w:pPr>
              <w:jc w:val="center"/>
            </w:pPr>
          </w:p>
          <w:p w:rsidR="00F41BC4" w:rsidRPr="0020337C" w:rsidRDefault="00F41BC4" w:rsidP="00226B2F">
            <w:pPr>
              <w:jc w:val="center"/>
            </w:pPr>
            <w:r w:rsidRPr="0020337C">
              <w:t>5 %</w:t>
            </w:r>
          </w:p>
          <w:p w:rsidR="00F41BC4" w:rsidRPr="0020337C" w:rsidRDefault="00F41BC4" w:rsidP="00226B2F">
            <w:pPr>
              <w:jc w:val="center"/>
            </w:pPr>
            <w:r w:rsidRPr="0020337C">
              <w:t>7 %</w:t>
            </w:r>
          </w:p>
          <w:p w:rsidR="00F41BC4" w:rsidRPr="0020337C" w:rsidRDefault="00F41BC4" w:rsidP="00226B2F">
            <w:pPr>
              <w:jc w:val="center"/>
            </w:pPr>
            <w:r w:rsidRPr="0020337C">
              <w:t>10  %</w:t>
            </w:r>
          </w:p>
          <w:p w:rsidR="00F41BC4" w:rsidRPr="0020337C" w:rsidRDefault="00F41BC4" w:rsidP="00226B2F">
            <w:pPr>
              <w:jc w:val="center"/>
            </w:pPr>
            <w:r w:rsidRPr="0020337C">
              <w:t>15 %</w:t>
            </w:r>
          </w:p>
          <w:p w:rsidR="00F41BC4" w:rsidRPr="0020337C" w:rsidRDefault="00F41BC4" w:rsidP="00226B2F">
            <w:pPr>
              <w:jc w:val="center"/>
            </w:pPr>
            <w:r w:rsidRPr="0020337C">
              <w:t>20 %</w:t>
            </w:r>
          </w:p>
          <w:p w:rsidR="00F41BC4" w:rsidRPr="0020337C" w:rsidRDefault="00F41BC4" w:rsidP="00226B2F">
            <w:pPr>
              <w:jc w:val="center"/>
            </w:pPr>
            <w:r w:rsidRPr="0020337C">
              <w:t>25 %</w:t>
            </w:r>
          </w:p>
          <w:p w:rsidR="00F41BC4" w:rsidRDefault="00F41BC4" w:rsidP="00226B2F">
            <w:pPr>
              <w:jc w:val="center"/>
            </w:pPr>
            <w:r>
              <w:t>30%</w:t>
            </w:r>
          </w:p>
        </w:tc>
      </w:tr>
      <w:tr w:rsidR="008C7E15" w:rsidTr="006A130C">
        <w:tc>
          <w:tcPr>
            <w:tcW w:w="576" w:type="dxa"/>
          </w:tcPr>
          <w:p w:rsidR="008C7E15" w:rsidRDefault="008C7E15" w:rsidP="006A130C">
            <w:pPr>
              <w:jc w:val="both"/>
            </w:pPr>
          </w:p>
        </w:tc>
        <w:tc>
          <w:tcPr>
            <w:tcW w:w="6974" w:type="dxa"/>
          </w:tcPr>
          <w:p w:rsidR="00F41BC4" w:rsidRPr="0020337C" w:rsidRDefault="00F41BC4" w:rsidP="006A130C">
            <w:pPr>
              <w:jc w:val="both"/>
            </w:pPr>
            <w:r>
              <w:t>1.1.2.</w:t>
            </w:r>
            <w:r w:rsidRPr="0020337C">
              <w:t>за сложность в осуществлении руководства образовательным учреждением, функционирующим в нескольких зданиях</w:t>
            </w:r>
          </w:p>
          <w:p w:rsidR="00F41BC4" w:rsidRPr="0020337C" w:rsidRDefault="00F41BC4" w:rsidP="006A130C">
            <w:pPr>
              <w:jc w:val="both"/>
            </w:pPr>
            <w:r w:rsidRPr="0020337C">
              <w:t>Показатель: количество зданий</w:t>
            </w:r>
          </w:p>
          <w:p w:rsidR="00F41BC4" w:rsidRPr="0020337C" w:rsidRDefault="00F41BC4" w:rsidP="006A130C">
            <w:pPr>
              <w:jc w:val="both"/>
            </w:pPr>
            <w:r w:rsidRPr="0020337C">
              <w:t xml:space="preserve">                                                                                         2-3</w:t>
            </w:r>
          </w:p>
          <w:p w:rsidR="008C7E15" w:rsidRDefault="00F41BC4" w:rsidP="006A130C">
            <w:pPr>
              <w:jc w:val="both"/>
            </w:pPr>
            <w:r w:rsidRPr="0020337C">
              <w:t xml:space="preserve">                                                                                         4 и боле</w:t>
            </w:r>
            <w:r w:rsidR="00483D4D">
              <w:t>е</w:t>
            </w:r>
          </w:p>
        </w:tc>
        <w:tc>
          <w:tcPr>
            <w:tcW w:w="1921" w:type="dxa"/>
          </w:tcPr>
          <w:p w:rsidR="008C7E15" w:rsidRPr="006A130C" w:rsidRDefault="00F41BC4" w:rsidP="00226B2F">
            <w:pPr>
              <w:jc w:val="center"/>
              <w:rPr>
                <w:b/>
              </w:rPr>
            </w:pPr>
            <w:r w:rsidRPr="006A130C">
              <w:rPr>
                <w:b/>
              </w:rPr>
              <w:t>до 15 %</w:t>
            </w:r>
          </w:p>
          <w:p w:rsidR="00F41BC4" w:rsidRPr="006A130C" w:rsidRDefault="00F41BC4" w:rsidP="00226B2F">
            <w:pPr>
              <w:jc w:val="center"/>
              <w:rPr>
                <w:b/>
              </w:rPr>
            </w:pPr>
          </w:p>
          <w:p w:rsidR="00F41BC4" w:rsidRPr="006A130C" w:rsidRDefault="00F41BC4" w:rsidP="00226B2F">
            <w:pPr>
              <w:jc w:val="center"/>
              <w:rPr>
                <w:b/>
              </w:rPr>
            </w:pPr>
          </w:p>
          <w:p w:rsidR="00F41BC4" w:rsidRPr="006A130C" w:rsidRDefault="00F41BC4" w:rsidP="00226B2F">
            <w:pPr>
              <w:jc w:val="center"/>
              <w:rPr>
                <w:b/>
              </w:rPr>
            </w:pPr>
          </w:p>
          <w:p w:rsidR="00F41BC4" w:rsidRPr="0020337C" w:rsidRDefault="00F41BC4" w:rsidP="00226B2F">
            <w:pPr>
              <w:jc w:val="center"/>
            </w:pPr>
            <w:r w:rsidRPr="0020337C">
              <w:t>10%</w:t>
            </w:r>
          </w:p>
          <w:p w:rsidR="00F41BC4" w:rsidRPr="00483D4D" w:rsidRDefault="00F41BC4" w:rsidP="00226B2F">
            <w:pPr>
              <w:jc w:val="center"/>
            </w:pPr>
            <w:r w:rsidRPr="0020337C">
              <w:t>15%</w:t>
            </w:r>
          </w:p>
        </w:tc>
      </w:tr>
      <w:tr w:rsidR="008C7E15" w:rsidTr="006A130C">
        <w:tc>
          <w:tcPr>
            <w:tcW w:w="576" w:type="dxa"/>
          </w:tcPr>
          <w:p w:rsidR="008C7E15" w:rsidRDefault="008C7E15" w:rsidP="006A130C">
            <w:pPr>
              <w:jc w:val="both"/>
            </w:pPr>
          </w:p>
        </w:tc>
        <w:tc>
          <w:tcPr>
            <w:tcW w:w="6974" w:type="dxa"/>
          </w:tcPr>
          <w:p w:rsidR="00483D4D" w:rsidRPr="0020337C" w:rsidRDefault="00483D4D" w:rsidP="006A130C">
            <w:pPr>
              <w:jc w:val="both"/>
            </w:pPr>
            <w:r>
              <w:t>1.1.3.</w:t>
            </w:r>
            <w:r w:rsidRPr="0020337C">
              <w:t>за сложность в осуществлении руководства образовательным учреждением, связанную с удаленностью от райцентра</w:t>
            </w:r>
          </w:p>
          <w:p w:rsidR="00483D4D" w:rsidRPr="0020337C" w:rsidRDefault="00483D4D" w:rsidP="006A130C">
            <w:pPr>
              <w:jc w:val="both"/>
            </w:pPr>
            <w:r w:rsidRPr="006A130C">
              <w:rPr>
                <w:u w:val="single"/>
              </w:rPr>
              <w:t>Показатель:</w:t>
            </w:r>
            <w:r w:rsidRPr="0020337C">
              <w:t xml:space="preserve"> количество км удаленности от райцентра</w:t>
            </w:r>
          </w:p>
          <w:p w:rsidR="00483D4D" w:rsidRPr="0020337C" w:rsidRDefault="00483D4D" w:rsidP="006A130C">
            <w:pPr>
              <w:jc w:val="both"/>
            </w:pPr>
            <w:r w:rsidRPr="0020337C">
              <w:t xml:space="preserve">                                                                                более </w:t>
            </w:r>
            <w:smartTag w:uri="urn:schemas-microsoft-com:office:smarttags" w:element="metricconverter">
              <w:smartTagPr>
                <w:attr w:name="ProductID" w:val="100 км"/>
              </w:smartTagPr>
              <w:r w:rsidRPr="0020337C">
                <w:t>100 км</w:t>
              </w:r>
            </w:smartTag>
          </w:p>
          <w:p w:rsidR="00483D4D" w:rsidRPr="0020337C" w:rsidRDefault="00483D4D" w:rsidP="006A130C">
            <w:pPr>
              <w:jc w:val="both"/>
            </w:pPr>
            <w:r w:rsidRPr="0020337C">
              <w:t xml:space="preserve">                                                                                 70-</w:t>
            </w:r>
            <w:smartTag w:uri="urn:schemas-microsoft-com:office:smarttags" w:element="metricconverter">
              <w:smartTagPr>
                <w:attr w:name="ProductID" w:val="99 км"/>
              </w:smartTagPr>
              <w:r w:rsidRPr="0020337C">
                <w:t>99 км</w:t>
              </w:r>
            </w:smartTag>
          </w:p>
          <w:p w:rsidR="00483D4D" w:rsidRPr="0020337C" w:rsidRDefault="00483D4D" w:rsidP="006A130C">
            <w:pPr>
              <w:jc w:val="both"/>
            </w:pPr>
            <w:r w:rsidRPr="0020337C">
              <w:t xml:space="preserve">                                                                                 40 – </w:t>
            </w:r>
            <w:smartTag w:uri="urn:schemas-microsoft-com:office:smarttags" w:element="metricconverter">
              <w:smartTagPr>
                <w:attr w:name="ProductID" w:val="69 км"/>
              </w:smartTagPr>
              <w:r w:rsidRPr="0020337C">
                <w:t>69 км</w:t>
              </w:r>
            </w:smartTag>
          </w:p>
          <w:p w:rsidR="00483D4D" w:rsidRPr="0020337C" w:rsidRDefault="00483D4D" w:rsidP="006A130C">
            <w:pPr>
              <w:jc w:val="both"/>
            </w:pPr>
            <w:r w:rsidRPr="0020337C">
              <w:t xml:space="preserve">                                                                                  15 – </w:t>
            </w:r>
            <w:smartTag w:uri="urn:schemas-microsoft-com:office:smarttags" w:element="metricconverter">
              <w:smartTagPr>
                <w:attr w:name="ProductID" w:val="40 км"/>
              </w:smartTagPr>
              <w:r w:rsidRPr="0020337C">
                <w:t>40 км</w:t>
              </w:r>
            </w:smartTag>
          </w:p>
          <w:p w:rsidR="008C7E15" w:rsidRDefault="00483D4D" w:rsidP="006A130C">
            <w:pPr>
              <w:jc w:val="both"/>
            </w:pPr>
            <w:r w:rsidRPr="0020337C">
              <w:t xml:space="preserve">                                                                                  до 15 км</w:t>
            </w:r>
          </w:p>
        </w:tc>
        <w:tc>
          <w:tcPr>
            <w:tcW w:w="1921" w:type="dxa"/>
          </w:tcPr>
          <w:p w:rsidR="00483D4D" w:rsidRPr="006A130C" w:rsidRDefault="00483D4D" w:rsidP="00226B2F">
            <w:pPr>
              <w:jc w:val="center"/>
              <w:rPr>
                <w:b/>
              </w:rPr>
            </w:pPr>
            <w:r w:rsidRPr="006A130C">
              <w:rPr>
                <w:b/>
              </w:rPr>
              <w:t>до 15%</w:t>
            </w:r>
          </w:p>
          <w:p w:rsidR="00483D4D" w:rsidRPr="006A130C" w:rsidRDefault="00483D4D" w:rsidP="00226B2F">
            <w:pPr>
              <w:jc w:val="center"/>
              <w:rPr>
                <w:b/>
              </w:rPr>
            </w:pPr>
          </w:p>
          <w:p w:rsidR="00483D4D" w:rsidRPr="006A130C" w:rsidRDefault="00483D4D" w:rsidP="00226B2F">
            <w:pPr>
              <w:jc w:val="center"/>
              <w:rPr>
                <w:b/>
              </w:rPr>
            </w:pPr>
          </w:p>
          <w:p w:rsidR="00483D4D" w:rsidRPr="006A130C" w:rsidRDefault="00483D4D" w:rsidP="00226B2F">
            <w:pPr>
              <w:jc w:val="center"/>
              <w:rPr>
                <w:b/>
              </w:rPr>
            </w:pPr>
          </w:p>
          <w:p w:rsidR="00483D4D" w:rsidRPr="0020337C" w:rsidRDefault="00483D4D" w:rsidP="00226B2F">
            <w:pPr>
              <w:jc w:val="center"/>
            </w:pPr>
            <w:r w:rsidRPr="0020337C">
              <w:t>1</w:t>
            </w:r>
            <w:r>
              <w:t>5</w:t>
            </w:r>
            <w:r w:rsidRPr="0020337C">
              <w:t xml:space="preserve"> %</w:t>
            </w:r>
          </w:p>
          <w:p w:rsidR="00483D4D" w:rsidRPr="0020337C" w:rsidRDefault="00483D4D" w:rsidP="00226B2F">
            <w:pPr>
              <w:jc w:val="center"/>
            </w:pPr>
            <w:r w:rsidRPr="0020337C">
              <w:t>1</w:t>
            </w:r>
            <w:r>
              <w:t>3</w:t>
            </w:r>
            <w:r w:rsidRPr="0020337C">
              <w:t xml:space="preserve"> %</w:t>
            </w:r>
          </w:p>
          <w:p w:rsidR="00483D4D" w:rsidRPr="0020337C" w:rsidRDefault="00483D4D" w:rsidP="00226B2F">
            <w:pPr>
              <w:jc w:val="center"/>
            </w:pPr>
            <w:r>
              <w:t>8</w:t>
            </w:r>
            <w:r w:rsidRPr="0020337C">
              <w:t xml:space="preserve"> %</w:t>
            </w:r>
          </w:p>
          <w:p w:rsidR="00483D4D" w:rsidRPr="0020337C" w:rsidRDefault="00483D4D" w:rsidP="00226B2F">
            <w:pPr>
              <w:jc w:val="center"/>
            </w:pPr>
            <w:r>
              <w:t>5</w:t>
            </w:r>
            <w:r w:rsidRPr="0020337C">
              <w:t xml:space="preserve"> %</w:t>
            </w:r>
          </w:p>
          <w:p w:rsidR="008C7E15" w:rsidRDefault="00483D4D" w:rsidP="00226B2F">
            <w:pPr>
              <w:jc w:val="center"/>
            </w:pPr>
            <w:r>
              <w:t>3</w:t>
            </w:r>
            <w:r w:rsidRPr="0020337C">
              <w:t xml:space="preserve"> %</w:t>
            </w:r>
          </w:p>
        </w:tc>
      </w:tr>
      <w:tr w:rsidR="008C7E15" w:rsidTr="006A130C">
        <w:tc>
          <w:tcPr>
            <w:tcW w:w="576" w:type="dxa"/>
          </w:tcPr>
          <w:p w:rsidR="008C7E15" w:rsidRDefault="008C7E15" w:rsidP="006A130C">
            <w:pPr>
              <w:jc w:val="both"/>
            </w:pPr>
          </w:p>
        </w:tc>
        <w:tc>
          <w:tcPr>
            <w:tcW w:w="6974" w:type="dxa"/>
          </w:tcPr>
          <w:p w:rsidR="008C7E15" w:rsidRDefault="00483D4D" w:rsidP="006A130C">
            <w:pPr>
              <w:jc w:val="both"/>
            </w:pPr>
            <w:r>
              <w:t>1.1.4.</w:t>
            </w:r>
            <w:r w:rsidRPr="0020337C">
              <w:t xml:space="preserve"> за сложность  в осуществлении руководства, связанную  с организацией образовательного процесса в зданиях с пятой степенью огнестойкости</w:t>
            </w:r>
          </w:p>
        </w:tc>
        <w:tc>
          <w:tcPr>
            <w:tcW w:w="1921" w:type="dxa"/>
          </w:tcPr>
          <w:p w:rsidR="00483D4D" w:rsidRPr="006A130C" w:rsidRDefault="00483D4D" w:rsidP="00226B2F">
            <w:pPr>
              <w:jc w:val="center"/>
              <w:rPr>
                <w:b/>
              </w:rPr>
            </w:pPr>
            <w:r w:rsidRPr="006A130C">
              <w:rPr>
                <w:b/>
              </w:rPr>
              <w:t>5 %</w:t>
            </w:r>
          </w:p>
          <w:p w:rsidR="008C7E15" w:rsidRDefault="008C7E15" w:rsidP="00226B2F">
            <w:pPr>
              <w:jc w:val="center"/>
            </w:pPr>
          </w:p>
        </w:tc>
      </w:tr>
      <w:tr w:rsidR="008C7E15" w:rsidTr="006A130C">
        <w:tc>
          <w:tcPr>
            <w:tcW w:w="576" w:type="dxa"/>
          </w:tcPr>
          <w:p w:rsidR="008C7E15" w:rsidRDefault="008C7E15" w:rsidP="006A130C">
            <w:pPr>
              <w:jc w:val="both"/>
            </w:pPr>
          </w:p>
        </w:tc>
        <w:tc>
          <w:tcPr>
            <w:tcW w:w="6974" w:type="dxa"/>
          </w:tcPr>
          <w:p w:rsidR="008C7E15" w:rsidRDefault="00483D4D" w:rsidP="006A130C">
            <w:pPr>
              <w:jc w:val="both"/>
            </w:pPr>
            <w:r>
              <w:t>1.1.5.</w:t>
            </w:r>
            <w:r w:rsidRPr="0020337C">
              <w:t xml:space="preserve"> за сложность в осуществлении руководства, связанную с объединением  учреждений в одно юридическое лицо </w:t>
            </w:r>
          </w:p>
        </w:tc>
        <w:tc>
          <w:tcPr>
            <w:tcW w:w="1921" w:type="dxa"/>
          </w:tcPr>
          <w:p w:rsidR="00483D4D" w:rsidRPr="006A130C" w:rsidRDefault="00483D4D" w:rsidP="00226B2F">
            <w:pPr>
              <w:jc w:val="center"/>
              <w:rPr>
                <w:b/>
              </w:rPr>
            </w:pPr>
            <w:r w:rsidRPr="006A130C">
              <w:rPr>
                <w:b/>
              </w:rPr>
              <w:t>5 %</w:t>
            </w:r>
          </w:p>
          <w:p w:rsidR="008C7E15" w:rsidRDefault="008C7E15" w:rsidP="00226B2F">
            <w:pPr>
              <w:jc w:val="center"/>
            </w:pPr>
          </w:p>
        </w:tc>
      </w:tr>
      <w:tr w:rsidR="00483D4D" w:rsidTr="006A130C">
        <w:tc>
          <w:tcPr>
            <w:tcW w:w="576" w:type="dxa"/>
          </w:tcPr>
          <w:p w:rsidR="00483D4D" w:rsidRDefault="00483D4D" w:rsidP="006A130C">
            <w:pPr>
              <w:jc w:val="both"/>
            </w:pPr>
          </w:p>
        </w:tc>
        <w:tc>
          <w:tcPr>
            <w:tcW w:w="6974" w:type="dxa"/>
          </w:tcPr>
          <w:p w:rsidR="00483D4D" w:rsidRDefault="00483D4D" w:rsidP="006A130C">
            <w:pPr>
              <w:jc w:val="both"/>
            </w:pPr>
            <w:r>
              <w:t>1.1.6.</w:t>
            </w:r>
            <w:r w:rsidRPr="0020337C">
              <w:t xml:space="preserve"> за напряженность труда, связанную с использованием компьютерной техники и Интернет ресурсов</w:t>
            </w:r>
          </w:p>
        </w:tc>
        <w:tc>
          <w:tcPr>
            <w:tcW w:w="1921" w:type="dxa"/>
          </w:tcPr>
          <w:p w:rsidR="00483D4D" w:rsidRPr="006A130C" w:rsidRDefault="00483D4D" w:rsidP="00226B2F">
            <w:pPr>
              <w:jc w:val="center"/>
              <w:rPr>
                <w:b/>
              </w:rPr>
            </w:pPr>
            <w:r w:rsidRPr="006A130C">
              <w:rPr>
                <w:b/>
              </w:rPr>
              <w:t>5 %</w:t>
            </w:r>
          </w:p>
          <w:p w:rsidR="00483D4D" w:rsidRDefault="00483D4D" w:rsidP="00226B2F">
            <w:pPr>
              <w:jc w:val="center"/>
            </w:pPr>
          </w:p>
        </w:tc>
      </w:tr>
      <w:tr w:rsidR="00483D4D" w:rsidTr="006A130C">
        <w:tc>
          <w:tcPr>
            <w:tcW w:w="576" w:type="dxa"/>
          </w:tcPr>
          <w:p w:rsidR="00483D4D" w:rsidRDefault="00483D4D" w:rsidP="006A130C">
            <w:pPr>
              <w:jc w:val="both"/>
            </w:pPr>
            <w:r>
              <w:t>1.2.</w:t>
            </w:r>
          </w:p>
        </w:tc>
        <w:tc>
          <w:tcPr>
            <w:tcW w:w="6974" w:type="dxa"/>
          </w:tcPr>
          <w:p w:rsidR="00483D4D" w:rsidRDefault="00483D4D" w:rsidP="006A130C">
            <w:pPr>
              <w:jc w:val="both"/>
            </w:pPr>
            <w:r w:rsidRPr="006A130C">
              <w:rPr>
                <w:b/>
              </w:rPr>
              <w:t>Руководителям общеобразовательных учреждений</w:t>
            </w:r>
          </w:p>
        </w:tc>
        <w:tc>
          <w:tcPr>
            <w:tcW w:w="1921" w:type="dxa"/>
          </w:tcPr>
          <w:p w:rsidR="00483D4D" w:rsidRDefault="00483D4D" w:rsidP="00226B2F">
            <w:pPr>
              <w:jc w:val="center"/>
            </w:pPr>
          </w:p>
        </w:tc>
      </w:tr>
      <w:tr w:rsidR="00483D4D" w:rsidTr="006A130C">
        <w:tc>
          <w:tcPr>
            <w:tcW w:w="576" w:type="dxa"/>
          </w:tcPr>
          <w:p w:rsidR="00483D4D" w:rsidRDefault="00483D4D" w:rsidP="006A130C">
            <w:pPr>
              <w:jc w:val="both"/>
            </w:pPr>
          </w:p>
        </w:tc>
        <w:tc>
          <w:tcPr>
            <w:tcW w:w="6974" w:type="dxa"/>
          </w:tcPr>
          <w:p w:rsidR="00483D4D" w:rsidRDefault="00483D4D" w:rsidP="006A130C">
            <w:pPr>
              <w:jc w:val="both"/>
            </w:pPr>
            <w:r>
              <w:t>1.2.1.</w:t>
            </w:r>
            <w:r w:rsidRPr="0020337C">
              <w:t xml:space="preserve"> за напряженность труда, связанную с организацией дошкольного образования</w:t>
            </w:r>
            <w:r w:rsidR="00FC7403">
              <w:t>;</w:t>
            </w:r>
          </w:p>
          <w:p w:rsidR="00FC7403" w:rsidRPr="00FC7403" w:rsidRDefault="00FC7403" w:rsidP="006A130C">
            <w:pPr>
              <w:jc w:val="both"/>
              <w:rPr>
                <w:b/>
              </w:rPr>
            </w:pPr>
            <w:r w:rsidRPr="00FC7403">
              <w:rPr>
                <w:b/>
              </w:rPr>
              <w:t>1.2.2. за руководство базовой школы (проведение на базе учреждения семинаров, олимпиад и т.д.)</w:t>
            </w:r>
          </w:p>
        </w:tc>
        <w:tc>
          <w:tcPr>
            <w:tcW w:w="1921" w:type="dxa"/>
          </w:tcPr>
          <w:p w:rsidR="00483D4D" w:rsidRDefault="00483D4D" w:rsidP="00226B2F">
            <w:pPr>
              <w:jc w:val="center"/>
              <w:rPr>
                <w:b/>
              </w:rPr>
            </w:pPr>
            <w:r w:rsidRPr="006A130C">
              <w:rPr>
                <w:b/>
              </w:rPr>
              <w:t>5 %</w:t>
            </w:r>
          </w:p>
          <w:p w:rsidR="00FC7403" w:rsidRDefault="00FC7403" w:rsidP="00226B2F">
            <w:pPr>
              <w:jc w:val="center"/>
              <w:rPr>
                <w:b/>
              </w:rPr>
            </w:pPr>
          </w:p>
          <w:p w:rsidR="00FC7403" w:rsidRPr="006A130C" w:rsidRDefault="00FC7403" w:rsidP="00226B2F">
            <w:pPr>
              <w:jc w:val="center"/>
              <w:rPr>
                <w:b/>
              </w:rPr>
            </w:pPr>
            <w:r>
              <w:rPr>
                <w:b/>
              </w:rPr>
              <w:t>5%</w:t>
            </w:r>
          </w:p>
          <w:p w:rsidR="00483D4D" w:rsidRDefault="00483D4D" w:rsidP="00226B2F">
            <w:pPr>
              <w:jc w:val="center"/>
            </w:pPr>
          </w:p>
        </w:tc>
      </w:tr>
      <w:tr w:rsidR="00483D4D" w:rsidTr="006A130C">
        <w:tc>
          <w:tcPr>
            <w:tcW w:w="576" w:type="dxa"/>
          </w:tcPr>
          <w:p w:rsidR="00483D4D" w:rsidRDefault="00483D4D" w:rsidP="006A130C">
            <w:pPr>
              <w:jc w:val="both"/>
            </w:pPr>
            <w:r>
              <w:t>1.3.</w:t>
            </w:r>
          </w:p>
        </w:tc>
        <w:tc>
          <w:tcPr>
            <w:tcW w:w="6974" w:type="dxa"/>
          </w:tcPr>
          <w:p w:rsidR="00483D4D" w:rsidRPr="006A130C" w:rsidRDefault="00483D4D" w:rsidP="006A130C">
            <w:pPr>
              <w:jc w:val="both"/>
              <w:rPr>
                <w:b/>
              </w:rPr>
            </w:pPr>
            <w:r w:rsidRPr="006A130C">
              <w:rPr>
                <w:b/>
              </w:rPr>
              <w:t>Руководителям дошкольных  образовательных учреждений</w:t>
            </w:r>
          </w:p>
        </w:tc>
        <w:tc>
          <w:tcPr>
            <w:tcW w:w="1921" w:type="dxa"/>
          </w:tcPr>
          <w:p w:rsidR="00483D4D" w:rsidRPr="006A130C" w:rsidRDefault="00A97509" w:rsidP="00226B2F">
            <w:pPr>
              <w:jc w:val="center"/>
              <w:rPr>
                <w:b/>
              </w:rPr>
            </w:pPr>
            <w:r w:rsidRPr="006A130C">
              <w:rPr>
                <w:b/>
              </w:rPr>
              <w:t>10%</w:t>
            </w:r>
          </w:p>
        </w:tc>
      </w:tr>
      <w:tr w:rsidR="00483D4D" w:rsidTr="006A130C">
        <w:tc>
          <w:tcPr>
            <w:tcW w:w="576" w:type="dxa"/>
          </w:tcPr>
          <w:p w:rsidR="00483D4D" w:rsidRDefault="00483D4D" w:rsidP="006A130C">
            <w:pPr>
              <w:jc w:val="both"/>
            </w:pPr>
          </w:p>
        </w:tc>
        <w:tc>
          <w:tcPr>
            <w:tcW w:w="6974" w:type="dxa"/>
          </w:tcPr>
          <w:p w:rsidR="00A97509" w:rsidRDefault="00483D4D" w:rsidP="006A130C">
            <w:pPr>
              <w:jc w:val="both"/>
            </w:pPr>
            <w:r>
              <w:t>1.3.1.</w:t>
            </w:r>
            <w:r w:rsidR="00A97509" w:rsidRPr="0020337C">
              <w:t xml:space="preserve"> за сложность  в осуществлении руководства, связанную с</w:t>
            </w:r>
            <w:r w:rsidR="00A97509">
              <w:t xml:space="preserve"> отсутствием в штате учреждения должности</w:t>
            </w:r>
          </w:p>
          <w:p w:rsidR="00A97509" w:rsidRDefault="00A97509" w:rsidP="006A130C">
            <w:pPr>
              <w:jc w:val="both"/>
            </w:pPr>
            <w:r>
              <w:t>заместителя руководителя</w:t>
            </w:r>
          </w:p>
          <w:p w:rsidR="00483D4D" w:rsidRDefault="00A97509" w:rsidP="006A130C">
            <w:pPr>
              <w:jc w:val="both"/>
            </w:pPr>
            <w:r>
              <w:t>старшего воспитателя</w:t>
            </w:r>
          </w:p>
        </w:tc>
        <w:tc>
          <w:tcPr>
            <w:tcW w:w="1921" w:type="dxa"/>
          </w:tcPr>
          <w:p w:rsidR="00483D4D" w:rsidRDefault="00483D4D" w:rsidP="00226B2F">
            <w:pPr>
              <w:jc w:val="center"/>
            </w:pPr>
          </w:p>
          <w:p w:rsidR="00A97509" w:rsidRDefault="00A97509" w:rsidP="00226B2F">
            <w:pPr>
              <w:jc w:val="center"/>
            </w:pPr>
          </w:p>
          <w:p w:rsidR="00A97509" w:rsidRDefault="00A97509" w:rsidP="00226B2F">
            <w:pPr>
              <w:jc w:val="center"/>
            </w:pPr>
            <w:r>
              <w:t>5%</w:t>
            </w:r>
          </w:p>
          <w:p w:rsidR="00A97509" w:rsidRDefault="00A97509" w:rsidP="00226B2F">
            <w:pPr>
              <w:jc w:val="center"/>
            </w:pPr>
            <w:r>
              <w:t>5%</w:t>
            </w:r>
          </w:p>
        </w:tc>
      </w:tr>
      <w:tr w:rsidR="00A97509" w:rsidTr="006A130C">
        <w:tc>
          <w:tcPr>
            <w:tcW w:w="7550" w:type="dxa"/>
            <w:gridSpan w:val="2"/>
          </w:tcPr>
          <w:p w:rsidR="00A97509" w:rsidRPr="00A97509" w:rsidRDefault="00A97509" w:rsidP="006A130C">
            <w:pPr>
              <w:jc w:val="center"/>
            </w:pPr>
            <w:r w:rsidRPr="006A130C">
              <w:rPr>
                <w:b/>
                <w:lang w:val="en-US"/>
              </w:rPr>
              <w:t>II</w:t>
            </w:r>
            <w:r w:rsidRPr="006A130C">
              <w:rPr>
                <w:b/>
              </w:rPr>
              <w:t xml:space="preserve">. Выплаты за эффективность </w:t>
            </w:r>
            <w:r w:rsidR="000F32EC" w:rsidRPr="006A130C">
              <w:rPr>
                <w:b/>
              </w:rPr>
              <w:t xml:space="preserve">профессиональной </w:t>
            </w:r>
            <w:r w:rsidRPr="006A130C">
              <w:rPr>
                <w:b/>
              </w:rPr>
              <w:t>деятельности  руководителей ОУ</w:t>
            </w:r>
          </w:p>
        </w:tc>
        <w:tc>
          <w:tcPr>
            <w:tcW w:w="1921" w:type="dxa"/>
          </w:tcPr>
          <w:p w:rsidR="00A97509" w:rsidRDefault="00A97509" w:rsidP="00226B2F">
            <w:pPr>
              <w:jc w:val="center"/>
            </w:pPr>
            <w:r w:rsidRPr="006A130C">
              <w:rPr>
                <w:b/>
              </w:rPr>
              <w:t>до 120 %</w:t>
            </w:r>
          </w:p>
        </w:tc>
      </w:tr>
      <w:tr w:rsidR="00483D4D" w:rsidTr="006A130C">
        <w:tc>
          <w:tcPr>
            <w:tcW w:w="576" w:type="dxa"/>
          </w:tcPr>
          <w:p w:rsidR="00483D4D" w:rsidRDefault="00483D4D" w:rsidP="006A130C">
            <w:pPr>
              <w:jc w:val="both"/>
            </w:pPr>
          </w:p>
        </w:tc>
        <w:tc>
          <w:tcPr>
            <w:tcW w:w="6974" w:type="dxa"/>
          </w:tcPr>
          <w:p w:rsidR="00483D4D" w:rsidRDefault="000F32EC" w:rsidP="006A130C">
            <w:pPr>
              <w:jc w:val="both"/>
            </w:pPr>
            <w:r>
              <w:t>Выплаты</w:t>
            </w:r>
            <w:r w:rsidR="00A97509" w:rsidRPr="00EA5887">
              <w:t xml:space="preserve"> за </w:t>
            </w:r>
            <w:r w:rsidR="00A97509">
              <w:t xml:space="preserve">эффективность </w:t>
            </w:r>
            <w:r>
              <w:t xml:space="preserve">профессиональной </w:t>
            </w:r>
            <w:r w:rsidR="00A97509">
              <w:t>деят</w:t>
            </w:r>
            <w:r>
              <w:t>ельности  руководителей ОО устанавливаются руководителям</w:t>
            </w:r>
            <w:r w:rsidR="00A97509">
              <w:t xml:space="preserve"> в зависимости от количества баллов, установленных по результатам работы экспертной комиссии по оценке эффективности </w:t>
            </w:r>
            <w:r w:rsidR="001B4C24">
              <w:t xml:space="preserve">профессиональной </w:t>
            </w:r>
            <w:r w:rsidR="00A97509">
              <w:t>деятельности руководителей</w:t>
            </w:r>
            <w:r w:rsidR="001B4C24">
              <w:t>.</w:t>
            </w:r>
          </w:p>
          <w:p w:rsidR="001B4C24" w:rsidRDefault="001B4C24" w:rsidP="006A130C">
            <w:pPr>
              <w:jc w:val="center"/>
            </w:pPr>
            <w:r w:rsidRPr="006A130C">
              <w:rPr>
                <w:b/>
              </w:rPr>
              <w:t>Суммарная оценка эффективности деятельности руководителя муниципального образовательного учреждения</w:t>
            </w:r>
          </w:p>
        </w:tc>
        <w:tc>
          <w:tcPr>
            <w:tcW w:w="1921" w:type="dxa"/>
          </w:tcPr>
          <w:p w:rsidR="00483D4D" w:rsidRDefault="00483D4D" w:rsidP="006A130C">
            <w:pPr>
              <w:jc w:val="both"/>
            </w:pPr>
          </w:p>
        </w:tc>
      </w:tr>
      <w:tr w:rsidR="00483D4D" w:rsidTr="006A130C">
        <w:tc>
          <w:tcPr>
            <w:tcW w:w="576" w:type="dxa"/>
          </w:tcPr>
          <w:p w:rsidR="00483D4D" w:rsidRDefault="001B4C24" w:rsidP="006A130C">
            <w:pPr>
              <w:jc w:val="both"/>
            </w:pPr>
            <w:r>
              <w:t>2.1.</w:t>
            </w:r>
          </w:p>
        </w:tc>
        <w:tc>
          <w:tcPr>
            <w:tcW w:w="6974" w:type="dxa"/>
          </w:tcPr>
          <w:p w:rsidR="001B4C24" w:rsidRPr="006A130C" w:rsidRDefault="001B4C24" w:rsidP="006A130C">
            <w:pPr>
              <w:jc w:val="both"/>
              <w:rPr>
                <w:b/>
              </w:rPr>
            </w:pPr>
            <w:r w:rsidRPr="006A130C">
              <w:rPr>
                <w:b/>
              </w:rPr>
              <w:t>Дошкольные образовательные учреждения:</w:t>
            </w:r>
          </w:p>
        </w:tc>
        <w:tc>
          <w:tcPr>
            <w:tcW w:w="1921" w:type="dxa"/>
          </w:tcPr>
          <w:p w:rsidR="00483D4D" w:rsidRDefault="00483D4D" w:rsidP="006A130C">
            <w:pPr>
              <w:jc w:val="both"/>
            </w:pPr>
          </w:p>
        </w:tc>
      </w:tr>
      <w:tr w:rsidR="001B4C24" w:rsidTr="006A130C">
        <w:tc>
          <w:tcPr>
            <w:tcW w:w="576" w:type="dxa"/>
          </w:tcPr>
          <w:p w:rsidR="001B4C24" w:rsidRDefault="001B4C24" w:rsidP="006A130C">
            <w:pPr>
              <w:jc w:val="both"/>
            </w:pPr>
          </w:p>
        </w:tc>
        <w:tc>
          <w:tcPr>
            <w:tcW w:w="6974" w:type="dxa"/>
          </w:tcPr>
          <w:p w:rsidR="001B4C24" w:rsidRPr="006A130C" w:rsidRDefault="001B4C24"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87 -65 баллов</w:t>
            </w:r>
          </w:p>
        </w:tc>
        <w:tc>
          <w:tcPr>
            <w:tcW w:w="1921" w:type="dxa"/>
          </w:tcPr>
          <w:p w:rsidR="001B4C24" w:rsidRPr="006A130C" w:rsidRDefault="001B4C24" w:rsidP="006A130C">
            <w:pPr>
              <w:pStyle w:val="a8"/>
              <w:spacing w:after="0" w:line="240" w:lineRule="auto"/>
              <w:ind w:left="0"/>
              <w:jc w:val="center"/>
              <w:rPr>
                <w:rFonts w:ascii="Times New Roman" w:hAnsi="Times New Roman"/>
                <w:sz w:val="24"/>
                <w:szCs w:val="24"/>
              </w:rPr>
            </w:pPr>
            <w:r w:rsidRPr="006A130C">
              <w:rPr>
                <w:rFonts w:ascii="Times New Roman" w:hAnsi="Times New Roman"/>
                <w:sz w:val="24"/>
                <w:szCs w:val="24"/>
              </w:rPr>
              <w:t>120 %</w:t>
            </w:r>
          </w:p>
        </w:tc>
      </w:tr>
      <w:tr w:rsidR="001B4C24" w:rsidTr="006A130C">
        <w:tc>
          <w:tcPr>
            <w:tcW w:w="576" w:type="dxa"/>
          </w:tcPr>
          <w:p w:rsidR="001B4C24" w:rsidRDefault="001B4C24" w:rsidP="006A130C">
            <w:pPr>
              <w:jc w:val="both"/>
            </w:pPr>
          </w:p>
        </w:tc>
        <w:tc>
          <w:tcPr>
            <w:tcW w:w="6974" w:type="dxa"/>
          </w:tcPr>
          <w:p w:rsidR="001B4C24" w:rsidRPr="006A130C" w:rsidRDefault="001B4C24"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65 -45 баллов</w:t>
            </w:r>
          </w:p>
        </w:tc>
        <w:tc>
          <w:tcPr>
            <w:tcW w:w="1921" w:type="dxa"/>
          </w:tcPr>
          <w:p w:rsidR="001B4C24" w:rsidRPr="006A130C" w:rsidRDefault="001B4C24" w:rsidP="006A130C">
            <w:pPr>
              <w:pStyle w:val="a8"/>
              <w:spacing w:after="0" w:line="240" w:lineRule="auto"/>
              <w:ind w:left="0"/>
              <w:jc w:val="center"/>
              <w:rPr>
                <w:rFonts w:ascii="Times New Roman" w:hAnsi="Times New Roman"/>
                <w:sz w:val="24"/>
                <w:szCs w:val="24"/>
              </w:rPr>
            </w:pPr>
            <w:r w:rsidRPr="006A130C">
              <w:rPr>
                <w:rFonts w:ascii="Times New Roman" w:hAnsi="Times New Roman"/>
                <w:sz w:val="24"/>
                <w:szCs w:val="24"/>
              </w:rPr>
              <w:t>100 %</w:t>
            </w:r>
          </w:p>
        </w:tc>
      </w:tr>
      <w:tr w:rsidR="001B4C24" w:rsidTr="006A130C">
        <w:trPr>
          <w:trHeight w:val="250"/>
        </w:trPr>
        <w:tc>
          <w:tcPr>
            <w:tcW w:w="576" w:type="dxa"/>
          </w:tcPr>
          <w:p w:rsidR="001B4C24" w:rsidRDefault="001B4C24" w:rsidP="006A130C">
            <w:pPr>
              <w:jc w:val="both"/>
            </w:pPr>
          </w:p>
        </w:tc>
        <w:tc>
          <w:tcPr>
            <w:tcW w:w="6974" w:type="dxa"/>
          </w:tcPr>
          <w:p w:rsidR="001B4C24" w:rsidRPr="006A130C" w:rsidRDefault="001B4C24"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44 – 30 баллов</w:t>
            </w:r>
          </w:p>
        </w:tc>
        <w:tc>
          <w:tcPr>
            <w:tcW w:w="1921" w:type="dxa"/>
          </w:tcPr>
          <w:p w:rsidR="001B4C24" w:rsidRPr="006A130C" w:rsidRDefault="001B4C24" w:rsidP="006A130C">
            <w:pPr>
              <w:pStyle w:val="a8"/>
              <w:ind w:left="0"/>
              <w:jc w:val="center"/>
              <w:rPr>
                <w:rFonts w:ascii="Times New Roman" w:hAnsi="Times New Roman"/>
                <w:sz w:val="24"/>
                <w:szCs w:val="24"/>
              </w:rPr>
            </w:pPr>
            <w:r w:rsidRPr="006A130C">
              <w:rPr>
                <w:rFonts w:ascii="Times New Roman" w:hAnsi="Times New Roman"/>
                <w:sz w:val="24"/>
                <w:szCs w:val="24"/>
              </w:rPr>
              <w:t>50 %</w:t>
            </w:r>
          </w:p>
        </w:tc>
      </w:tr>
      <w:tr w:rsidR="001B4C24" w:rsidTr="006A130C">
        <w:tc>
          <w:tcPr>
            <w:tcW w:w="576" w:type="dxa"/>
          </w:tcPr>
          <w:p w:rsidR="001B4C24" w:rsidRDefault="001B4C24" w:rsidP="006A130C">
            <w:pPr>
              <w:jc w:val="both"/>
            </w:pPr>
            <w:r>
              <w:t>2.2.</w:t>
            </w:r>
          </w:p>
        </w:tc>
        <w:tc>
          <w:tcPr>
            <w:tcW w:w="6974" w:type="dxa"/>
          </w:tcPr>
          <w:p w:rsidR="001B4C24" w:rsidRDefault="001B4C24" w:rsidP="006A130C">
            <w:pPr>
              <w:jc w:val="both"/>
            </w:pPr>
            <w:r w:rsidRPr="006A130C">
              <w:rPr>
                <w:b/>
              </w:rPr>
              <w:t>Начальная школа – детский сад</w:t>
            </w:r>
          </w:p>
        </w:tc>
        <w:tc>
          <w:tcPr>
            <w:tcW w:w="1921" w:type="dxa"/>
          </w:tcPr>
          <w:p w:rsidR="001B4C24" w:rsidRDefault="001B4C24" w:rsidP="006A130C">
            <w:pPr>
              <w:jc w:val="both"/>
            </w:pPr>
          </w:p>
        </w:tc>
      </w:tr>
      <w:tr w:rsidR="001B4C24" w:rsidTr="006A130C">
        <w:tc>
          <w:tcPr>
            <w:tcW w:w="576" w:type="dxa"/>
          </w:tcPr>
          <w:p w:rsidR="001B4C24" w:rsidRDefault="001B4C24" w:rsidP="006A130C">
            <w:pPr>
              <w:jc w:val="both"/>
            </w:pPr>
          </w:p>
        </w:tc>
        <w:tc>
          <w:tcPr>
            <w:tcW w:w="6974" w:type="dxa"/>
          </w:tcPr>
          <w:p w:rsidR="001B4C24" w:rsidRPr="006A130C" w:rsidRDefault="001B4C24"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114 – 85 баллов</w:t>
            </w:r>
          </w:p>
        </w:tc>
        <w:tc>
          <w:tcPr>
            <w:tcW w:w="1921" w:type="dxa"/>
          </w:tcPr>
          <w:p w:rsidR="001B4C24" w:rsidRPr="006A130C" w:rsidRDefault="001B4C24" w:rsidP="006A130C">
            <w:pPr>
              <w:pStyle w:val="a8"/>
              <w:spacing w:after="0" w:line="240" w:lineRule="auto"/>
              <w:ind w:left="0"/>
              <w:jc w:val="center"/>
              <w:rPr>
                <w:rFonts w:ascii="Times New Roman" w:hAnsi="Times New Roman"/>
                <w:sz w:val="24"/>
                <w:szCs w:val="24"/>
              </w:rPr>
            </w:pPr>
            <w:r w:rsidRPr="006A130C">
              <w:rPr>
                <w:rFonts w:ascii="Times New Roman" w:hAnsi="Times New Roman"/>
                <w:sz w:val="24"/>
                <w:szCs w:val="24"/>
              </w:rPr>
              <w:t>120 %</w:t>
            </w:r>
          </w:p>
        </w:tc>
      </w:tr>
      <w:tr w:rsidR="001B4C24" w:rsidTr="006A130C">
        <w:tc>
          <w:tcPr>
            <w:tcW w:w="576" w:type="dxa"/>
          </w:tcPr>
          <w:p w:rsidR="001B4C24" w:rsidRDefault="001B4C24" w:rsidP="006A130C">
            <w:pPr>
              <w:jc w:val="both"/>
            </w:pPr>
          </w:p>
        </w:tc>
        <w:tc>
          <w:tcPr>
            <w:tcW w:w="6974" w:type="dxa"/>
          </w:tcPr>
          <w:p w:rsidR="001B4C24" w:rsidRPr="006A130C" w:rsidRDefault="001B4C24"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84 – 55 баллов</w:t>
            </w:r>
          </w:p>
        </w:tc>
        <w:tc>
          <w:tcPr>
            <w:tcW w:w="1921" w:type="dxa"/>
          </w:tcPr>
          <w:p w:rsidR="001B4C24" w:rsidRPr="006A130C" w:rsidRDefault="001B4C24" w:rsidP="006A130C">
            <w:pPr>
              <w:pStyle w:val="a8"/>
              <w:spacing w:after="0" w:line="240" w:lineRule="auto"/>
              <w:ind w:left="0"/>
              <w:jc w:val="center"/>
              <w:rPr>
                <w:rFonts w:ascii="Times New Roman" w:hAnsi="Times New Roman"/>
                <w:sz w:val="24"/>
                <w:szCs w:val="24"/>
              </w:rPr>
            </w:pPr>
            <w:r w:rsidRPr="006A130C">
              <w:rPr>
                <w:rFonts w:ascii="Times New Roman" w:hAnsi="Times New Roman"/>
                <w:sz w:val="24"/>
                <w:szCs w:val="24"/>
              </w:rPr>
              <w:t>100 %</w:t>
            </w:r>
          </w:p>
        </w:tc>
      </w:tr>
      <w:tr w:rsidR="001B4C24" w:rsidTr="006A130C">
        <w:tc>
          <w:tcPr>
            <w:tcW w:w="576" w:type="dxa"/>
          </w:tcPr>
          <w:p w:rsidR="001B4C24" w:rsidRDefault="001B4C24" w:rsidP="006A130C">
            <w:pPr>
              <w:jc w:val="both"/>
            </w:pPr>
          </w:p>
        </w:tc>
        <w:tc>
          <w:tcPr>
            <w:tcW w:w="6974" w:type="dxa"/>
          </w:tcPr>
          <w:p w:rsidR="001B4C24" w:rsidRDefault="001B4C24" w:rsidP="006A130C">
            <w:pPr>
              <w:jc w:val="both"/>
            </w:pPr>
            <w:r>
              <w:t>54 – 40 баллов</w:t>
            </w:r>
          </w:p>
        </w:tc>
        <w:tc>
          <w:tcPr>
            <w:tcW w:w="1921" w:type="dxa"/>
          </w:tcPr>
          <w:p w:rsidR="001B4C24" w:rsidRDefault="001B4C24" w:rsidP="006A130C">
            <w:pPr>
              <w:jc w:val="center"/>
            </w:pPr>
            <w:r>
              <w:t>50%</w:t>
            </w:r>
          </w:p>
        </w:tc>
      </w:tr>
      <w:tr w:rsidR="001B4C24" w:rsidTr="006A130C">
        <w:tc>
          <w:tcPr>
            <w:tcW w:w="576" w:type="dxa"/>
          </w:tcPr>
          <w:p w:rsidR="001B4C24" w:rsidRDefault="001B4C24" w:rsidP="006A130C">
            <w:pPr>
              <w:jc w:val="both"/>
            </w:pPr>
            <w:r>
              <w:t>2.3.</w:t>
            </w:r>
          </w:p>
        </w:tc>
        <w:tc>
          <w:tcPr>
            <w:tcW w:w="6974" w:type="dxa"/>
          </w:tcPr>
          <w:p w:rsidR="001B4C24" w:rsidRDefault="001B4C24" w:rsidP="006A130C">
            <w:pPr>
              <w:jc w:val="both"/>
            </w:pPr>
            <w:r w:rsidRPr="006A130C">
              <w:rPr>
                <w:b/>
              </w:rPr>
              <w:t>Средние общеобразовательные школы</w:t>
            </w:r>
          </w:p>
        </w:tc>
        <w:tc>
          <w:tcPr>
            <w:tcW w:w="1921" w:type="dxa"/>
          </w:tcPr>
          <w:p w:rsidR="001B4C24" w:rsidRDefault="001B4C24" w:rsidP="006A130C">
            <w:pPr>
              <w:jc w:val="both"/>
            </w:pPr>
          </w:p>
        </w:tc>
      </w:tr>
      <w:tr w:rsidR="00DA3B4A" w:rsidTr="006A130C">
        <w:tc>
          <w:tcPr>
            <w:tcW w:w="576" w:type="dxa"/>
          </w:tcPr>
          <w:p w:rsidR="00DA3B4A" w:rsidRDefault="00DA3B4A" w:rsidP="006A130C">
            <w:pPr>
              <w:jc w:val="both"/>
            </w:pPr>
          </w:p>
        </w:tc>
        <w:tc>
          <w:tcPr>
            <w:tcW w:w="6974" w:type="dxa"/>
          </w:tcPr>
          <w:p w:rsidR="00DA3B4A" w:rsidRPr="006A130C" w:rsidRDefault="00DA3B4A"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124 - 93балла</w:t>
            </w:r>
          </w:p>
        </w:tc>
        <w:tc>
          <w:tcPr>
            <w:tcW w:w="1921" w:type="dxa"/>
          </w:tcPr>
          <w:p w:rsidR="00DA3B4A" w:rsidRPr="006A130C" w:rsidRDefault="00DA3B4A" w:rsidP="006A130C">
            <w:pPr>
              <w:pStyle w:val="a8"/>
              <w:spacing w:after="0" w:line="240" w:lineRule="auto"/>
              <w:ind w:left="0"/>
              <w:jc w:val="center"/>
              <w:rPr>
                <w:rFonts w:ascii="Times New Roman" w:hAnsi="Times New Roman"/>
                <w:sz w:val="24"/>
                <w:szCs w:val="24"/>
              </w:rPr>
            </w:pPr>
            <w:r w:rsidRPr="006A130C">
              <w:rPr>
                <w:rFonts w:ascii="Times New Roman" w:hAnsi="Times New Roman"/>
                <w:sz w:val="24"/>
                <w:szCs w:val="24"/>
              </w:rPr>
              <w:t>120 %</w:t>
            </w:r>
          </w:p>
        </w:tc>
      </w:tr>
      <w:tr w:rsidR="00DA3B4A" w:rsidTr="006A130C">
        <w:tc>
          <w:tcPr>
            <w:tcW w:w="576" w:type="dxa"/>
          </w:tcPr>
          <w:p w:rsidR="00DA3B4A" w:rsidRDefault="00DA3B4A" w:rsidP="006A130C">
            <w:pPr>
              <w:jc w:val="both"/>
            </w:pPr>
          </w:p>
        </w:tc>
        <w:tc>
          <w:tcPr>
            <w:tcW w:w="6974" w:type="dxa"/>
          </w:tcPr>
          <w:p w:rsidR="00DA3B4A" w:rsidRPr="006A130C" w:rsidRDefault="00DA3B4A"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92 – 60 баллов</w:t>
            </w:r>
          </w:p>
        </w:tc>
        <w:tc>
          <w:tcPr>
            <w:tcW w:w="1921" w:type="dxa"/>
          </w:tcPr>
          <w:p w:rsidR="00DA3B4A" w:rsidRPr="006A130C" w:rsidRDefault="00DA3B4A" w:rsidP="006A130C">
            <w:pPr>
              <w:pStyle w:val="a8"/>
              <w:spacing w:after="0" w:line="240" w:lineRule="auto"/>
              <w:ind w:left="0"/>
              <w:jc w:val="center"/>
              <w:rPr>
                <w:rFonts w:ascii="Times New Roman" w:hAnsi="Times New Roman"/>
                <w:sz w:val="24"/>
                <w:szCs w:val="24"/>
              </w:rPr>
            </w:pPr>
            <w:r w:rsidRPr="006A130C">
              <w:rPr>
                <w:rFonts w:ascii="Times New Roman" w:hAnsi="Times New Roman"/>
                <w:sz w:val="24"/>
                <w:szCs w:val="24"/>
              </w:rPr>
              <w:t>100 %</w:t>
            </w:r>
          </w:p>
        </w:tc>
      </w:tr>
      <w:tr w:rsidR="00DA3B4A" w:rsidTr="006A130C">
        <w:tc>
          <w:tcPr>
            <w:tcW w:w="576" w:type="dxa"/>
          </w:tcPr>
          <w:p w:rsidR="00DA3B4A" w:rsidRDefault="00DA3B4A" w:rsidP="006A130C">
            <w:pPr>
              <w:jc w:val="both"/>
            </w:pPr>
          </w:p>
        </w:tc>
        <w:tc>
          <w:tcPr>
            <w:tcW w:w="6974" w:type="dxa"/>
          </w:tcPr>
          <w:p w:rsidR="00DA3B4A" w:rsidRPr="006A130C" w:rsidRDefault="00DA3B4A"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59 – 40 баллов</w:t>
            </w:r>
          </w:p>
        </w:tc>
        <w:tc>
          <w:tcPr>
            <w:tcW w:w="1921" w:type="dxa"/>
          </w:tcPr>
          <w:p w:rsidR="00DA3B4A" w:rsidRPr="006A130C" w:rsidRDefault="00DA3B4A" w:rsidP="006A130C">
            <w:pPr>
              <w:pStyle w:val="a8"/>
              <w:spacing w:after="0" w:line="240" w:lineRule="auto"/>
              <w:ind w:left="0"/>
              <w:jc w:val="center"/>
              <w:rPr>
                <w:rFonts w:ascii="Times New Roman" w:hAnsi="Times New Roman"/>
                <w:sz w:val="24"/>
                <w:szCs w:val="24"/>
              </w:rPr>
            </w:pPr>
            <w:r w:rsidRPr="006A130C">
              <w:rPr>
                <w:rFonts w:ascii="Times New Roman" w:hAnsi="Times New Roman"/>
                <w:sz w:val="24"/>
                <w:szCs w:val="24"/>
              </w:rPr>
              <w:t>50 %</w:t>
            </w:r>
          </w:p>
        </w:tc>
      </w:tr>
      <w:tr w:rsidR="00DA3B4A" w:rsidTr="006A130C">
        <w:tc>
          <w:tcPr>
            <w:tcW w:w="576" w:type="dxa"/>
          </w:tcPr>
          <w:p w:rsidR="00DA3B4A" w:rsidRDefault="00DA3B4A" w:rsidP="006A130C">
            <w:pPr>
              <w:jc w:val="both"/>
            </w:pPr>
            <w:r>
              <w:t>2.4.</w:t>
            </w:r>
          </w:p>
        </w:tc>
        <w:tc>
          <w:tcPr>
            <w:tcW w:w="6974" w:type="dxa"/>
          </w:tcPr>
          <w:p w:rsidR="00DA3B4A" w:rsidRDefault="00DA3B4A" w:rsidP="006A130C">
            <w:pPr>
              <w:jc w:val="both"/>
            </w:pPr>
            <w:r w:rsidRPr="006A130C">
              <w:rPr>
                <w:b/>
              </w:rPr>
              <w:t>Учреждение дополнительного образования детей</w:t>
            </w:r>
          </w:p>
        </w:tc>
        <w:tc>
          <w:tcPr>
            <w:tcW w:w="1921" w:type="dxa"/>
          </w:tcPr>
          <w:p w:rsidR="00DA3B4A" w:rsidRDefault="00DA3B4A" w:rsidP="006A130C">
            <w:pPr>
              <w:jc w:val="center"/>
            </w:pPr>
          </w:p>
        </w:tc>
      </w:tr>
      <w:tr w:rsidR="00DA3B4A" w:rsidTr="006A130C">
        <w:tc>
          <w:tcPr>
            <w:tcW w:w="576" w:type="dxa"/>
          </w:tcPr>
          <w:p w:rsidR="00DA3B4A" w:rsidRDefault="00DA3B4A" w:rsidP="006A130C">
            <w:pPr>
              <w:jc w:val="both"/>
            </w:pPr>
          </w:p>
        </w:tc>
        <w:tc>
          <w:tcPr>
            <w:tcW w:w="6974" w:type="dxa"/>
          </w:tcPr>
          <w:p w:rsidR="00DA3B4A" w:rsidRPr="006A130C" w:rsidRDefault="00DA3B4A"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91 – 75 баллов</w:t>
            </w:r>
          </w:p>
        </w:tc>
        <w:tc>
          <w:tcPr>
            <w:tcW w:w="1921" w:type="dxa"/>
          </w:tcPr>
          <w:p w:rsidR="00DA3B4A" w:rsidRPr="006A130C" w:rsidRDefault="00DA3B4A" w:rsidP="006A130C">
            <w:pPr>
              <w:pStyle w:val="a8"/>
              <w:spacing w:after="0" w:line="240" w:lineRule="auto"/>
              <w:ind w:left="0"/>
              <w:jc w:val="center"/>
              <w:rPr>
                <w:rFonts w:ascii="Times New Roman" w:hAnsi="Times New Roman"/>
                <w:sz w:val="24"/>
                <w:szCs w:val="24"/>
              </w:rPr>
            </w:pPr>
            <w:r w:rsidRPr="006A130C">
              <w:rPr>
                <w:rFonts w:ascii="Times New Roman" w:hAnsi="Times New Roman"/>
                <w:sz w:val="24"/>
                <w:szCs w:val="24"/>
              </w:rPr>
              <w:t>120 %</w:t>
            </w:r>
          </w:p>
        </w:tc>
      </w:tr>
      <w:tr w:rsidR="00DA3B4A" w:rsidTr="006A130C">
        <w:tc>
          <w:tcPr>
            <w:tcW w:w="576" w:type="dxa"/>
          </w:tcPr>
          <w:p w:rsidR="00DA3B4A" w:rsidRDefault="00DA3B4A" w:rsidP="006A130C">
            <w:pPr>
              <w:jc w:val="both"/>
            </w:pPr>
          </w:p>
        </w:tc>
        <w:tc>
          <w:tcPr>
            <w:tcW w:w="6974" w:type="dxa"/>
          </w:tcPr>
          <w:p w:rsidR="00DA3B4A" w:rsidRPr="006A130C" w:rsidRDefault="00DA3B4A" w:rsidP="006A130C">
            <w:pPr>
              <w:pStyle w:val="a8"/>
              <w:spacing w:after="0" w:line="240" w:lineRule="auto"/>
              <w:ind w:left="0"/>
              <w:jc w:val="both"/>
              <w:rPr>
                <w:rFonts w:ascii="Times New Roman" w:hAnsi="Times New Roman"/>
                <w:sz w:val="24"/>
                <w:szCs w:val="24"/>
              </w:rPr>
            </w:pPr>
            <w:r w:rsidRPr="006A130C">
              <w:rPr>
                <w:rFonts w:ascii="Times New Roman" w:hAnsi="Times New Roman"/>
                <w:sz w:val="24"/>
                <w:szCs w:val="24"/>
              </w:rPr>
              <w:t>74– 65 баллов</w:t>
            </w:r>
          </w:p>
        </w:tc>
        <w:tc>
          <w:tcPr>
            <w:tcW w:w="1921" w:type="dxa"/>
          </w:tcPr>
          <w:p w:rsidR="00DA3B4A" w:rsidRPr="006A130C" w:rsidRDefault="00DA3B4A" w:rsidP="006A130C">
            <w:pPr>
              <w:pStyle w:val="a8"/>
              <w:spacing w:after="0" w:line="240" w:lineRule="auto"/>
              <w:ind w:left="0"/>
              <w:jc w:val="center"/>
              <w:rPr>
                <w:rFonts w:ascii="Times New Roman" w:hAnsi="Times New Roman"/>
                <w:sz w:val="24"/>
                <w:szCs w:val="24"/>
              </w:rPr>
            </w:pPr>
            <w:r w:rsidRPr="006A130C">
              <w:rPr>
                <w:rFonts w:ascii="Times New Roman" w:hAnsi="Times New Roman"/>
                <w:sz w:val="24"/>
                <w:szCs w:val="24"/>
              </w:rPr>
              <w:t>100 %</w:t>
            </w:r>
          </w:p>
        </w:tc>
      </w:tr>
      <w:tr w:rsidR="00DA3B4A" w:rsidTr="006A130C">
        <w:tc>
          <w:tcPr>
            <w:tcW w:w="576" w:type="dxa"/>
          </w:tcPr>
          <w:p w:rsidR="00DA3B4A" w:rsidRDefault="00DA3B4A" w:rsidP="006A130C">
            <w:pPr>
              <w:jc w:val="both"/>
            </w:pPr>
          </w:p>
        </w:tc>
        <w:tc>
          <w:tcPr>
            <w:tcW w:w="6974" w:type="dxa"/>
          </w:tcPr>
          <w:p w:rsidR="00DA3B4A" w:rsidRDefault="00DA3B4A" w:rsidP="006A130C">
            <w:pPr>
              <w:jc w:val="both"/>
            </w:pPr>
            <w:r>
              <w:t>64 – 45 баллов</w:t>
            </w:r>
          </w:p>
        </w:tc>
        <w:tc>
          <w:tcPr>
            <w:tcW w:w="1921" w:type="dxa"/>
          </w:tcPr>
          <w:p w:rsidR="00DA3B4A" w:rsidRDefault="00DA3B4A" w:rsidP="006A130C">
            <w:pPr>
              <w:jc w:val="center"/>
            </w:pPr>
            <w:r>
              <w:t>50%</w:t>
            </w:r>
          </w:p>
        </w:tc>
      </w:tr>
      <w:tr w:rsidR="00DA3B4A" w:rsidTr="006A130C">
        <w:tc>
          <w:tcPr>
            <w:tcW w:w="7550" w:type="dxa"/>
            <w:gridSpan w:val="2"/>
          </w:tcPr>
          <w:p w:rsidR="00DA3B4A" w:rsidRPr="006A130C" w:rsidRDefault="00DA3B4A" w:rsidP="006A130C">
            <w:pPr>
              <w:jc w:val="center"/>
              <w:rPr>
                <w:b/>
              </w:rPr>
            </w:pPr>
            <w:r w:rsidRPr="006A130C">
              <w:rPr>
                <w:b/>
                <w:lang w:val="en-US"/>
              </w:rPr>
              <w:t>III</w:t>
            </w:r>
            <w:r w:rsidRPr="006A130C">
              <w:rPr>
                <w:b/>
              </w:rPr>
              <w:t xml:space="preserve">. </w:t>
            </w:r>
            <w:r w:rsidR="00BA4BF6">
              <w:rPr>
                <w:b/>
              </w:rPr>
              <w:t>Доплаты за сложность и напряженность выполняемой работы</w:t>
            </w:r>
          </w:p>
        </w:tc>
        <w:tc>
          <w:tcPr>
            <w:tcW w:w="1921" w:type="dxa"/>
          </w:tcPr>
          <w:p w:rsidR="00DA3B4A" w:rsidRPr="006A130C" w:rsidRDefault="00EA2431" w:rsidP="006A130C">
            <w:pPr>
              <w:jc w:val="center"/>
              <w:rPr>
                <w:b/>
              </w:rPr>
            </w:pPr>
            <w:r w:rsidRPr="006A130C">
              <w:rPr>
                <w:b/>
              </w:rPr>
              <w:t>до 100%</w:t>
            </w:r>
          </w:p>
        </w:tc>
      </w:tr>
      <w:tr w:rsidR="00DA3B4A" w:rsidTr="006A130C">
        <w:tc>
          <w:tcPr>
            <w:tcW w:w="576" w:type="dxa"/>
          </w:tcPr>
          <w:p w:rsidR="00DA3B4A" w:rsidRDefault="00DA3B4A" w:rsidP="006A130C">
            <w:pPr>
              <w:jc w:val="both"/>
            </w:pPr>
          </w:p>
        </w:tc>
        <w:tc>
          <w:tcPr>
            <w:tcW w:w="6974" w:type="dxa"/>
          </w:tcPr>
          <w:p w:rsidR="00DA3B4A" w:rsidRDefault="00DA3B4A" w:rsidP="006A130C">
            <w:pPr>
              <w:jc w:val="both"/>
            </w:pPr>
            <w:r>
              <w:t xml:space="preserve">Доплаты (ежемесячные) по результатам деятельности руководителей образовательных организаций устанавливаются </w:t>
            </w:r>
            <w:r w:rsidR="00563EDA">
              <w:t>на основании информации руководителя до 15 числа каждого месяца по следующим показателям:</w:t>
            </w:r>
          </w:p>
        </w:tc>
        <w:tc>
          <w:tcPr>
            <w:tcW w:w="1921" w:type="dxa"/>
          </w:tcPr>
          <w:p w:rsidR="00DA3B4A" w:rsidRDefault="00DA3B4A" w:rsidP="006A130C">
            <w:pPr>
              <w:jc w:val="both"/>
            </w:pPr>
          </w:p>
        </w:tc>
      </w:tr>
      <w:tr w:rsidR="00DA3B4A" w:rsidTr="006A130C">
        <w:tc>
          <w:tcPr>
            <w:tcW w:w="576" w:type="dxa"/>
          </w:tcPr>
          <w:p w:rsidR="00DA3B4A" w:rsidRDefault="00563EDA" w:rsidP="006A130C">
            <w:pPr>
              <w:jc w:val="both"/>
            </w:pPr>
            <w:r>
              <w:t>3.1.</w:t>
            </w:r>
          </w:p>
        </w:tc>
        <w:tc>
          <w:tcPr>
            <w:tcW w:w="6974" w:type="dxa"/>
          </w:tcPr>
          <w:p w:rsidR="00DA3B4A" w:rsidRDefault="00563EDA" w:rsidP="006A130C">
            <w:pPr>
              <w:jc w:val="both"/>
            </w:pPr>
            <w:r>
              <w:t>Качественное выполнение дополнительных видов работ, не входящих в круг основных обязанностей</w:t>
            </w:r>
          </w:p>
        </w:tc>
        <w:tc>
          <w:tcPr>
            <w:tcW w:w="1921" w:type="dxa"/>
          </w:tcPr>
          <w:p w:rsidR="00DA3B4A" w:rsidRDefault="00563EDA" w:rsidP="006A130C">
            <w:pPr>
              <w:jc w:val="center"/>
            </w:pPr>
            <w:r>
              <w:t>до 20%</w:t>
            </w:r>
          </w:p>
        </w:tc>
      </w:tr>
      <w:tr w:rsidR="00DA3B4A" w:rsidTr="006A130C">
        <w:tc>
          <w:tcPr>
            <w:tcW w:w="576" w:type="dxa"/>
          </w:tcPr>
          <w:p w:rsidR="00DA3B4A" w:rsidRDefault="00563EDA" w:rsidP="006A130C">
            <w:pPr>
              <w:jc w:val="both"/>
            </w:pPr>
            <w:r>
              <w:t>3.2.</w:t>
            </w:r>
          </w:p>
        </w:tc>
        <w:tc>
          <w:tcPr>
            <w:tcW w:w="6974" w:type="dxa"/>
          </w:tcPr>
          <w:p w:rsidR="00DA3B4A" w:rsidRDefault="00563EDA" w:rsidP="006A130C">
            <w:pPr>
              <w:jc w:val="both"/>
            </w:pPr>
            <w:r>
              <w:t>Качественное проведение мероприятий различного уровня на базе образовательного учреждения:</w:t>
            </w:r>
          </w:p>
          <w:p w:rsidR="00563EDA" w:rsidRDefault="00563EDA" w:rsidP="006A130C">
            <w:pPr>
              <w:jc w:val="both"/>
            </w:pPr>
            <w:r>
              <w:t xml:space="preserve">федеральный – </w:t>
            </w:r>
          </w:p>
          <w:p w:rsidR="00563EDA" w:rsidRDefault="00563EDA" w:rsidP="006A130C">
            <w:pPr>
              <w:jc w:val="both"/>
            </w:pPr>
            <w:r>
              <w:t xml:space="preserve">республиканский – </w:t>
            </w:r>
          </w:p>
          <w:p w:rsidR="00563EDA" w:rsidRDefault="00563EDA" w:rsidP="006A130C">
            <w:pPr>
              <w:jc w:val="both"/>
            </w:pPr>
            <w:r>
              <w:t xml:space="preserve">муниципальный - </w:t>
            </w:r>
          </w:p>
        </w:tc>
        <w:tc>
          <w:tcPr>
            <w:tcW w:w="1921" w:type="dxa"/>
          </w:tcPr>
          <w:p w:rsidR="00DA3B4A" w:rsidRDefault="00DA3B4A" w:rsidP="006A130C">
            <w:pPr>
              <w:jc w:val="center"/>
            </w:pPr>
          </w:p>
          <w:p w:rsidR="00563EDA" w:rsidRDefault="00563EDA" w:rsidP="006A130C">
            <w:pPr>
              <w:jc w:val="center"/>
            </w:pPr>
          </w:p>
          <w:p w:rsidR="00563EDA" w:rsidRDefault="00563EDA" w:rsidP="006A130C">
            <w:pPr>
              <w:jc w:val="center"/>
            </w:pPr>
            <w:r>
              <w:t>50%</w:t>
            </w:r>
          </w:p>
          <w:p w:rsidR="00563EDA" w:rsidRDefault="00563EDA" w:rsidP="006A130C">
            <w:pPr>
              <w:jc w:val="center"/>
            </w:pPr>
            <w:r>
              <w:t>25%</w:t>
            </w:r>
          </w:p>
          <w:p w:rsidR="00563EDA" w:rsidRDefault="00563EDA" w:rsidP="006A130C">
            <w:pPr>
              <w:jc w:val="center"/>
            </w:pPr>
            <w:r>
              <w:t>15%</w:t>
            </w:r>
          </w:p>
        </w:tc>
      </w:tr>
      <w:tr w:rsidR="00DA3B4A" w:rsidTr="006A130C">
        <w:tc>
          <w:tcPr>
            <w:tcW w:w="576" w:type="dxa"/>
          </w:tcPr>
          <w:p w:rsidR="00DA3B4A" w:rsidRDefault="00563EDA" w:rsidP="006A130C">
            <w:pPr>
              <w:jc w:val="both"/>
            </w:pPr>
            <w:r>
              <w:t>3.3.</w:t>
            </w:r>
          </w:p>
        </w:tc>
        <w:tc>
          <w:tcPr>
            <w:tcW w:w="6974" w:type="dxa"/>
          </w:tcPr>
          <w:p w:rsidR="00DA3B4A" w:rsidRDefault="00EA2431" w:rsidP="006A130C">
            <w:pPr>
              <w:jc w:val="both"/>
            </w:pPr>
            <w:r>
              <w:t>Наличие научно-педагогических и методических публикаций в республиканских и федеральных изданиях</w:t>
            </w:r>
          </w:p>
        </w:tc>
        <w:tc>
          <w:tcPr>
            <w:tcW w:w="1921" w:type="dxa"/>
          </w:tcPr>
          <w:p w:rsidR="00DA3B4A" w:rsidRDefault="00EA2431" w:rsidP="006A130C">
            <w:pPr>
              <w:jc w:val="center"/>
            </w:pPr>
            <w:r>
              <w:t>до 50%</w:t>
            </w:r>
          </w:p>
        </w:tc>
      </w:tr>
      <w:tr w:rsidR="00DA3B4A" w:rsidTr="006A130C">
        <w:tc>
          <w:tcPr>
            <w:tcW w:w="576" w:type="dxa"/>
          </w:tcPr>
          <w:p w:rsidR="00DA3B4A" w:rsidRDefault="00EA2431" w:rsidP="006A130C">
            <w:pPr>
              <w:jc w:val="both"/>
            </w:pPr>
            <w:r>
              <w:t>3.4.</w:t>
            </w:r>
          </w:p>
        </w:tc>
        <w:tc>
          <w:tcPr>
            <w:tcW w:w="6974" w:type="dxa"/>
          </w:tcPr>
          <w:p w:rsidR="00DA3B4A" w:rsidRDefault="00EA2431" w:rsidP="006A130C">
            <w:pPr>
              <w:jc w:val="both"/>
            </w:pPr>
            <w:r>
              <w:t>Участие (с выступлением) на семинарах и конференциях:</w:t>
            </w:r>
          </w:p>
          <w:p w:rsidR="00EA2431" w:rsidRDefault="00EA2431" w:rsidP="006A130C">
            <w:pPr>
              <w:jc w:val="both"/>
            </w:pPr>
            <w:r>
              <w:t xml:space="preserve">муниципальный уровень – </w:t>
            </w:r>
          </w:p>
          <w:p w:rsidR="00EA2431" w:rsidRDefault="00EA2431" w:rsidP="006A130C">
            <w:pPr>
              <w:jc w:val="both"/>
            </w:pPr>
            <w:r>
              <w:t xml:space="preserve">республиканский уровень – </w:t>
            </w:r>
          </w:p>
          <w:p w:rsidR="00EA2431" w:rsidRDefault="00EA2431" w:rsidP="006A130C">
            <w:pPr>
              <w:jc w:val="both"/>
            </w:pPr>
            <w:r>
              <w:t xml:space="preserve">федеральный уровень - </w:t>
            </w:r>
          </w:p>
        </w:tc>
        <w:tc>
          <w:tcPr>
            <w:tcW w:w="1921" w:type="dxa"/>
          </w:tcPr>
          <w:p w:rsidR="00DA3B4A" w:rsidRDefault="00DA3B4A" w:rsidP="006A130C">
            <w:pPr>
              <w:jc w:val="center"/>
            </w:pPr>
          </w:p>
          <w:p w:rsidR="00EA2431" w:rsidRDefault="00EA2431" w:rsidP="006A130C">
            <w:pPr>
              <w:jc w:val="center"/>
            </w:pPr>
            <w:r>
              <w:t>5%</w:t>
            </w:r>
          </w:p>
          <w:p w:rsidR="00EA2431" w:rsidRDefault="00EA2431" w:rsidP="006A130C">
            <w:pPr>
              <w:jc w:val="center"/>
            </w:pPr>
            <w:r>
              <w:t>10%</w:t>
            </w:r>
          </w:p>
          <w:p w:rsidR="00EA2431" w:rsidRDefault="00EA2431" w:rsidP="006A130C">
            <w:pPr>
              <w:jc w:val="center"/>
            </w:pPr>
            <w:r>
              <w:t>15%</w:t>
            </w:r>
          </w:p>
        </w:tc>
      </w:tr>
      <w:tr w:rsidR="00563EDA" w:rsidTr="006A130C">
        <w:tc>
          <w:tcPr>
            <w:tcW w:w="576" w:type="dxa"/>
          </w:tcPr>
          <w:p w:rsidR="00563EDA" w:rsidRDefault="00EA2431" w:rsidP="006A130C">
            <w:pPr>
              <w:jc w:val="both"/>
            </w:pPr>
            <w:r>
              <w:t>3.5.</w:t>
            </w:r>
          </w:p>
        </w:tc>
        <w:tc>
          <w:tcPr>
            <w:tcW w:w="6974" w:type="dxa"/>
          </w:tcPr>
          <w:p w:rsidR="00563EDA" w:rsidRDefault="00EA2431" w:rsidP="006A130C">
            <w:pPr>
              <w:jc w:val="both"/>
            </w:pPr>
            <w:r>
              <w:t>Участие в деятельности рабочих групп по реализации приоритетных направлений развития системы образования</w:t>
            </w:r>
          </w:p>
        </w:tc>
        <w:tc>
          <w:tcPr>
            <w:tcW w:w="1921" w:type="dxa"/>
          </w:tcPr>
          <w:p w:rsidR="00563EDA" w:rsidRDefault="00EA2431" w:rsidP="006A130C">
            <w:pPr>
              <w:jc w:val="center"/>
            </w:pPr>
            <w:r>
              <w:t>10%</w:t>
            </w:r>
          </w:p>
        </w:tc>
      </w:tr>
      <w:tr w:rsidR="00563EDA" w:rsidTr="006A130C">
        <w:tc>
          <w:tcPr>
            <w:tcW w:w="576" w:type="dxa"/>
          </w:tcPr>
          <w:p w:rsidR="00563EDA" w:rsidRDefault="00EA2431" w:rsidP="006A130C">
            <w:pPr>
              <w:jc w:val="both"/>
            </w:pPr>
            <w:r>
              <w:t>3.6.</w:t>
            </w:r>
          </w:p>
        </w:tc>
        <w:tc>
          <w:tcPr>
            <w:tcW w:w="6974" w:type="dxa"/>
          </w:tcPr>
          <w:p w:rsidR="00563EDA" w:rsidRDefault="00EA2431" w:rsidP="006A130C">
            <w:pPr>
              <w:jc w:val="both"/>
            </w:pPr>
            <w:r>
              <w:t>Качественная подготовка образовательного учреждения к новому учебному году</w:t>
            </w:r>
          </w:p>
        </w:tc>
        <w:tc>
          <w:tcPr>
            <w:tcW w:w="1921" w:type="dxa"/>
          </w:tcPr>
          <w:p w:rsidR="00563EDA" w:rsidRDefault="00EA2431" w:rsidP="006A130C">
            <w:pPr>
              <w:jc w:val="center"/>
            </w:pPr>
            <w:r>
              <w:t>до 30%</w:t>
            </w:r>
          </w:p>
        </w:tc>
      </w:tr>
      <w:tr w:rsidR="00EA2431" w:rsidTr="006A130C">
        <w:tc>
          <w:tcPr>
            <w:tcW w:w="7550" w:type="dxa"/>
            <w:gridSpan w:val="2"/>
          </w:tcPr>
          <w:p w:rsidR="00EA2431" w:rsidRPr="006A130C" w:rsidRDefault="00EA2431" w:rsidP="006A130C">
            <w:pPr>
              <w:jc w:val="center"/>
              <w:rPr>
                <w:lang w:val="en-US"/>
              </w:rPr>
            </w:pPr>
            <w:r w:rsidRPr="006A130C">
              <w:rPr>
                <w:b/>
                <w:lang w:val="en-US"/>
              </w:rPr>
              <w:t>IV.</w:t>
            </w:r>
            <w:r w:rsidR="006070F6" w:rsidRPr="006A130C">
              <w:rPr>
                <w:rFonts w:cs="Arial"/>
                <w:b/>
              </w:rPr>
              <w:t xml:space="preserve"> Надбавки</w:t>
            </w:r>
            <w:r w:rsidR="006070F6" w:rsidRPr="006A130C">
              <w:rPr>
                <w:b/>
              </w:rPr>
              <w:t xml:space="preserve"> за качество</w:t>
            </w:r>
          </w:p>
        </w:tc>
        <w:tc>
          <w:tcPr>
            <w:tcW w:w="1921" w:type="dxa"/>
          </w:tcPr>
          <w:p w:rsidR="00EA2431" w:rsidRPr="006A130C" w:rsidRDefault="006070F6" w:rsidP="006A130C">
            <w:pPr>
              <w:jc w:val="center"/>
              <w:rPr>
                <w:b/>
                <w:lang w:val="en-US"/>
              </w:rPr>
            </w:pPr>
            <w:r w:rsidRPr="006A130C">
              <w:rPr>
                <w:b/>
                <w:lang w:val="en-US"/>
              </w:rPr>
              <w:t>10%</w:t>
            </w:r>
          </w:p>
        </w:tc>
      </w:tr>
      <w:tr w:rsidR="00563EDA" w:rsidTr="006A130C">
        <w:tc>
          <w:tcPr>
            <w:tcW w:w="576" w:type="dxa"/>
          </w:tcPr>
          <w:p w:rsidR="00563EDA" w:rsidRPr="006070F6" w:rsidRDefault="006070F6" w:rsidP="006A130C">
            <w:pPr>
              <w:jc w:val="both"/>
            </w:pPr>
            <w:r>
              <w:t>4.1.</w:t>
            </w:r>
          </w:p>
        </w:tc>
        <w:tc>
          <w:tcPr>
            <w:tcW w:w="6974" w:type="dxa"/>
          </w:tcPr>
          <w:p w:rsidR="00563EDA" w:rsidRDefault="006070F6" w:rsidP="006A130C">
            <w:pPr>
              <w:jc w:val="both"/>
            </w:pPr>
            <w:r w:rsidRPr="00680D8D">
              <w:t xml:space="preserve">Работникам образовательных учреждений, награжденным ведомственными наградами: почетным знаком «За заслуги в развитии физической культуры и спорта», медалью Петра Лесгафта, медалью Николая Озерова, нагрудным знаком «Отличник физической культуры и спорта» и Почетной грамотой Федерального агентства по физической культуре и спорту, медалью К.Д. Ушинского, нагрудным знаком «Почетный работник общего образования Российской Федерации», нагрудным знаком «Почетный работник начального профессионального образования Российской Федерации», нагрудным знаком «Почетный работник среднего профессионального образования Российской Федерации», нагрудным знаком «Почетный работник высшего профессионального образования Российской Федерации», нагрудным знаком «Почетный работник науки и техники Российской Федерации», нагрудным знаком «Почетный работник сферы молодежной политики Российской Федерации»,   нагрудным    знаком    «За развитие научно-исследовательской        работы        студентов», нагрудным значком «Отличник народного просвещения», значком «Отличник народного просвещения», нагрудным значком «Отличник просвещения СССР», значком «Отличник народного образования Российской Федерации», нагрудным значком «Отличник профессионально-технического образования», нагрудным значком «Отличник профессионально-технического образования СССР», значком </w:t>
            </w:r>
            <w:r w:rsidRPr="00680D8D">
              <w:lastRenderedPageBreak/>
              <w:t>«Отличник профессионально-технического образования СССР», значком «Отличник профессионально-технического образования Российской Федерации», Почетной     грамотой Министерства образования и науки Российской Федерации,  нагрудным   знаком      «Почетный кинематографист России» (при у</w:t>
            </w:r>
            <w:r w:rsidRPr="00680D8D">
              <w:t>с</w:t>
            </w:r>
            <w:r w:rsidRPr="00680D8D">
              <w:t>ловии соответствия ведомственной награды профилю образовательного учреждения)</w:t>
            </w:r>
          </w:p>
        </w:tc>
        <w:tc>
          <w:tcPr>
            <w:tcW w:w="1921" w:type="dxa"/>
          </w:tcPr>
          <w:p w:rsidR="00563EDA" w:rsidRDefault="00563EDA" w:rsidP="006A130C">
            <w:pPr>
              <w:jc w:val="both"/>
            </w:pPr>
          </w:p>
        </w:tc>
      </w:tr>
      <w:tr w:rsidR="009F63CC" w:rsidTr="006A130C">
        <w:tc>
          <w:tcPr>
            <w:tcW w:w="7550" w:type="dxa"/>
            <w:gridSpan w:val="2"/>
          </w:tcPr>
          <w:p w:rsidR="009F63CC" w:rsidRDefault="009F63CC" w:rsidP="006A130C">
            <w:pPr>
              <w:jc w:val="center"/>
            </w:pPr>
            <w:r w:rsidRPr="006A130C">
              <w:rPr>
                <w:b/>
                <w:lang w:val="en-US"/>
              </w:rPr>
              <w:lastRenderedPageBreak/>
              <w:t>V</w:t>
            </w:r>
            <w:r w:rsidRPr="006A130C">
              <w:rPr>
                <w:b/>
              </w:rPr>
              <w:t>.Надбавки за выслугу лет</w:t>
            </w:r>
          </w:p>
        </w:tc>
        <w:tc>
          <w:tcPr>
            <w:tcW w:w="1921" w:type="dxa"/>
          </w:tcPr>
          <w:p w:rsidR="009F63CC" w:rsidRPr="006A130C" w:rsidRDefault="009F63CC" w:rsidP="006A130C">
            <w:pPr>
              <w:jc w:val="center"/>
              <w:rPr>
                <w:b/>
              </w:rPr>
            </w:pPr>
            <w:r w:rsidRPr="006A130C">
              <w:rPr>
                <w:b/>
              </w:rPr>
              <w:t>до 20%</w:t>
            </w:r>
          </w:p>
        </w:tc>
      </w:tr>
      <w:tr w:rsidR="00EA2431" w:rsidTr="006A130C">
        <w:tc>
          <w:tcPr>
            <w:tcW w:w="576" w:type="dxa"/>
          </w:tcPr>
          <w:p w:rsidR="00EA2431" w:rsidRDefault="00EA2431" w:rsidP="006A130C">
            <w:pPr>
              <w:jc w:val="both"/>
            </w:pPr>
          </w:p>
        </w:tc>
        <w:tc>
          <w:tcPr>
            <w:tcW w:w="6974" w:type="dxa"/>
          </w:tcPr>
          <w:p w:rsidR="00EA2431" w:rsidRDefault="009F63CC" w:rsidP="006A130C">
            <w:pPr>
              <w:jc w:val="both"/>
            </w:pPr>
            <w:r w:rsidRPr="00EA5887">
              <w:t>Надбавки за выслугу лет устанавливаются руководителям</w:t>
            </w:r>
            <w:r>
              <w:t xml:space="preserve"> муниципальных учреждений</w:t>
            </w:r>
            <w:r w:rsidRPr="00EA5887">
              <w:t xml:space="preserve"> образования в следующих размерах</w:t>
            </w:r>
            <w:r>
              <w:t xml:space="preserve"> в зависимости от стажа работы на педагогических должностях</w:t>
            </w:r>
            <w:r w:rsidRPr="00EA5887">
              <w:t xml:space="preserve"> в процентах к дол</w:t>
            </w:r>
            <w:r w:rsidRPr="00EA5887">
              <w:t>ж</w:t>
            </w:r>
            <w:r w:rsidRPr="00EA5887">
              <w:t xml:space="preserve">ностному окладу  </w:t>
            </w:r>
          </w:p>
        </w:tc>
        <w:tc>
          <w:tcPr>
            <w:tcW w:w="1921" w:type="dxa"/>
          </w:tcPr>
          <w:p w:rsidR="00EA2431" w:rsidRDefault="00EA2431" w:rsidP="006A130C">
            <w:pPr>
              <w:jc w:val="both"/>
            </w:pPr>
          </w:p>
        </w:tc>
      </w:tr>
      <w:tr w:rsidR="009F63CC" w:rsidTr="006A130C">
        <w:tc>
          <w:tcPr>
            <w:tcW w:w="576" w:type="dxa"/>
          </w:tcPr>
          <w:p w:rsidR="009F63CC" w:rsidRDefault="009F63CC" w:rsidP="006A130C">
            <w:pPr>
              <w:jc w:val="both"/>
            </w:pPr>
          </w:p>
        </w:tc>
        <w:tc>
          <w:tcPr>
            <w:tcW w:w="6974" w:type="dxa"/>
          </w:tcPr>
          <w:p w:rsidR="009F63CC" w:rsidRPr="00EA5887" w:rsidRDefault="009F63CC" w:rsidP="006A130C">
            <w:pPr>
              <w:jc w:val="both"/>
            </w:pPr>
            <w:r>
              <w:t xml:space="preserve">                   </w:t>
            </w:r>
            <w:r w:rsidRPr="00EA5887">
              <w:t xml:space="preserve">свыше 1 года        </w:t>
            </w:r>
          </w:p>
        </w:tc>
        <w:tc>
          <w:tcPr>
            <w:tcW w:w="1921" w:type="dxa"/>
          </w:tcPr>
          <w:p w:rsidR="009F63CC" w:rsidRPr="00EA5887" w:rsidRDefault="009F63CC" w:rsidP="006A130C">
            <w:pPr>
              <w:jc w:val="center"/>
            </w:pPr>
            <w:r w:rsidRPr="00EA5887">
              <w:t>5</w:t>
            </w:r>
            <w:r>
              <w:t>%</w:t>
            </w:r>
          </w:p>
        </w:tc>
      </w:tr>
      <w:tr w:rsidR="009F63CC" w:rsidTr="006A130C">
        <w:tc>
          <w:tcPr>
            <w:tcW w:w="576" w:type="dxa"/>
          </w:tcPr>
          <w:p w:rsidR="009F63CC" w:rsidRDefault="009F63CC" w:rsidP="006A130C">
            <w:pPr>
              <w:jc w:val="both"/>
            </w:pPr>
          </w:p>
        </w:tc>
        <w:tc>
          <w:tcPr>
            <w:tcW w:w="6974" w:type="dxa"/>
          </w:tcPr>
          <w:p w:rsidR="009F63CC" w:rsidRPr="00EA5887" w:rsidRDefault="009F63CC" w:rsidP="006A130C">
            <w:pPr>
              <w:jc w:val="both"/>
            </w:pPr>
            <w:r w:rsidRPr="00EA5887">
              <w:t xml:space="preserve">                   от 5 до 10 лет</w:t>
            </w:r>
          </w:p>
        </w:tc>
        <w:tc>
          <w:tcPr>
            <w:tcW w:w="1921" w:type="dxa"/>
          </w:tcPr>
          <w:p w:rsidR="009F63CC" w:rsidRPr="00EA5887" w:rsidRDefault="009F63CC" w:rsidP="006A130C">
            <w:pPr>
              <w:jc w:val="center"/>
            </w:pPr>
            <w:r w:rsidRPr="00EA5887">
              <w:t>10</w:t>
            </w:r>
            <w:r>
              <w:t>%</w:t>
            </w:r>
          </w:p>
        </w:tc>
      </w:tr>
      <w:tr w:rsidR="009F63CC" w:rsidTr="006A130C">
        <w:tc>
          <w:tcPr>
            <w:tcW w:w="576" w:type="dxa"/>
          </w:tcPr>
          <w:p w:rsidR="009F63CC" w:rsidRDefault="009F63CC" w:rsidP="006A130C">
            <w:pPr>
              <w:jc w:val="both"/>
            </w:pPr>
          </w:p>
        </w:tc>
        <w:tc>
          <w:tcPr>
            <w:tcW w:w="6974" w:type="dxa"/>
          </w:tcPr>
          <w:p w:rsidR="009F63CC" w:rsidRPr="00EA5887" w:rsidRDefault="009F63CC" w:rsidP="006A130C">
            <w:pPr>
              <w:jc w:val="both"/>
            </w:pPr>
            <w:r w:rsidRPr="00EA5887">
              <w:t xml:space="preserve">                   от 10 до 15 лет</w:t>
            </w:r>
          </w:p>
        </w:tc>
        <w:tc>
          <w:tcPr>
            <w:tcW w:w="1921" w:type="dxa"/>
          </w:tcPr>
          <w:p w:rsidR="009F63CC" w:rsidRPr="00EA5887" w:rsidRDefault="009F63CC" w:rsidP="006A130C">
            <w:pPr>
              <w:jc w:val="center"/>
            </w:pPr>
            <w:r w:rsidRPr="00EA5887">
              <w:t>15</w:t>
            </w:r>
            <w:r>
              <w:t>%</w:t>
            </w:r>
          </w:p>
        </w:tc>
      </w:tr>
      <w:tr w:rsidR="00AC391D" w:rsidTr="006A130C">
        <w:tc>
          <w:tcPr>
            <w:tcW w:w="576" w:type="dxa"/>
          </w:tcPr>
          <w:p w:rsidR="00AC391D" w:rsidRDefault="00AC391D" w:rsidP="006A130C">
            <w:pPr>
              <w:jc w:val="both"/>
            </w:pPr>
          </w:p>
        </w:tc>
        <w:tc>
          <w:tcPr>
            <w:tcW w:w="6974" w:type="dxa"/>
          </w:tcPr>
          <w:p w:rsidR="00AC391D" w:rsidRPr="00EA5887" w:rsidRDefault="00F64244" w:rsidP="006A130C">
            <w:pPr>
              <w:jc w:val="both"/>
            </w:pPr>
            <w:r w:rsidRPr="00EA5887">
              <w:t xml:space="preserve">                   свыше 15 лет</w:t>
            </w:r>
          </w:p>
        </w:tc>
        <w:tc>
          <w:tcPr>
            <w:tcW w:w="1921" w:type="dxa"/>
          </w:tcPr>
          <w:p w:rsidR="00AC391D" w:rsidRPr="00EA5887" w:rsidRDefault="00F64244" w:rsidP="006A130C">
            <w:pPr>
              <w:jc w:val="center"/>
            </w:pPr>
            <w:r>
              <w:t>20%</w:t>
            </w:r>
          </w:p>
        </w:tc>
      </w:tr>
      <w:tr w:rsidR="009F63CC" w:rsidTr="006A130C">
        <w:tc>
          <w:tcPr>
            <w:tcW w:w="7550" w:type="dxa"/>
            <w:gridSpan w:val="2"/>
          </w:tcPr>
          <w:p w:rsidR="009F63CC" w:rsidRPr="006A130C" w:rsidRDefault="009F63CC" w:rsidP="006A130C">
            <w:pPr>
              <w:jc w:val="center"/>
              <w:rPr>
                <w:b/>
              </w:rPr>
            </w:pPr>
            <w:r w:rsidRPr="006A130C">
              <w:rPr>
                <w:b/>
                <w:lang w:val="en-US"/>
              </w:rPr>
              <w:t>VI</w:t>
            </w:r>
            <w:r w:rsidRPr="006A130C">
              <w:rPr>
                <w:b/>
              </w:rPr>
              <w:t>. Премиальные выплаты</w:t>
            </w:r>
          </w:p>
        </w:tc>
        <w:tc>
          <w:tcPr>
            <w:tcW w:w="1921" w:type="dxa"/>
          </w:tcPr>
          <w:p w:rsidR="009F63CC" w:rsidRPr="006A130C" w:rsidRDefault="009F63CC" w:rsidP="00226B2F">
            <w:pPr>
              <w:jc w:val="center"/>
              <w:rPr>
                <w:b/>
              </w:rPr>
            </w:pPr>
            <w:r w:rsidRPr="006A130C">
              <w:rPr>
                <w:b/>
              </w:rPr>
              <w:t>до 100%</w:t>
            </w:r>
          </w:p>
        </w:tc>
      </w:tr>
      <w:tr w:rsidR="009F63CC" w:rsidTr="006A130C">
        <w:tc>
          <w:tcPr>
            <w:tcW w:w="576" w:type="dxa"/>
          </w:tcPr>
          <w:p w:rsidR="009F63CC" w:rsidRDefault="009F63CC" w:rsidP="006A130C">
            <w:pPr>
              <w:jc w:val="both"/>
            </w:pPr>
          </w:p>
          <w:p w:rsidR="00F64244" w:rsidRDefault="00F64244" w:rsidP="006A130C">
            <w:pPr>
              <w:jc w:val="both"/>
            </w:pPr>
          </w:p>
          <w:p w:rsidR="00F64244" w:rsidRDefault="00F64244" w:rsidP="006A130C">
            <w:pPr>
              <w:jc w:val="both"/>
            </w:pPr>
          </w:p>
          <w:p w:rsidR="00F64244" w:rsidRDefault="00F64244" w:rsidP="006A130C">
            <w:pPr>
              <w:jc w:val="both"/>
            </w:pPr>
          </w:p>
          <w:p w:rsidR="00F64244" w:rsidRDefault="00F64244" w:rsidP="006A130C">
            <w:pPr>
              <w:jc w:val="both"/>
            </w:pPr>
          </w:p>
          <w:p w:rsidR="00F64244" w:rsidRPr="00CF3D49" w:rsidRDefault="00F64244" w:rsidP="006A130C">
            <w:pPr>
              <w:jc w:val="both"/>
              <w:rPr>
                <w:b/>
              </w:rPr>
            </w:pPr>
            <w:r w:rsidRPr="00CF3D49">
              <w:rPr>
                <w:b/>
              </w:rPr>
              <w:t>6.1.</w:t>
            </w:r>
          </w:p>
        </w:tc>
        <w:tc>
          <w:tcPr>
            <w:tcW w:w="6974" w:type="dxa"/>
          </w:tcPr>
          <w:p w:rsidR="00AA4984" w:rsidRPr="00633EFC" w:rsidRDefault="00AA4984" w:rsidP="006A130C">
            <w:pPr>
              <w:autoSpaceDE w:val="0"/>
              <w:autoSpaceDN w:val="0"/>
              <w:adjustRightInd w:val="0"/>
              <w:ind w:firstLine="851"/>
              <w:jc w:val="both"/>
              <w:outlineLvl w:val="1"/>
            </w:pPr>
            <w:r w:rsidRPr="00633EFC">
              <w:rPr>
                <w:lang w:eastAsia="ar-SA"/>
              </w:rPr>
              <w:t xml:space="preserve">Премия </w:t>
            </w:r>
            <w:r w:rsidRPr="00633EFC">
              <w:t>руковод</w:t>
            </w:r>
            <w:r w:rsidR="00226B2F">
              <w:t>ителю муниципального учреждения</w:t>
            </w:r>
            <w:r w:rsidRPr="00633EFC">
              <w:t xml:space="preserve"> </w:t>
            </w:r>
            <w:r w:rsidRPr="00633EFC">
              <w:rPr>
                <w:lang w:eastAsia="ar-SA"/>
              </w:rPr>
              <w:t xml:space="preserve">выплачивается на основании </w:t>
            </w:r>
            <w:r>
              <w:rPr>
                <w:lang w:eastAsia="ar-SA"/>
              </w:rPr>
              <w:t>ходатайства заместителей начальника Управления обр</w:t>
            </w:r>
            <w:r>
              <w:rPr>
                <w:lang w:eastAsia="ar-SA"/>
              </w:rPr>
              <w:t>а</w:t>
            </w:r>
            <w:r>
              <w:rPr>
                <w:lang w:eastAsia="ar-SA"/>
              </w:rPr>
              <w:t xml:space="preserve">зования, заведующих отделов и секторов Управления образования и утверждается </w:t>
            </w:r>
            <w:r w:rsidRPr="00633EFC">
              <w:rPr>
                <w:lang w:eastAsia="ar-SA"/>
              </w:rPr>
              <w:t>приказ</w:t>
            </w:r>
            <w:r>
              <w:rPr>
                <w:lang w:eastAsia="ar-SA"/>
              </w:rPr>
              <w:t>ом</w:t>
            </w:r>
            <w:r w:rsidRPr="00633EFC">
              <w:rPr>
                <w:lang w:eastAsia="ar-SA"/>
              </w:rPr>
              <w:t xml:space="preserve"> начальника Управления образования.</w:t>
            </w:r>
          </w:p>
          <w:p w:rsidR="009F63CC" w:rsidRPr="00CF3D49" w:rsidRDefault="009F63CC" w:rsidP="006A130C">
            <w:pPr>
              <w:autoSpaceDE w:val="0"/>
              <w:autoSpaceDN w:val="0"/>
              <w:adjustRightInd w:val="0"/>
              <w:jc w:val="both"/>
              <w:outlineLvl w:val="1"/>
              <w:rPr>
                <w:b/>
              </w:rPr>
            </w:pPr>
            <w:r w:rsidRPr="00CF3D49">
              <w:rPr>
                <w:b/>
              </w:rPr>
              <w:t>Премирование руководителей муниципальных учр</w:t>
            </w:r>
            <w:r w:rsidR="00AA4984" w:rsidRPr="00CF3D49">
              <w:rPr>
                <w:b/>
              </w:rPr>
              <w:t>еждений</w:t>
            </w:r>
            <w:r w:rsidRPr="00CF3D49">
              <w:rPr>
                <w:b/>
              </w:rPr>
              <w:t xml:space="preserve"> производится при выполнении показателей:</w:t>
            </w:r>
          </w:p>
        </w:tc>
        <w:tc>
          <w:tcPr>
            <w:tcW w:w="1921" w:type="dxa"/>
          </w:tcPr>
          <w:p w:rsidR="009F63CC" w:rsidRDefault="009F63CC" w:rsidP="006A130C">
            <w:pPr>
              <w:jc w:val="both"/>
            </w:pPr>
          </w:p>
        </w:tc>
      </w:tr>
      <w:tr w:rsidR="009F63CC" w:rsidTr="006A130C">
        <w:tc>
          <w:tcPr>
            <w:tcW w:w="576" w:type="dxa"/>
          </w:tcPr>
          <w:p w:rsidR="009F63CC" w:rsidRPr="004F59B8" w:rsidRDefault="00C01C47" w:rsidP="006A130C">
            <w:pPr>
              <w:jc w:val="both"/>
            </w:pPr>
            <w:r w:rsidRPr="00F64244">
              <w:t>6</w:t>
            </w:r>
            <w:r>
              <w:t xml:space="preserve">.1.1.  </w:t>
            </w:r>
          </w:p>
        </w:tc>
        <w:tc>
          <w:tcPr>
            <w:tcW w:w="6974" w:type="dxa"/>
          </w:tcPr>
          <w:p w:rsidR="009F63CC" w:rsidRDefault="00F64244" w:rsidP="006A130C">
            <w:pPr>
              <w:tabs>
                <w:tab w:val="left" w:pos="0"/>
              </w:tabs>
              <w:jc w:val="both"/>
            </w:pPr>
            <w:r>
              <w:t xml:space="preserve">  </w:t>
            </w:r>
            <w:r w:rsidR="00AA4984" w:rsidRPr="00633EFC">
              <w:t xml:space="preserve">добросовестного исполнения </w:t>
            </w:r>
            <w:r w:rsidR="00AA4984">
              <w:t>должностных обязанностей</w:t>
            </w:r>
            <w:r w:rsidR="006A130C">
              <w:t>;</w:t>
            </w:r>
          </w:p>
        </w:tc>
        <w:tc>
          <w:tcPr>
            <w:tcW w:w="1921" w:type="dxa"/>
          </w:tcPr>
          <w:p w:rsidR="009F63CC" w:rsidRDefault="009F63CC" w:rsidP="006A130C">
            <w:pPr>
              <w:jc w:val="both"/>
            </w:pPr>
          </w:p>
        </w:tc>
      </w:tr>
      <w:tr w:rsidR="00C01C47" w:rsidTr="006A130C">
        <w:tc>
          <w:tcPr>
            <w:tcW w:w="576" w:type="dxa"/>
          </w:tcPr>
          <w:p w:rsidR="00C01C47" w:rsidRPr="004F59B8" w:rsidRDefault="00C01C47" w:rsidP="006A130C">
            <w:pPr>
              <w:jc w:val="both"/>
            </w:pPr>
            <w:r>
              <w:t xml:space="preserve">6.1.2.  </w:t>
            </w:r>
          </w:p>
        </w:tc>
        <w:tc>
          <w:tcPr>
            <w:tcW w:w="6974" w:type="dxa"/>
          </w:tcPr>
          <w:p w:rsidR="00C01C47" w:rsidRPr="00F64244" w:rsidRDefault="00C01C47" w:rsidP="006A130C">
            <w:pPr>
              <w:tabs>
                <w:tab w:val="left" w:pos="0"/>
              </w:tabs>
              <w:jc w:val="both"/>
            </w:pPr>
            <w:r>
              <w:t xml:space="preserve">  за выполнение особо важных и сложных заданий;</w:t>
            </w:r>
          </w:p>
        </w:tc>
        <w:tc>
          <w:tcPr>
            <w:tcW w:w="1921" w:type="dxa"/>
          </w:tcPr>
          <w:p w:rsidR="00C01C47" w:rsidRDefault="00C01C47" w:rsidP="006A130C">
            <w:pPr>
              <w:jc w:val="both"/>
            </w:pPr>
          </w:p>
        </w:tc>
      </w:tr>
      <w:tr w:rsidR="00C01C47" w:rsidTr="006A130C">
        <w:tc>
          <w:tcPr>
            <w:tcW w:w="576" w:type="dxa"/>
          </w:tcPr>
          <w:p w:rsidR="00C01C47" w:rsidRPr="004F59B8" w:rsidRDefault="00C01C47" w:rsidP="006A130C">
            <w:pPr>
              <w:jc w:val="both"/>
            </w:pPr>
            <w:r>
              <w:t>6.1.3.</w:t>
            </w:r>
          </w:p>
        </w:tc>
        <w:tc>
          <w:tcPr>
            <w:tcW w:w="6974" w:type="dxa"/>
          </w:tcPr>
          <w:p w:rsidR="00C01C47" w:rsidRDefault="00C01C47" w:rsidP="00C01C47">
            <w:pPr>
              <w:tabs>
                <w:tab w:val="left" w:pos="0"/>
              </w:tabs>
              <w:jc w:val="both"/>
            </w:pPr>
            <w:r>
              <w:t xml:space="preserve">  высокое качество проведения районных мероприятий;</w:t>
            </w:r>
          </w:p>
        </w:tc>
        <w:tc>
          <w:tcPr>
            <w:tcW w:w="1921" w:type="dxa"/>
          </w:tcPr>
          <w:p w:rsidR="00C01C47" w:rsidRDefault="00C01C47" w:rsidP="006A130C">
            <w:pPr>
              <w:jc w:val="both"/>
            </w:pPr>
          </w:p>
        </w:tc>
      </w:tr>
      <w:tr w:rsidR="009F63CC" w:rsidTr="006A130C">
        <w:tc>
          <w:tcPr>
            <w:tcW w:w="576" w:type="dxa"/>
          </w:tcPr>
          <w:p w:rsidR="009F63CC" w:rsidRDefault="00CF3D49" w:rsidP="006A130C">
            <w:pPr>
              <w:jc w:val="both"/>
            </w:pPr>
            <w:r>
              <w:t>6.1.4.</w:t>
            </w:r>
          </w:p>
        </w:tc>
        <w:tc>
          <w:tcPr>
            <w:tcW w:w="6974" w:type="dxa"/>
          </w:tcPr>
          <w:p w:rsidR="009F63CC" w:rsidRDefault="00F64244" w:rsidP="006A130C">
            <w:pPr>
              <w:tabs>
                <w:tab w:val="left" w:pos="-3544"/>
              </w:tabs>
              <w:jc w:val="both"/>
            </w:pPr>
            <w:r>
              <w:t xml:space="preserve"> </w:t>
            </w:r>
            <w:r w:rsidR="00AA4984" w:rsidRPr="00633EFC">
              <w:t>отсутствия обоснованных жалоб и заявлений со стороны руководства, других служб, пр</w:t>
            </w:r>
            <w:r w:rsidR="006A130C">
              <w:t>едприятий, организаций, граждан;</w:t>
            </w:r>
          </w:p>
        </w:tc>
        <w:tc>
          <w:tcPr>
            <w:tcW w:w="1921" w:type="dxa"/>
          </w:tcPr>
          <w:p w:rsidR="009F63CC" w:rsidRDefault="009F63CC" w:rsidP="006A130C">
            <w:pPr>
              <w:jc w:val="both"/>
            </w:pPr>
          </w:p>
        </w:tc>
      </w:tr>
      <w:tr w:rsidR="009F63CC" w:rsidTr="006A130C">
        <w:tc>
          <w:tcPr>
            <w:tcW w:w="576" w:type="dxa"/>
          </w:tcPr>
          <w:p w:rsidR="009F63CC" w:rsidRDefault="00CF3D49" w:rsidP="006A130C">
            <w:pPr>
              <w:jc w:val="both"/>
            </w:pPr>
            <w:r>
              <w:t>6.1.5.</w:t>
            </w:r>
          </w:p>
        </w:tc>
        <w:tc>
          <w:tcPr>
            <w:tcW w:w="6974" w:type="dxa"/>
          </w:tcPr>
          <w:p w:rsidR="009F63CC" w:rsidRDefault="00F64244" w:rsidP="006A130C">
            <w:pPr>
              <w:autoSpaceDE w:val="0"/>
              <w:autoSpaceDN w:val="0"/>
              <w:adjustRightInd w:val="0"/>
              <w:jc w:val="both"/>
              <w:outlineLvl w:val="1"/>
            </w:pPr>
            <w:r>
              <w:t xml:space="preserve"> </w:t>
            </w:r>
            <w:r w:rsidR="00AA4984" w:rsidRPr="00633EFC">
              <w:t>оперативного и профессионального решения вопросов, входящих в его компетенцию, в подготовке документов и выполнении п</w:t>
            </w:r>
            <w:r w:rsidR="006A130C">
              <w:t>оручений Управления образования;</w:t>
            </w:r>
          </w:p>
        </w:tc>
        <w:tc>
          <w:tcPr>
            <w:tcW w:w="1921" w:type="dxa"/>
          </w:tcPr>
          <w:p w:rsidR="009F63CC" w:rsidRDefault="009F63CC" w:rsidP="006A130C">
            <w:pPr>
              <w:jc w:val="both"/>
            </w:pPr>
          </w:p>
        </w:tc>
      </w:tr>
      <w:tr w:rsidR="009F63CC" w:rsidTr="006A130C">
        <w:tc>
          <w:tcPr>
            <w:tcW w:w="576" w:type="dxa"/>
          </w:tcPr>
          <w:p w:rsidR="009F63CC" w:rsidRDefault="00CF3D49" w:rsidP="006A130C">
            <w:pPr>
              <w:jc w:val="both"/>
            </w:pPr>
            <w:r>
              <w:t>6.1.6.</w:t>
            </w:r>
          </w:p>
        </w:tc>
        <w:tc>
          <w:tcPr>
            <w:tcW w:w="6974" w:type="dxa"/>
          </w:tcPr>
          <w:p w:rsidR="009F63CC" w:rsidRDefault="00F64244" w:rsidP="006A130C">
            <w:pPr>
              <w:autoSpaceDE w:val="0"/>
              <w:autoSpaceDN w:val="0"/>
              <w:adjustRightInd w:val="0"/>
              <w:jc w:val="both"/>
              <w:outlineLvl w:val="1"/>
            </w:pPr>
            <w:r>
              <w:t xml:space="preserve"> </w:t>
            </w:r>
            <w:r w:rsidR="00AA4984" w:rsidRPr="00633EFC">
              <w:t>творческого подхода в подготовке инициативных предложений по совершенствованию деятельности муниципального учреждения;</w:t>
            </w:r>
          </w:p>
        </w:tc>
        <w:tc>
          <w:tcPr>
            <w:tcW w:w="1921" w:type="dxa"/>
          </w:tcPr>
          <w:p w:rsidR="009F63CC" w:rsidRDefault="009F63CC" w:rsidP="006A130C">
            <w:pPr>
              <w:jc w:val="both"/>
            </w:pPr>
          </w:p>
        </w:tc>
      </w:tr>
      <w:tr w:rsidR="009F63CC" w:rsidTr="006A130C">
        <w:tc>
          <w:tcPr>
            <w:tcW w:w="576" w:type="dxa"/>
          </w:tcPr>
          <w:p w:rsidR="009F63CC" w:rsidRDefault="00CF3D49" w:rsidP="006A130C">
            <w:pPr>
              <w:jc w:val="both"/>
            </w:pPr>
            <w:r>
              <w:t>6.1.7.</w:t>
            </w:r>
          </w:p>
        </w:tc>
        <w:tc>
          <w:tcPr>
            <w:tcW w:w="6974" w:type="dxa"/>
          </w:tcPr>
          <w:p w:rsidR="009F63CC" w:rsidRDefault="00F64244" w:rsidP="006A130C">
            <w:pPr>
              <w:autoSpaceDE w:val="0"/>
              <w:autoSpaceDN w:val="0"/>
              <w:adjustRightInd w:val="0"/>
              <w:jc w:val="both"/>
              <w:outlineLvl w:val="1"/>
            </w:pPr>
            <w:r>
              <w:t xml:space="preserve"> </w:t>
            </w:r>
            <w:r w:rsidR="00AA4984" w:rsidRPr="00633EFC">
              <w:t>своевременного и качественного выполнения обязанностей в соответствии с планом р</w:t>
            </w:r>
            <w:r w:rsidR="00AA4984" w:rsidRPr="00633EFC">
              <w:t>а</w:t>
            </w:r>
            <w:r w:rsidR="00AA4984" w:rsidRPr="00633EFC">
              <w:t>боты и Уставом муниципального учреждения, должностной инструкцией руководителя учрежд</w:t>
            </w:r>
            <w:r w:rsidR="00AA4984" w:rsidRPr="00633EFC">
              <w:t>е</w:t>
            </w:r>
            <w:r w:rsidR="00AA4984" w:rsidRPr="00633EFC">
              <w:t>ния</w:t>
            </w:r>
            <w:r w:rsidR="006A130C">
              <w:t>;</w:t>
            </w:r>
          </w:p>
        </w:tc>
        <w:tc>
          <w:tcPr>
            <w:tcW w:w="1921" w:type="dxa"/>
          </w:tcPr>
          <w:p w:rsidR="009F63CC" w:rsidRDefault="009F63CC" w:rsidP="006A130C">
            <w:pPr>
              <w:jc w:val="both"/>
            </w:pPr>
          </w:p>
        </w:tc>
      </w:tr>
      <w:tr w:rsidR="009F63CC" w:rsidTr="006A130C">
        <w:tc>
          <w:tcPr>
            <w:tcW w:w="576" w:type="dxa"/>
          </w:tcPr>
          <w:p w:rsidR="009F63CC" w:rsidRPr="00CF3D49" w:rsidRDefault="00F64244" w:rsidP="006A130C">
            <w:pPr>
              <w:jc w:val="both"/>
              <w:rPr>
                <w:b/>
              </w:rPr>
            </w:pPr>
            <w:r w:rsidRPr="00CF3D49">
              <w:rPr>
                <w:b/>
              </w:rPr>
              <w:t>6.2</w:t>
            </w:r>
            <w:r w:rsidR="00AA4984" w:rsidRPr="00CF3D49">
              <w:rPr>
                <w:b/>
              </w:rPr>
              <w:t>.</w:t>
            </w:r>
          </w:p>
        </w:tc>
        <w:tc>
          <w:tcPr>
            <w:tcW w:w="6974" w:type="dxa"/>
          </w:tcPr>
          <w:p w:rsidR="009F63CC" w:rsidRPr="00CF3D49" w:rsidRDefault="00AA4984" w:rsidP="00CF3D49">
            <w:pPr>
              <w:jc w:val="both"/>
              <w:rPr>
                <w:b/>
              </w:rPr>
            </w:pPr>
            <w:r w:rsidRPr="00CF3D49">
              <w:rPr>
                <w:b/>
              </w:rPr>
              <w:t>Премия может назначаться руководителям</w:t>
            </w:r>
          </w:p>
        </w:tc>
        <w:tc>
          <w:tcPr>
            <w:tcW w:w="1921" w:type="dxa"/>
          </w:tcPr>
          <w:p w:rsidR="009F63CC" w:rsidRDefault="009F63CC" w:rsidP="006A130C">
            <w:pPr>
              <w:jc w:val="both"/>
            </w:pPr>
          </w:p>
        </w:tc>
      </w:tr>
      <w:tr w:rsidR="00C01C47" w:rsidTr="006A130C">
        <w:tc>
          <w:tcPr>
            <w:tcW w:w="576" w:type="dxa"/>
          </w:tcPr>
          <w:p w:rsidR="00C01C47" w:rsidRDefault="00CF3D49" w:rsidP="006A130C">
            <w:pPr>
              <w:jc w:val="both"/>
            </w:pPr>
            <w:r>
              <w:t>6.2.1</w:t>
            </w:r>
          </w:p>
        </w:tc>
        <w:tc>
          <w:tcPr>
            <w:tcW w:w="6974" w:type="dxa"/>
          </w:tcPr>
          <w:p w:rsidR="00C01C47" w:rsidRDefault="00C01C47" w:rsidP="00C01C47">
            <w:pPr>
              <w:jc w:val="both"/>
            </w:pPr>
            <w:r>
              <w:t>в связи с юбилейными датами со дня рождения (50-летие, 60-летие и далее каждые 5 лет со дня рождения)</w:t>
            </w:r>
          </w:p>
        </w:tc>
        <w:tc>
          <w:tcPr>
            <w:tcW w:w="1921" w:type="dxa"/>
          </w:tcPr>
          <w:p w:rsidR="00C01C47" w:rsidRDefault="00C01C47" w:rsidP="006A130C">
            <w:pPr>
              <w:jc w:val="both"/>
            </w:pPr>
          </w:p>
        </w:tc>
      </w:tr>
      <w:tr w:rsidR="00C01C47" w:rsidTr="006A130C">
        <w:tc>
          <w:tcPr>
            <w:tcW w:w="576" w:type="dxa"/>
          </w:tcPr>
          <w:p w:rsidR="00C01C47" w:rsidRDefault="00CF3D49" w:rsidP="006A130C">
            <w:pPr>
              <w:jc w:val="both"/>
            </w:pPr>
            <w:r>
              <w:t>6.2.2.</w:t>
            </w:r>
          </w:p>
        </w:tc>
        <w:tc>
          <w:tcPr>
            <w:tcW w:w="6974" w:type="dxa"/>
          </w:tcPr>
          <w:p w:rsidR="00C01C47" w:rsidRDefault="00C01C47" w:rsidP="006A130C">
            <w:pPr>
              <w:jc w:val="both"/>
            </w:pPr>
            <w:r>
              <w:t>со дня назначения на должность руководителя (15 лет и далее каждые 5 лет со дня назначения)</w:t>
            </w:r>
          </w:p>
        </w:tc>
        <w:tc>
          <w:tcPr>
            <w:tcW w:w="1921" w:type="dxa"/>
          </w:tcPr>
          <w:p w:rsidR="00C01C47" w:rsidRDefault="00C01C47" w:rsidP="006A130C">
            <w:pPr>
              <w:jc w:val="both"/>
            </w:pPr>
          </w:p>
        </w:tc>
      </w:tr>
      <w:tr w:rsidR="00C01C47" w:rsidTr="006A130C">
        <w:tc>
          <w:tcPr>
            <w:tcW w:w="576" w:type="dxa"/>
          </w:tcPr>
          <w:p w:rsidR="00C01C47" w:rsidRDefault="00CF3D49" w:rsidP="006A130C">
            <w:pPr>
              <w:jc w:val="both"/>
            </w:pPr>
            <w:r>
              <w:t>6.2.3.</w:t>
            </w:r>
          </w:p>
        </w:tc>
        <w:tc>
          <w:tcPr>
            <w:tcW w:w="6974" w:type="dxa"/>
          </w:tcPr>
          <w:p w:rsidR="00C01C47" w:rsidRDefault="00CF3D49" w:rsidP="006A130C">
            <w:pPr>
              <w:jc w:val="both"/>
            </w:pPr>
            <w:r>
              <w:t>в честь профессионального праздника Дня Учителя</w:t>
            </w:r>
          </w:p>
        </w:tc>
        <w:tc>
          <w:tcPr>
            <w:tcW w:w="1921" w:type="dxa"/>
          </w:tcPr>
          <w:p w:rsidR="00C01C47" w:rsidRDefault="00C01C47" w:rsidP="006A130C">
            <w:pPr>
              <w:jc w:val="both"/>
            </w:pPr>
          </w:p>
        </w:tc>
      </w:tr>
      <w:tr w:rsidR="00CF3D49" w:rsidTr="006A130C">
        <w:tc>
          <w:tcPr>
            <w:tcW w:w="576" w:type="dxa"/>
          </w:tcPr>
          <w:p w:rsidR="00CF3D49" w:rsidRDefault="00CF3D49" w:rsidP="006A130C">
            <w:pPr>
              <w:jc w:val="both"/>
            </w:pPr>
            <w:r>
              <w:t>6.2.4.</w:t>
            </w:r>
          </w:p>
        </w:tc>
        <w:tc>
          <w:tcPr>
            <w:tcW w:w="6974" w:type="dxa"/>
          </w:tcPr>
          <w:p w:rsidR="00CF3D49" w:rsidRDefault="00CF3D49" w:rsidP="006A130C">
            <w:pPr>
              <w:jc w:val="both"/>
            </w:pPr>
            <w:r>
              <w:t>в связи с выходом на пенсию</w:t>
            </w:r>
          </w:p>
        </w:tc>
        <w:tc>
          <w:tcPr>
            <w:tcW w:w="1921" w:type="dxa"/>
          </w:tcPr>
          <w:p w:rsidR="00CF3D49" w:rsidRDefault="00CF3D49" w:rsidP="006A130C">
            <w:pPr>
              <w:jc w:val="both"/>
            </w:pPr>
          </w:p>
        </w:tc>
      </w:tr>
    </w:tbl>
    <w:p w:rsidR="00A07A13" w:rsidRPr="001E0FC5" w:rsidRDefault="00A07A13" w:rsidP="001E0FC5">
      <w:pPr>
        <w:pStyle w:val="a8"/>
        <w:widowControl w:val="0"/>
        <w:tabs>
          <w:tab w:val="left" w:pos="1074"/>
          <w:tab w:val="left" w:pos="1134"/>
        </w:tabs>
        <w:spacing w:after="0" w:line="240" w:lineRule="auto"/>
        <w:ind w:left="118" w:right="106"/>
        <w:contextualSpacing w:val="0"/>
        <w:jc w:val="center"/>
        <w:rPr>
          <w:rFonts w:ascii="Times New Roman" w:hAnsi="Times New Roman"/>
          <w:b/>
          <w:sz w:val="24"/>
          <w:szCs w:val="24"/>
        </w:rPr>
      </w:pPr>
    </w:p>
    <w:p w:rsidR="000340F3" w:rsidRDefault="000340F3" w:rsidP="002F768B">
      <w:pPr>
        <w:jc w:val="right"/>
      </w:pPr>
    </w:p>
    <w:sectPr w:rsidR="000340F3" w:rsidSect="00A80BE0">
      <w:pgSz w:w="11906" w:h="16838"/>
      <w:pgMar w:top="540" w:right="851" w:bottom="93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0E3C"/>
    <w:multiLevelType w:val="multilevel"/>
    <w:tmpl w:val="F94A209C"/>
    <w:lvl w:ilvl="0">
      <w:start w:val="1"/>
      <w:numFmt w:val="decimal"/>
      <w:lvlText w:val="%1."/>
      <w:lvlJc w:val="left"/>
      <w:pPr>
        <w:ind w:left="9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60" w:hanging="1080"/>
      </w:pPr>
      <w:rPr>
        <w:rFonts w:hint="default"/>
      </w:rPr>
    </w:lvl>
    <w:lvl w:ilvl="5">
      <w:start w:val="1"/>
      <w:numFmt w:val="decimal"/>
      <w:isLgl/>
      <w:lvlText w:val="%1.%2.%3.%4.%5.%6."/>
      <w:lvlJc w:val="left"/>
      <w:pPr>
        <w:ind w:left="642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00" w:hanging="1440"/>
      </w:pPr>
      <w:rPr>
        <w:rFonts w:hint="default"/>
      </w:rPr>
    </w:lvl>
    <w:lvl w:ilvl="8">
      <w:start w:val="1"/>
      <w:numFmt w:val="decimal"/>
      <w:isLgl/>
      <w:lvlText w:val="%1.%2.%3.%4.%5.%6.%7.%8.%9."/>
      <w:lvlJc w:val="left"/>
      <w:pPr>
        <w:ind w:left="10020" w:hanging="1800"/>
      </w:pPr>
      <w:rPr>
        <w:rFonts w:hint="default"/>
      </w:rPr>
    </w:lvl>
  </w:abstractNum>
  <w:abstractNum w:abstractNumId="1">
    <w:nsid w:val="2F6C791D"/>
    <w:multiLevelType w:val="hybridMultilevel"/>
    <w:tmpl w:val="AD064F4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
    <w:nsid w:val="31FC4B98"/>
    <w:multiLevelType w:val="hybridMultilevel"/>
    <w:tmpl w:val="785843DA"/>
    <w:lvl w:ilvl="0" w:tplc="0EDED4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15A11"/>
    <w:multiLevelType w:val="hybridMultilevel"/>
    <w:tmpl w:val="1E9C908C"/>
    <w:lvl w:ilvl="0" w:tplc="22F465F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E9709A"/>
    <w:multiLevelType w:val="multilevel"/>
    <w:tmpl w:val="EA8EE114"/>
    <w:lvl w:ilvl="0">
      <w:start w:val="1"/>
      <w:numFmt w:val="upperRoman"/>
      <w:lvlText w:val="%1."/>
      <w:lvlJc w:val="left"/>
      <w:pPr>
        <w:ind w:left="1800" w:hanging="720"/>
      </w:pPr>
      <w:rPr>
        <w:rFonts w:hint="default"/>
      </w:r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517B29C3"/>
    <w:multiLevelType w:val="hybridMultilevel"/>
    <w:tmpl w:val="325416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54B07DF"/>
    <w:multiLevelType w:val="multilevel"/>
    <w:tmpl w:val="778EFF74"/>
    <w:lvl w:ilvl="0">
      <w:start w:val="1"/>
      <w:numFmt w:val="decimal"/>
      <w:lvlText w:val="%1."/>
      <w:lvlJc w:val="left"/>
      <w:pPr>
        <w:ind w:left="118" w:hanging="574"/>
      </w:pPr>
      <w:rPr>
        <w:rFonts w:ascii="Times New Roman" w:eastAsia="Times New Roman" w:hAnsi="Times New Roman" w:cs="Times New Roman" w:hint="default"/>
        <w:spacing w:val="-27"/>
        <w:w w:val="99"/>
        <w:sz w:val="24"/>
        <w:szCs w:val="24"/>
      </w:rPr>
    </w:lvl>
    <w:lvl w:ilvl="1">
      <w:start w:val="1"/>
      <w:numFmt w:val="decimal"/>
      <w:lvlText w:val="%1.%2."/>
      <w:lvlJc w:val="left"/>
      <w:pPr>
        <w:ind w:left="118" w:hanging="620"/>
      </w:pPr>
      <w:rPr>
        <w:rFonts w:ascii="Times New Roman" w:eastAsia="Times New Roman" w:hAnsi="Times New Roman" w:cs="Times New Roman" w:hint="default"/>
        <w:spacing w:val="-27"/>
        <w:w w:val="99"/>
        <w:sz w:val="24"/>
        <w:szCs w:val="24"/>
      </w:rPr>
    </w:lvl>
    <w:lvl w:ilvl="2">
      <w:numFmt w:val="bullet"/>
      <w:lvlText w:val="•"/>
      <w:lvlJc w:val="left"/>
      <w:pPr>
        <w:ind w:left="2068" w:hanging="620"/>
      </w:pPr>
      <w:rPr>
        <w:rFonts w:hint="default"/>
      </w:rPr>
    </w:lvl>
    <w:lvl w:ilvl="3">
      <w:numFmt w:val="bullet"/>
      <w:lvlText w:val="•"/>
      <w:lvlJc w:val="left"/>
      <w:pPr>
        <w:ind w:left="3043" w:hanging="620"/>
      </w:pPr>
      <w:rPr>
        <w:rFonts w:hint="default"/>
      </w:rPr>
    </w:lvl>
    <w:lvl w:ilvl="4">
      <w:numFmt w:val="bullet"/>
      <w:lvlText w:val="•"/>
      <w:lvlJc w:val="left"/>
      <w:pPr>
        <w:ind w:left="4017" w:hanging="620"/>
      </w:pPr>
      <w:rPr>
        <w:rFonts w:hint="default"/>
      </w:rPr>
    </w:lvl>
    <w:lvl w:ilvl="5">
      <w:numFmt w:val="bullet"/>
      <w:lvlText w:val="•"/>
      <w:lvlJc w:val="left"/>
      <w:pPr>
        <w:ind w:left="4992" w:hanging="620"/>
      </w:pPr>
      <w:rPr>
        <w:rFonts w:hint="default"/>
      </w:rPr>
    </w:lvl>
    <w:lvl w:ilvl="6">
      <w:numFmt w:val="bullet"/>
      <w:lvlText w:val="•"/>
      <w:lvlJc w:val="left"/>
      <w:pPr>
        <w:ind w:left="5966" w:hanging="620"/>
      </w:pPr>
      <w:rPr>
        <w:rFonts w:hint="default"/>
      </w:rPr>
    </w:lvl>
    <w:lvl w:ilvl="7">
      <w:numFmt w:val="bullet"/>
      <w:lvlText w:val="•"/>
      <w:lvlJc w:val="left"/>
      <w:pPr>
        <w:ind w:left="6941" w:hanging="620"/>
      </w:pPr>
      <w:rPr>
        <w:rFonts w:hint="default"/>
      </w:rPr>
    </w:lvl>
    <w:lvl w:ilvl="8">
      <w:numFmt w:val="bullet"/>
      <w:lvlText w:val="•"/>
      <w:lvlJc w:val="left"/>
      <w:pPr>
        <w:ind w:left="7915" w:hanging="620"/>
      </w:pPr>
      <w:rPr>
        <w:rFonts w:hint="default"/>
      </w:rPr>
    </w:lvl>
  </w:abstractNum>
  <w:abstractNum w:abstractNumId="7">
    <w:nsid w:val="785B096E"/>
    <w:multiLevelType w:val="hybridMultilevel"/>
    <w:tmpl w:val="F9361800"/>
    <w:lvl w:ilvl="0" w:tplc="F8904532">
      <w:start w:val="1"/>
      <w:numFmt w:val="decimal"/>
      <w:lvlText w:val="%1."/>
      <w:lvlJc w:val="left"/>
      <w:pPr>
        <w:ind w:left="118" w:hanging="246"/>
      </w:pPr>
      <w:rPr>
        <w:rFonts w:ascii="Times New Roman" w:eastAsia="Times New Roman" w:hAnsi="Times New Roman" w:cs="Times New Roman" w:hint="default"/>
        <w:w w:val="100"/>
        <w:sz w:val="24"/>
        <w:szCs w:val="24"/>
      </w:rPr>
    </w:lvl>
    <w:lvl w:ilvl="1" w:tplc="DAF8F344">
      <w:numFmt w:val="bullet"/>
      <w:lvlText w:val="•"/>
      <w:lvlJc w:val="left"/>
      <w:pPr>
        <w:ind w:left="1094" w:hanging="246"/>
      </w:pPr>
      <w:rPr>
        <w:rFonts w:hint="default"/>
      </w:rPr>
    </w:lvl>
    <w:lvl w:ilvl="2" w:tplc="03483018">
      <w:numFmt w:val="bullet"/>
      <w:lvlText w:val="•"/>
      <w:lvlJc w:val="left"/>
      <w:pPr>
        <w:ind w:left="2068" w:hanging="246"/>
      </w:pPr>
      <w:rPr>
        <w:rFonts w:hint="default"/>
      </w:rPr>
    </w:lvl>
    <w:lvl w:ilvl="3" w:tplc="86E8D2BC">
      <w:numFmt w:val="bullet"/>
      <w:lvlText w:val="•"/>
      <w:lvlJc w:val="left"/>
      <w:pPr>
        <w:ind w:left="3043" w:hanging="246"/>
      </w:pPr>
      <w:rPr>
        <w:rFonts w:hint="default"/>
      </w:rPr>
    </w:lvl>
    <w:lvl w:ilvl="4" w:tplc="FE92E00A">
      <w:numFmt w:val="bullet"/>
      <w:lvlText w:val="•"/>
      <w:lvlJc w:val="left"/>
      <w:pPr>
        <w:ind w:left="4017" w:hanging="246"/>
      </w:pPr>
      <w:rPr>
        <w:rFonts w:hint="default"/>
      </w:rPr>
    </w:lvl>
    <w:lvl w:ilvl="5" w:tplc="64523724">
      <w:numFmt w:val="bullet"/>
      <w:lvlText w:val="•"/>
      <w:lvlJc w:val="left"/>
      <w:pPr>
        <w:ind w:left="4992" w:hanging="246"/>
      </w:pPr>
      <w:rPr>
        <w:rFonts w:hint="default"/>
      </w:rPr>
    </w:lvl>
    <w:lvl w:ilvl="6" w:tplc="C3B6A350">
      <w:numFmt w:val="bullet"/>
      <w:lvlText w:val="•"/>
      <w:lvlJc w:val="left"/>
      <w:pPr>
        <w:ind w:left="5966" w:hanging="246"/>
      </w:pPr>
      <w:rPr>
        <w:rFonts w:hint="default"/>
      </w:rPr>
    </w:lvl>
    <w:lvl w:ilvl="7" w:tplc="AA3EB706">
      <w:numFmt w:val="bullet"/>
      <w:lvlText w:val="•"/>
      <w:lvlJc w:val="left"/>
      <w:pPr>
        <w:ind w:left="6941" w:hanging="246"/>
      </w:pPr>
      <w:rPr>
        <w:rFonts w:hint="default"/>
      </w:rPr>
    </w:lvl>
    <w:lvl w:ilvl="8" w:tplc="F79CDF0C">
      <w:numFmt w:val="bullet"/>
      <w:lvlText w:val="•"/>
      <w:lvlJc w:val="left"/>
      <w:pPr>
        <w:ind w:left="7915" w:hanging="246"/>
      </w:pPr>
      <w:rPr>
        <w:rFonts w:hint="default"/>
      </w:rPr>
    </w:lvl>
  </w:abstractNum>
  <w:num w:numId="1">
    <w:abstractNumId w:val="7"/>
  </w:num>
  <w:num w:numId="2">
    <w:abstractNumId w:val="0"/>
  </w:num>
  <w:num w:numId="3">
    <w:abstractNumId w:val="5"/>
  </w:num>
  <w:num w:numId="4">
    <w:abstractNumId w:val="1"/>
  </w:num>
  <w:num w:numId="5">
    <w:abstractNumId w:val="2"/>
  </w:num>
  <w:num w:numId="6">
    <w:abstractNumId w:val="4"/>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FA"/>
    <w:rsid w:val="00010EDB"/>
    <w:rsid w:val="00013D7A"/>
    <w:rsid w:val="00017DDE"/>
    <w:rsid w:val="000340F3"/>
    <w:rsid w:val="00034E2B"/>
    <w:rsid w:val="000366FD"/>
    <w:rsid w:val="00036F54"/>
    <w:rsid w:val="0004015C"/>
    <w:rsid w:val="00043B9F"/>
    <w:rsid w:val="0007431F"/>
    <w:rsid w:val="00077D79"/>
    <w:rsid w:val="00096389"/>
    <w:rsid w:val="00096915"/>
    <w:rsid w:val="000A3A04"/>
    <w:rsid w:val="000B26DC"/>
    <w:rsid w:val="000F0A28"/>
    <w:rsid w:val="000F23F7"/>
    <w:rsid w:val="000F32EC"/>
    <w:rsid w:val="00113FBD"/>
    <w:rsid w:val="00114143"/>
    <w:rsid w:val="00117227"/>
    <w:rsid w:val="00124800"/>
    <w:rsid w:val="001270E9"/>
    <w:rsid w:val="00130F5A"/>
    <w:rsid w:val="00134133"/>
    <w:rsid w:val="00135842"/>
    <w:rsid w:val="001407CD"/>
    <w:rsid w:val="00150D26"/>
    <w:rsid w:val="001672DD"/>
    <w:rsid w:val="00175C0D"/>
    <w:rsid w:val="001777FD"/>
    <w:rsid w:val="00182598"/>
    <w:rsid w:val="001946B7"/>
    <w:rsid w:val="001A286A"/>
    <w:rsid w:val="001B0791"/>
    <w:rsid w:val="001B3042"/>
    <w:rsid w:val="001B4C24"/>
    <w:rsid w:val="001B662E"/>
    <w:rsid w:val="001B7927"/>
    <w:rsid w:val="001C1C0C"/>
    <w:rsid w:val="001D10FB"/>
    <w:rsid w:val="001D2668"/>
    <w:rsid w:val="001E0FC5"/>
    <w:rsid w:val="00207813"/>
    <w:rsid w:val="00210471"/>
    <w:rsid w:val="0021707E"/>
    <w:rsid w:val="00222058"/>
    <w:rsid w:val="00224FD9"/>
    <w:rsid w:val="00226B2F"/>
    <w:rsid w:val="00232520"/>
    <w:rsid w:val="00233B75"/>
    <w:rsid w:val="00241E26"/>
    <w:rsid w:val="00245C9D"/>
    <w:rsid w:val="00261790"/>
    <w:rsid w:val="00280692"/>
    <w:rsid w:val="002832C3"/>
    <w:rsid w:val="002960AA"/>
    <w:rsid w:val="002A2A07"/>
    <w:rsid w:val="002A68C5"/>
    <w:rsid w:val="002A7CBD"/>
    <w:rsid w:val="002C07DC"/>
    <w:rsid w:val="002C12B3"/>
    <w:rsid w:val="002C2189"/>
    <w:rsid w:val="002C5C82"/>
    <w:rsid w:val="002D0CAC"/>
    <w:rsid w:val="002E03D9"/>
    <w:rsid w:val="002E2CED"/>
    <w:rsid w:val="002E41E8"/>
    <w:rsid w:val="002E6272"/>
    <w:rsid w:val="002E69EF"/>
    <w:rsid w:val="002F5D14"/>
    <w:rsid w:val="002F768B"/>
    <w:rsid w:val="00303639"/>
    <w:rsid w:val="00306496"/>
    <w:rsid w:val="00312E0F"/>
    <w:rsid w:val="003140F2"/>
    <w:rsid w:val="00321640"/>
    <w:rsid w:val="00335780"/>
    <w:rsid w:val="003412CC"/>
    <w:rsid w:val="00342DB8"/>
    <w:rsid w:val="00347C17"/>
    <w:rsid w:val="003556B0"/>
    <w:rsid w:val="00363923"/>
    <w:rsid w:val="0036678E"/>
    <w:rsid w:val="00372EA3"/>
    <w:rsid w:val="003A1DC2"/>
    <w:rsid w:val="003B79E5"/>
    <w:rsid w:val="003C60F0"/>
    <w:rsid w:val="003D2FF6"/>
    <w:rsid w:val="003E2CF2"/>
    <w:rsid w:val="003F19DE"/>
    <w:rsid w:val="003F4952"/>
    <w:rsid w:val="003F5521"/>
    <w:rsid w:val="004030F5"/>
    <w:rsid w:val="004033DC"/>
    <w:rsid w:val="00405CB9"/>
    <w:rsid w:val="0041396D"/>
    <w:rsid w:val="004222A6"/>
    <w:rsid w:val="00424251"/>
    <w:rsid w:val="004255E9"/>
    <w:rsid w:val="00433923"/>
    <w:rsid w:val="00457075"/>
    <w:rsid w:val="00463B2A"/>
    <w:rsid w:val="004642BC"/>
    <w:rsid w:val="004710FE"/>
    <w:rsid w:val="00471FB9"/>
    <w:rsid w:val="00474255"/>
    <w:rsid w:val="00482184"/>
    <w:rsid w:val="00483D4D"/>
    <w:rsid w:val="00493780"/>
    <w:rsid w:val="004A7EAC"/>
    <w:rsid w:val="004B4D2A"/>
    <w:rsid w:val="004C7E40"/>
    <w:rsid w:val="004D49B5"/>
    <w:rsid w:val="004E64DF"/>
    <w:rsid w:val="004F59B8"/>
    <w:rsid w:val="004F6331"/>
    <w:rsid w:val="005048DF"/>
    <w:rsid w:val="005052E4"/>
    <w:rsid w:val="00532EAD"/>
    <w:rsid w:val="00534A80"/>
    <w:rsid w:val="00536910"/>
    <w:rsid w:val="00563EDA"/>
    <w:rsid w:val="00572A5D"/>
    <w:rsid w:val="005732B8"/>
    <w:rsid w:val="00575C04"/>
    <w:rsid w:val="00593D8F"/>
    <w:rsid w:val="005A6638"/>
    <w:rsid w:val="005A7FCE"/>
    <w:rsid w:val="005B12FA"/>
    <w:rsid w:val="005C2D13"/>
    <w:rsid w:val="005C676C"/>
    <w:rsid w:val="005D2407"/>
    <w:rsid w:val="005D5E0F"/>
    <w:rsid w:val="005E23B6"/>
    <w:rsid w:val="005E29DE"/>
    <w:rsid w:val="005E54C2"/>
    <w:rsid w:val="005F0798"/>
    <w:rsid w:val="005F2633"/>
    <w:rsid w:val="005F4BDA"/>
    <w:rsid w:val="005F59C9"/>
    <w:rsid w:val="005F6D47"/>
    <w:rsid w:val="006002D9"/>
    <w:rsid w:val="00603827"/>
    <w:rsid w:val="0060405F"/>
    <w:rsid w:val="006070F6"/>
    <w:rsid w:val="00616A9E"/>
    <w:rsid w:val="006201A5"/>
    <w:rsid w:val="00642B7A"/>
    <w:rsid w:val="006460E5"/>
    <w:rsid w:val="00646AC7"/>
    <w:rsid w:val="00655BE7"/>
    <w:rsid w:val="00656EAD"/>
    <w:rsid w:val="00664EA1"/>
    <w:rsid w:val="00682091"/>
    <w:rsid w:val="0069352B"/>
    <w:rsid w:val="00693E41"/>
    <w:rsid w:val="006A130C"/>
    <w:rsid w:val="006B34BE"/>
    <w:rsid w:val="006B440C"/>
    <w:rsid w:val="006B4489"/>
    <w:rsid w:val="006D78C6"/>
    <w:rsid w:val="006E011A"/>
    <w:rsid w:val="006F073C"/>
    <w:rsid w:val="006F295A"/>
    <w:rsid w:val="006F56EF"/>
    <w:rsid w:val="00703D79"/>
    <w:rsid w:val="007051D1"/>
    <w:rsid w:val="0072464D"/>
    <w:rsid w:val="00730F87"/>
    <w:rsid w:val="00735029"/>
    <w:rsid w:val="00740ABE"/>
    <w:rsid w:val="0074221C"/>
    <w:rsid w:val="0076026D"/>
    <w:rsid w:val="0077138B"/>
    <w:rsid w:val="00786750"/>
    <w:rsid w:val="00797E13"/>
    <w:rsid w:val="007B3A8A"/>
    <w:rsid w:val="007C43A1"/>
    <w:rsid w:val="007D033A"/>
    <w:rsid w:val="007D2076"/>
    <w:rsid w:val="007D4412"/>
    <w:rsid w:val="00810284"/>
    <w:rsid w:val="00814108"/>
    <w:rsid w:val="008150B8"/>
    <w:rsid w:val="00821D20"/>
    <w:rsid w:val="0083345E"/>
    <w:rsid w:val="00833E35"/>
    <w:rsid w:val="00845D70"/>
    <w:rsid w:val="008473A1"/>
    <w:rsid w:val="00861188"/>
    <w:rsid w:val="0088492C"/>
    <w:rsid w:val="0089778E"/>
    <w:rsid w:val="008C7E15"/>
    <w:rsid w:val="008E0446"/>
    <w:rsid w:val="008F52F7"/>
    <w:rsid w:val="00902462"/>
    <w:rsid w:val="00907416"/>
    <w:rsid w:val="009110F4"/>
    <w:rsid w:val="0092347A"/>
    <w:rsid w:val="009250EC"/>
    <w:rsid w:val="00927B9D"/>
    <w:rsid w:val="009313A1"/>
    <w:rsid w:val="00931610"/>
    <w:rsid w:val="009510F8"/>
    <w:rsid w:val="00951A08"/>
    <w:rsid w:val="009540F9"/>
    <w:rsid w:val="00967934"/>
    <w:rsid w:val="00970FC3"/>
    <w:rsid w:val="0098332B"/>
    <w:rsid w:val="009856A3"/>
    <w:rsid w:val="009B2B7B"/>
    <w:rsid w:val="009D3EF0"/>
    <w:rsid w:val="009F63CC"/>
    <w:rsid w:val="00A07A13"/>
    <w:rsid w:val="00A213B6"/>
    <w:rsid w:val="00A21A3D"/>
    <w:rsid w:val="00A40F52"/>
    <w:rsid w:val="00A43437"/>
    <w:rsid w:val="00A462E1"/>
    <w:rsid w:val="00A61C57"/>
    <w:rsid w:val="00A80BE0"/>
    <w:rsid w:val="00A83AA8"/>
    <w:rsid w:val="00A84A20"/>
    <w:rsid w:val="00A85335"/>
    <w:rsid w:val="00A97509"/>
    <w:rsid w:val="00AA3E75"/>
    <w:rsid w:val="00AA4984"/>
    <w:rsid w:val="00AB2067"/>
    <w:rsid w:val="00AB46CF"/>
    <w:rsid w:val="00AC391D"/>
    <w:rsid w:val="00AD1D15"/>
    <w:rsid w:val="00AD2941"/>
    <w:rsid w:val="00AF6C72"/>
    <w:rsid w:val="00B0051E"/>
    <w:rsid w:val="00B00C38"/>
    <w:rsid w:val="00B052FE"/>
    <w:rsid w:val="00B07A58"/>
    <w:rsid w:val="00B14B29"/>
    <w:rsid w:val="00B21234"/>
    <w:rsid w:val="00B64154"/>
    <w:rsid w:val="00B676B4"/>
    <w:rsid w:val="00B76B90"/>
    <w:rsid w:val="00B80C59"/>
    <w:rsid w:val="00B814B1"/>
    <w:rsid w:val="00B94260"/>
    <w:rsid w:val="00B9685B"/>
    <w:rsid w:val="00BA4BF6"/>
    <w:rsid w:val="00BB7B86"/>
    <w:rsid w:val="00BE21A0"/>
    <w:rsid w:val="00BE3F6C"/>
    <w:rsid w:val="00BF1845"/>
    <w:rsid w:val="00BF24C1"/>
    <w:rsid w:val="00BF371E"/>
    <w:rsid w:val="00BF4BFD"/>
    <w:rsid w:val="00C01C47"/>
    <w:rsid w:val="00C12A8C"/>
    <w:rsid w:val="00C207A1"/>
    <w:rsid w:val="00C24E7A"/>
    <w:rsid w:val="00C3590B"/>
    <w:rsid w:val="00C37F85"/>
    <w:rsid w:val="00C51B04"/>
    <w:rsid w:val="00C6029D"/>
    <w:rsid w:val="00C62CBF"/>
    <w:rsid w:val="00C6318A"/>
    <w:rsid w:val="00C84033"/>
    <w:rsid w:val="00C96001"/>
    <w:rsid w:val="00C973C6"/>
    <w:rsid w:val="00C97525"/>
    <w:rsid w:val="00CA4F4F"/>
    <w:rsid w:val="00CB465B"/>
    <w:rsid w:val="00CD07AF"/>
    <w:rsid w:val="00CF3D49"/>
    <w:rsid w:val="00D0711E"/>
    <w:rsid w:val="00D10DE0"/>
    <w:rsid w:val="00D5651C"/>
    <w:rsid w:val="00D56E40"/>
    <w:rsid w:val="00D64E09"/>
    <w:rsid w:val="00D87A7F"/>
    <w:rsid w:val="00D97D3A"/>
    <w:rsid w:val="00DA3B4A"/>
    <w:rsid w:val="00DB64D7"/>
    <w:rsid w:val="00DC53C4"/>
    <w:rsid w:val="00DC657D"/>
    <w:rsid w:val="00DD5418"/>
    <w:rsid w:val="00DE20D2"/>
    <w:rsid w:val="00DE7C1E"/>
    <w:rsid w:val="00DF7BC8"/>
    <w:rsid w:val="00E03338"/>
    <w:rsid w:val="00E06624"/>
    <w:rsid w:val="00E07C0A"/>
    <w:rsid w:val="00E31469"/>
    <w:rsid w:val="00E3783B"/>
    <w:rsid w:val="00E430BE"/>
    <w:rsid w:val="00E45D7F"/>
    <w:rsid w:val="00E50ACE"/>
    <w:rsid w:val="00E525CD"/>
    <w:rsid w:val="00E66F2A"/>
    <w:rsid w:val="00E77526"/>
    <w:rsid w:val="00EA2431"/>
    <w:rsid w:val="00EA3E61"/>
    <w:rsid w:val="00EC2616"/>
    <w:rsid w:val="00EC7FE6"/>
    <w:rsid w:val="00ED2BC7"/>
    <w:rsid w:val="00ED5D75"/>
    <w:rsid w:val="00EE3CBA"/>
    <w:rsid w:val="00EE4336"/>
    <w:rsid w:val="00EF058B"/>
    <w:rsid w:val="00EF42B1"/>
    <w:rsid w:val="00F04711"/>
    <w:rsid w:val="00F10911"/>
    <w:rsid w:val="00F11F49"/>
    <w:rsid w:val="00F27896"/>
    <w:rsid w:val="00F33CD9"/>
    <w:rsid w:val="00F41BC4"/>
    <w:rsid w:val="00F63434"/>
    <w:rsid w:val="00F64244"/>
    <w:rsid w:val="00F83376"/>
    <w:rsid w:val="00F938F6"/>
    <w:rsid w:val="00FA4F3C"/>
    <w:rsid w:val="00FC6D2B"/>
    <w:rsid w:val="00FC7403"/>
    <w:rsid w:val="00FD0A2F"/>
    <w:rsid w:val="00FD17DD"/>
    <w:rsid w:val="00FF0E16"/>
    <w:rsid w:val="00FF4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2FA"/>
    <w:rPr>
      <w:sz w:val="24"/>
      <w:szCs w:val="24"/>
    </w:rPr>
  </w:style>
  <w:style w:type="paragraph" w:styleId="1">
    <w:name w:val="heading 1"/>
    <w:basedOn w:val="a"/>
    <w:next w:val="a"/>
    <w:qFormat/>
    <w:rsid w:val="005B12FA"/>
    <w:pPr>
      <w:keepNext/>
      <w:outlineLvl w:val="0"/>
    </w:pPr>
    <w:rPr>
      <w:rFonts w:ascii="Arial" w:hAnsi="Arial"/>
      <w:b/>
      <w:sz w:val="28"/>
      <w:szCs w:val="20"/>
    </w:rPr>
  </w:style>
  <w:style w:type="paragraph" w:styleId="2">
    <w:name w:val="heading 2"/>
    <w:basedOn w:val="a"/>
    <w:next w:val="a"/>
    <w:qFormat/>
    <w:rsid w:val="005B12FA"/>
    <w:pPr>
      <w:keepNext/>
      <w:jc w:val="center"/>
      <w:outlineLvl w:val="1"/>
    </w:pPr>
    <w:rPr>
      <w:rFonts w:ascii="Arial" w:hAnsi="Arial"/>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B12FA"/>
    <w:rPr>
      <w:rFonts w:ascii="Arial" w:hAnsi="Arial"/>
      <w:sz w:val="28"/>
      <w:szCs w:val="20"/>
    </w:rPr>
  </w:style>
  <w:style w:type="table" w:styleId="a4">
    <w:name w:val="Table Grid"/>
    <w:basedOn w:val="a1"/>
    <w:rsid w:val="00D8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03827"/>
    <w:rPr>
      <w:rFonts w:ascii="Tahoma" w:hAnsi="Tahoma" w:cs="Tahoma"/>
      <w:sz w:val="16"/>
      <w:szCs w:val="16"/>
    </w:rPr>
  </w:style>
  <w:style w:type="paragraph" w:styleId="a6">
    <w:name w:val="Body Text Indent"/>
    <w:basedOn w:val="a"/>
    <w:link w:val="a7"/>
    <w:uiPriority w:val="99"/>
    <w:rsid w:val="001D10FB"/>
    <w:pPr>
      <w:spacing w:after="120"/>
      <w:ind w:left="283"/>
    </w:pPr>
    <w:rPr>
      <w:lang w:val="x-none" w:eastAsia="x-none"/>
    </w:rPr>
  </w:style>
  <w:style w:type="character" w:customStyle="1" w:styleId="a7">
    <w:name w:val="Основной текст с отступом Знак"/>
    <w:link w:val="a6"/>
    <w:uiPriority w:val="99"/>
    <w:rsid w:val="001D10FB"/>
    <w:rPr>
      <w:sz w:val="24"/>
      <w:szCs w:val="24"/>
    </w:rPr>
  </w:style>
  <w:style w:type="paragraph" w:customStyle="1" w:styleId="ConsPlusNormal">
    <w:name w:val="ConsPlusNormal"/>
    <w:uiPriority w:val="99"/>
    <w:rsid w:val="001D10FB"/>
    <w:pPr>
      <w:widowControl w:val="0"/>
      <w:autoSpaceDE w:val="0"/>
      <w:autoSpaceDN w:val="0"/>
      <w:adjustRightInd w:val="0"/>
      <w:ind w:firstLine="720"/>
    </w:pPr>
    <w:rPr>
      <w:rFonts w:ascii="Arial" w:hAnsi="Arial" w:cs="Arial"/>
    </w:rPr>
  </w:style>
  <w:style w:type="paragraph" w:styleId="20">
    <w:name w:val="Body Text 2"/>
    <w:basedOn w:val="a"/>
    <w:link w:val="21"/>
    <w:uiPriority w:val="99"/>
    <w:rsid w:val="001D10FB"/>
    <w:pPr>
      <w:spacing w:after="120" w:line="480" w:lineRule="auto"/>
    </w:pPr>
    <w:rPr>
      <w:rFonts w:ascii="Calibri" w:eastAsia="Calibri" w:hAnsi="Calibri"/>
      <w:sz w:val="22"/>
      <w:szCs w:val="22"/>
      <w:lang w:val="x-none" w:eastAsia="en-US"/>
    </w:rPr>
  </w:style>
  <w:style w:type="character" w:customStyle="1" w:styleId="21">
    <w:name w:val="Основной текст 2 Знак"/>
    <w:link w:val="20"/>
    <w:uiPriority w:val="99"/>
    <w:rsid w:val="001D10FB"/>
    <w:rPr>
      <w:rFonts w:ascii="Calibri" w:eastAsia="Calibri" w:hAnsi="Calibri"/>
      <w:sz w:val="22"/>
      <w:szCs w:val="22"/>
      <w:lang w:eastAsia="en-US"/>
    </w:rPr>
  </w:style>
  <w:style w:type="paragraph" w:customStyle="1" w:styleId="ConsNormal">
    <w:name w:val="ConsNormal"/>
    <w:uiPriority w:val="99"/>
    <w:rsid w:val="001D10FB"/>
    <w:pPr>
      <w:widowControl w:val="0"/>
      <w:snapToGrid w:val="0"/>
      <w:ind w:firstLine="720"/>
    </w:pPr>
    <w:rPr>
      <w:rFonts w:ascii="Arial" w:eastAsia="Calibri" w:hAnsi="Arial"/>
    </w:rPr>
  </w:style>
  <w:style w:type="paragraph" w:styleId="a8">
    <w:name w:val="List Paragraph"/>
    <w:basedOn w:val="a"/>
    <w:uiPriority w:val="1"/>
    <w:qFormat/>
    <w:rsid w:val="00C62CBF"/>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rsid w:val="002E41E8"/>
    <w:pPr>
      <w:spacing w:before="100" w:beforeAutospacing="1" w:after="100" w:afterAutospacing="1"/>
    </w:pPr>
  </w:style>
  <w:style w:type="character" w:customStyle="1" w:styleId="apple-converted-space">
    <w:name w:val="apple-converted-space"/>
    <w:basedOn w:val="a0"/>
    <w:rsid w:val="00A21A3D"/>
  </w:style>
  <w:style w:type="character" w:styleId="aa">
    <w:name w:val="Strong"/>
    <w:qFormat/>
    <w:rsid w:val="00A21A3D"/>
    <w:rPr>
      <w:b/>
      <w:bCs/>
    </w:rPr>
  </w:style>
  <w:style w:type="paragraph" w:customStyle="1" w:styleId="normal">
    <w:name w:val="normal"/>
    <w:uiPriority w:val="99"/>
    <w:rsid w:val="005F0798"/>
    <w:pPr>
      <w:spacing w:line="276" w:lineRule="auto"/>
    </w:pPr>
    <w:rPr>
      <w:rFonts w:ascii="Arial" w:hAnsi="Arial" w:cs="Arial"/>
      <w:color w:val="000000"/>
      <w:sz w:val="22"/>
      <w:szCs w:val="22"/>
    </w:rPr>
  </w:style>
  <w:style w:type="table" w:customStyle="1" w:styleId="TableNormal">
    <w:name w:val="Table Normal"/>
    <w:uiPriority w:val="2"/>
    <w:semiHidden/>
    <w:unhideWhenUsed/>
    <w:qFormat/>
    <w:rsid w:val="0045707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075"/>
    <w:pPr>
      <w:widowControl w:val="0"/>
      <w:spacing w:line="274" w:lineRule="exact"/>
      <w:ind w:left="62"/>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2FA"/>
    <w:rPr>
      <w:sz w:val="24"/>
      <w:szCs w:val="24"/>
    </w:rPr>
  </w:style>
  <w:style w:type="paragraph" w:styleId="1">
    <w:name w:val="heading 1"/>
    <w:basedOn w:val="a"/>
    <w:next w:val="a"/>
    <w:qFormat/>
    <w:rsid w:val="005B12FA"/>
    <w:pPr>
      <w:keepNext/>
      <w:outlineLvl w:val="0"/>
    </w:pPr>
    <w:rPr>
      <w:rFonts w:ascii="Arial" w:hAnsi="Arial"/>
      <w:b/>
      <w:sz w:val="28"/>
      <w:szCs w:val="20"/>
    </w:rPr>
  </w:style>
  <w:style w:type="paragraph" w:styleId="2">
    <w:name w:val="heading 2"/>
    <w:basedOn w:val="a"/>
    <w:next w:val="a"/>
    <w:qFormat/>
    <w:rsid w:val="005B12FA"/>
    <w:pPr>
      <w:keepNext/>
      <w:jc w:val="center"/>
      <w:outlineLvl w:val="1"/>
    </w:pPr>
    <w:rPr>
      <w:rFonts w:ascii="Arial" w:hAnsi="Arial"/>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B12FA"/>
    <w:rPr>
      <w:rFonts w:ascii="Arial" w:hAnsi="Arial"/>
      <w:sz w:val="28"/>
      <w:szCs w:val="20"/>
    </w:rPr>
  </w:style>
  <w:style w:type="table" w:styleId="a4">
    <w:name w:val="Table Grid"/>
    <w:basedOn w:val="a1"/>
    <w:rsid w:val="00D8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03827"/>
    <w:rPr>
      <w:rFonts w:ascii="Tahoma" w:hAnsi="Tahoma" w:cs="Tahoma"/>
      <w:sz w:val="16"/>
      <w:szCs w:val="16"/>
    </w:rPr>
  </w:style>
  <w:style w:type="paragraph" w:styleId="a6">
    <w:name w:val="Body Text Indent"/>
    <w:basedOn w:val="a"/>
    <w:link w:val="a7"/>
    <w:uiPriority w:val="99"/>
    <w:rsid w:val="001D10FB"/>
    <w:pPr>
      <w:spacing w:after="120"/>
      <w:ind w:left="283"/>
    </w:pPr>
    <w:rPr>
      <w:lang w:val="x-none" w:eastAsia="x-none"/>
    </w:rPr>
  </w:style>
  <w:style w:type="character" w:customStyle="1" w:styleId="a7">
    <w:name w:val="Основной текст с отступом Знак"/>
    <w:link w:val="a6"/>
    <w:uiPriority w:val="99"/>
    <w:rsid w:val="001D10FB"/>
    <w:rPr>
      <w:sz w:val="24"/>
      <w:szCs w:val="24"/>
    </w:rPr>
  </w:style>
  <w:style w:type="paragraph" w:customStyle="1" w:styleId="ConsPlusNormal">
    <w:name w:val="ConsPlusNormal"/>
    <w:uiPriority w:val="99"/>
    <w:rsid w:val="001D10FB"/>
    <w:pPr>
      <w:widowControl w:val="0"/>
      <w:autoSpaceDE w:val="0"/>
      <w:autoSpaceDN w:val="0"/>
      <w:adjustRightInd w:val="0"/>
      <w:ind w:firstLine="720"/>
    </w:pPr>
    <w:rPr>
      <w:rFonts w:ascii="Arial" w:hAnsi="Arial" w:cs="Arial"/>
    </w:rPr>
  </w:style>
  <w:style w:type="paragraph" w:styleId="20">
    <w:name w:val="Body Text 2"/>
    <w:basedOn w:val="a"/>
    <w:link w:val="21"/>
    <w:uiPriority w:val="99"/>
    <w:rsid w:val="001D10FB"/>
    <w:pPr>
      <w:spacing w:after="120" w:line="480" w:lineRule="auto"/>
    </w:pPr>
    <w:rPr>
      <w:rFonts w:ascii="Calibri" w:eastAsia="Calibri" w:hAnsi="Calibri"/>
      <w:sz w:val="22"/>
      <w:szCs w:val="22"/>
      <w:lang w:val="x-none" w:eastAsia="en-US"/>
    </w:rPr>
  </w:style>
  <w:style w:type="character" w:customStyle="1" w:styleId="21">
    <w:name w:val="Основной текст 2 Знак"/>
    <w:link w:val="20"/>
    <w:uiPriority w:val="99"/>
    <w:rsid w:val="001D10FB"/>
    <w:rPr>
      <w:rFonts w:ascii="Calibri" w:eastAsia="Calibri" w:hAnsi="Calibri"/>
      <w:sz w:val="22"/>
      <w:szCs w:val="22"/>
      <w:lang w:eastAsia="en-US"/>
    </w:rPr>
  </w:style>
  <w:style w:type="paragraph" w:customStyle="1" w:styleId="ConsNormal">
    <w:name w:val="ConsNormal"/>
    <w:uiPriority w:val="99"/>
    <w:rsid w:val="001D10FB"/>
    <w:pPr>
      <w:widowControl w:val="0"/>
      <w:snapToGrid w:val="0"/>
      <w:ind w:firstLine="720"/>
    </w:pPr>
    <w:rPr>
      <w:rFonts w:ascii="Arial" w:eastAsia="Calibri" w:hAnsi="Arial"/>
    </w:rPr>
  </w:style>
  <w:style w:type="paragraph" w:styleId="a8">
    <w:name w:val="List Paragraph"/>
    <w:basedOn w:val="a"/>
    <w:uiPriority w:val="1"/>
    <w:qFormat/>
    <w:rsid w:val="00C62CBF"/>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rsid w:val="002E41E8"/>
    <w:pPr>
      <w:spacing w:before="100" w:beforeAutospacing="1" w:after="100" w:afterAutospacing="1"/>
    </w:pPr>
  </w:style>
  <w:style w:type="character" w:customStyle="1" w:styleId="apple-converted-space">
    <w:name w:val="apple-converted-space"/>
    <w:basedOn w:val="a0"/>
    <w:rsid w:val="00A21A3D"/>
  </w:style>
  <w:style w:type="character" w:styleId="aa">
    <w:name w:val="Strong"/>
    <w:qFormat/>
    <w:rsid w:val="00A21A3D"/>
    <w:rPr>
      <w:b/>
      <w:bCs/>
    </w:rPr>
  </w:style>
  <w:style w:type="paragraph" w:customStyle="1" w:styleId="normal">
    <w:name w:val="normal"/>
    <w:uiPriority w:val="99"/>
    <w:rsid w:val="005F0798"/>
    <w:pPr>
      <w:spacing w:line="276" w:lineRule="auto"/>
    </w:pPr>
    <w:rPr>
      <w:rFonts w:ascii="Arial" w:hAnsi="Arial" w:cs="Arial"/>
      <w:color w:val="000000"/>
      <w:sz w:val="22"/>
      <w:szCs w:val="22"/>
    </w:rPr>
  </w:style>
  <w:style w:type="table" w:customStyle="1" w:styleId="TableNormal">
    <w:name w:val="Table Normal"/>
    <w:uiPriority w:val="2"/>
    <w:semiHidden/>
    <w:unhideWhenUsed/>
    <w:qFormat/>
    <w:rsid w:val="0045707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075"/>
    <w:pPr>
      <w:widowControl w:val="0"/>
      <w:spacing w:line="274" w:lineRule="exact"/>
      <w:ind w:left="62"/>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49190">
      <w:bodyDiv w:val="1"/>
      <w:marLeft w:val="0"/>
      <w:marRight w:val="0"/>
      <w:marTop w:val="0"/>
      <w:marBottom w:val="0"/>
      <w:divBdr>
        <w:top w:val="none" w:sz="0" w:space="0" w:color="auto"/>
        <w:left w:val="none" w:sz="0" w:space="0" w:color="auto"/>
        <w:bottom w:val="none" w:sz="0" w:space="0" w:color="auto"/>
        <w:right w:val="none" w:sz="0" w:space="0" w:color="auto"/>
      </w:divBdr>
    </w:div>
    <w:div w:id="1481775051">
      <w:bodyDiv w:val="1"/>
      <w:marLeft w:val="0"/>
      <w:marRight w:val="0"/>
      <w:marTop w:val="0"/>
      <w:marBottom w:val="0"/>
      <w:divBdr>
        <w:top w:val="none" w:sz="0" w:space="0" w:color="auto"/>
        <w:left w:val="none" w:sz="0" w:space="0" w:color="auto"/>
        <w:bottom w:val="none" w:sz="0" w:space="0" w:color="auto"/>
        <w:right w:val="none" w:sz="0" w:space="0" w:color="auto"/>
      </w:divBdr>
    </w:div>
    <w:div w:id="16479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DAAC6-0524-44FE-9E98-63C2B498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13520</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РИЦОКО</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Чабанюк Р. С.</cp:lastModifiedBy>
  <cp:revision>2</cp:revision>
  <cp:lastPrinted>2016-09-01T09:15:00Z</cp:lastPrinted>
  <dcterms:created xsi:type="dcterms:W3CDTF">2016-11-14T13:15:00Z</dcterms:created>
  <dcterms:modified xsi:type="dcterms:W3CDTF">2016-11-14T13:15:00Z</dcterms:modified>
</cp:coreProperties>
</file>