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CF" w:rsidRDefault="000403CF" w:rsidP="0004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Испытательный срок</w:t>
      </w:r>
      <w:r w:rsidR="0070342F">
        <w:rPr>
          <w:b/>
          <w:sz w:val="28"/>
          <w:szCs w:val="28"/>
        </w:rPr>
        <w:t xml:space="preserve"> в трудовом договоре</w:t>
      </w:r>
    </w:p>
    <w:p w:rsidR="000403CF" w:rsidRPr="000403CF" w:rsidRDefault="000403CF" w:rsidP="0004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7C75" w:rsidRPr="00AA7C75" w:rsidRDefault="00AA7C75" w:rsidP="000403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C75">
        <w:rPr>
          <w:sz w:val="28"/>
          <w:szCs w:val="28"/>
        </w:rPr>
        <w:t xml:space="preserve">Условие об испытании должно быть установлено либо в самом тексте трудового договора при его заключении, либо в отдельном соглашении сторон, если работник допущен до работы до оформления трудового договора в письменной форме. </w:t>
      </w:r>
      <w:r w:rsidR="00CC52BB" w:rsidRPr="00AA7C75">
        <w:rPr>
          <w:sz w:val="28"/>
          <w:szCs w:val="28"/>
        </w:rPr>
        <w:t xml:space="preserve">Условие об испытании вносится только по соглашению сторон. </w:t>
      </w:r>
      <w:r w:rsidRPr="00AA7C75">
        <w:rPr>
          <w:sz w:val="28"/>
          <w:szCs w:val="28"/>
        </w:rPr>
        <w:t>Наличие в трудовом договоре условия об испытании не является обязательным. При его отсутствии в трудовом договоре работник считается принятым на работу без испытания.</w:t>
      </w:r>
    </w:p>
    <w:p w:rsidR="000403CF" w:rsidRDefault="00AA7C75" w:rsidP="000403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2BB">
        <w:rPr>
          <w:sz w:val="28"/>
          <w:szCs w:val="28"/>
        </w:rPr>
        <w:t xml:space="preserve">Запрещено устанавливать испытательный срок следующим </w:t>
      </w:r>
      <w:r w:rsidR="000403CF">
        <w:rPr>
          <w:sz w:val="28"/>
          <w:szCs w:val="28"/>
        </w:rPr>
        <w:t>работникам:</w:t>
      </w:r>
    </w:p>
    <w:p w:rsidR="000403CF" w:rsidRDefault="00AA7C75" w:rsidP="00040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2BB">
        <w:rPr>
          <w:sz w:val="28"/>
          <w:szCs w:val="28"/>
        </w:rPr>
        <w:t>• лицам, избранным по конкурсу на замещ</w:t>
      </w:r>
      <w:r w:rsidR="000403CF">
        <w:rPr>
          <w:sz w:val="28"/>
          <w:szCs w:val="28"/>
        </w:rPr>
        <w:t>ение соответствующей должности;</w:t>
      </w:r>
    </w:p>
    <w:p w:rsidR="000403CF" w:rsidRDefault="00AA7C75" w:rsidP="00040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2BB">
        <w:rPr>
          <w:sz w:val="28"/>
          <w:szCs w:val="28"/>
        </w:rPr>
        <w:t>• беременным женщинам и женщинам, имеющим детей в возрасте до полутора лет; • лицам, не дости</w:t>
      </w:r>
      <w:r w:rsidR="000403CF">
        <w:rPr>
          <w:sz w:val="28"/>
          <w:szCs w:val="28"/>
        </w:rPr>
        <w:t>гшим возраста восемнадцати лет;</w:t>
      </w:r>
    </w:p>
    <w:p w:rsidR="000403CF" w:rsidRDefault="00AA7C75" w:rsidP="00040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2BB">
        <w:rPr>
          <w:sz w:val="28"/>
          <w:szCs w:val="28"/>
        </w:rPr>
        <w:t>• лицам, впервые поступившим на работу по полученной специальности в течение 1 года со дня получения образования в среднем или высшем учебном заведении;</w:t>
      </w:r>
    </w:p>
    <w:p w:rsidR="000403CF" w:rsidRDefault="00AA7C75" w:rsidP="00040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2BB">
        <w:rPr>
          <w:sz w:val="28"/>
          <w:szCs w:val="28"/>
        </w:rPr>
        <w:t>• лицам, избранным на выборную до</w:t>
      </w:r>
      <w:r w:rsidR="000403CF">
        <w:rPr>
          <w:sz w:val="28"/>
          <w:szCs w:val="28"/>
        </w:rPr>
        <w:t>лжность на оплачиваемую работу;</w:t>
      </w:r>
    </w:p>
    <w:p w:rsidR="000403CF" w:rsidRDefault="00AA7C75" w:rsidP="00040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2BB">
        <w:rPr>
          <w:sz w:val="28"/>
          <w:szCs w:val="28"/>
        </w:rPr>
        <w:t>• лицам, приглашенным на работу в порядке перевода от другого работодателя по согласо</w:t>
      </w:r>
      <w:r w:rsidR="000403CF">
        <w:rPr>
          <w:sz w:val="28"/>
          <w:szCs w:val="28"/>
        </w:rPr>
        <w:t>ванию между работодателями;</w:t>
      </w:r>
    </w:p>
    <w:p w:rsidR="000403CF" w:rsidRDefault="00AA7C75" w:rsidP="00040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2BB">
        <w:rPr>
          <w:sz w:val="28"/>
          <w:szCs w:val="28"/>
        </w:rPr>
        <w:t>• лицам, заключающим трудовой д</w:t>
      </w:r>
      <w:r w:rsidR="000403CF">
        <w:rPr>
          <w:sz w:val="28"/>
          <w:szCs w:val="28"/>
        </w:rPr>
        <w:t>оговор на срок до двух месяцев;</w:t>
      </w:r>
    </w:p>
    <w:p w:rsidR="000403CF" w:rsidRDefault="00AA7C75" w:rsidP="00040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2BB">
        <w:rPr>
          <w:sz w:val="28"/>
          <w:szCs w:val="28"/>
        </w:rPr>
        <w:t>• работнику, успешно завершившему учен</w:t>
      </w:r>
      <w:r w:rsidR="000403CF">
        <w:rPr>
          <w:sz w:val="28"/>
          <w:szCs w:val="28"/>
        </w:rPr>
        <w:t>ичество у данного работодателя;</w:t>
      </w:r>
    </w:p>
    <w:p w:rsidR="000403CF" w:rsidRDefault="00AA7C75" w:rsidP="00040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2BB">
        <w:rPr>
          <w:sz w:val="28"/>
          <w:szCs w:val="28"/>
        </w:rPr>
        <w:t>• работнику, направленному для прохождения аль</w:t>
      </w:r>
      <w:r w:rsidR="000403CF">
        <w:rPr>
          <w:sz w:val="28"/>
          <w:szCs w:val="28"/>
        </w:rPr>
        <w:t>тернативной гражданской службы;</w:t>
      </w:r>
    </w:p>
    <w:p w:rsidR="00AA7C75" w:rsidRPr="00AA7C75" w:rsidRDefault="00AA7C75" w:rsidP="000403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2BB">
        <w:rPr>
          <w:sz w:val="28"/>
          <w:szCs w:val="28"/>
        </w:rPr>
        <w:t>• спортсмену, прошедшему спортивную подготовку у данного работодателя.</w:t>
      </w:r>
    </w:p>
    <w:p w:rsidR="00AA7C75" w:rsidRPr="00AA7C75" w:rsidRDefault="00AA7C75" w:rsidP="000403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C75">
        <w:rPr>
          <w:sz w:val="28"/>
          <w:szCs w:val="28"/>
        </w:rPr>
        <w:t>Конкретный срок испытания</w:t>
      </w:r>
      <w:r w:rsidR="00CC52BB">
        <w:rPr>
          <w:sz w:val="28"/>
          <w:szCs w:val="28"/>
        </w:rPr>
        <w:t xml:space="preserve"> так же</w:t>
      </w:r>
      <w:r w:rsidRPr="00AA7C75">
        <w:rPr>
          <w:sz w:val="28"/>
          <w:szCs w:val="28"/>
        </w:rPr>
        <w:t xml:space="preserve"> устан</w:t>
      </w:r>
      <w:r w:rsidR="000403CF">
        <w:rPr>
          <w:sz w:val="28"/>
          <w:szCs w:val="28"/>
        </w:rPr>
        <w:t>авливается в трудовом договоре.</w:t>
      </w:r>
    </w:p>
    <w:p w:rsidR="000403CF" w:rsidRDefault="00AA7C75" w:rsidP="000403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C75">
        <w:rPr>
          <w:sz w:val="28"/>
          <w:szCs w:val="28"/>
        </w:rPr>
        <w:t>Срок испытания не может превышать:</w:t>
      </w:r>
    </w:p>
    <w:p w:rsidR="000403CF" w:rsidRDefault="00AA7C75" w:rsidP="00040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C75">
        <w:rPr>
          <w:sz w:val="28"/>
          <w:szCs w:val="28"/>
        </w:rPr>
        <w:t>• шести месяцев -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</w:t>
      </w:r>
      <w:r w:rsidR="000403CF">
        <w:rPr>
          <w:sz w:val="28"/>
          <w:szCs w:val="28"/>
        </w:rPr>
        <w:t>рных подразделений организаций;</w:t>
      </w:r>
    </w:p>
    <w:p w:rsidR="000403CF" w:rsidRDefault="00AA7C75" w:rsidP="00040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C75">
        <w:rPr>
          <w:sz w:val="28"/>
          <w:szCs w:val="28"/>
        </w:rPr>
        <w:t>• двух недель – для лиц, заключивших трудовой договор на</w:t>
      </w:r>
      <w:r w:rsidR="000403CF">
        <w:rPr>
          <w:sz w:val="28"/>
          <w:szCs w:val="28"/>
        </w:rPr>
        <w:t xml:space="preserve"> срок от двух до шести месяцев;</w:t>
      </w:r>
    </w:p>
    <w:p w:rsidR="00AA7C75" w:rsidRPr="00AA7C75" w:rsidRDefault="00AA7C75" w:rsidP="00040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C75">
        <w:rPr>
          <w:sz w:val="28"/>
          <w:szCs w:val="28"/>
        </w:rPr>
        <w:t>• трех меся</w:t>
      </w:r>
      <w:r w:rsidR="000403CF">
        <w:rPr>
          <w:sz w:val="28"/>
          <w:szCs w:val="28"/>
        </w:rPr>
        <w:t>цев – для остальных работников.</w:t>
      </w:r>
    </w:p>
    <w:p w:rsidR="00AA7C75" w:rsidRPr="00AA7C75" w:rsidRDefault="00AA7C75" w:rsidP="000403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C75">
        <w:rPr>
          <w:sz w:val="28"/>
          <w:szCs w:val="28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 При продолжении работы по истечении испытательного срока работник сч</w:t>
      </w:r>
      <w:r w:rsidR="000403CF">
        <w:rPr>
          <w:sz w:val="28"/>
          <w:szCs w:val="28"/>
        </w:rPr>
        <w:t>итается выдержавшим испытание.</w:t>
      </w:r>
    </w:p>
    <w:p w:rsidR="000403CF" w:rsidRDefault="00AA7C75" w:rsidP="000403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C75">
        <w:rPr>
          <w:sz w:val="28"/>
          <w:szCs w:val="28"/>
        </w:rPr>
        <w:t xml:space="preserve">Срок испытания не </w:t>
      </w:r>
      <w:r w:rsidR="000403CF">
        <w:rPr>
          <w:sz w:val="28"/>
          <w:szCs w:val="28"/>
        </w:rPr>
        <w:t>может быть продлен п</w:t>
      </w:r>
      <w:r w:rsidRPr="00AA7C75">
        <w:rPr>
          <w:sz w:val="28"/>
          <w:szCs w:val="28"/>
        </w:rPr>
        <w:t>ри неудовлетворительном результате испытания работодатель вправе расторгнуть трудовой договор с работником до момента окончания испытательного срока. Порядок увольнения рабо</w:t>
      </w:r>
      <w:r w:rsidR="000403CF">
        <w:rPr>
          <w:sz w:val="28"/>
          <w:szCs w:val="28"/>
        </w:rPr>
        <w:t>тника, не прошедшего испытание:</w:t>
      </w:r>
    </w:p>
    <w:p w:rsidR="000403CF" w:rsidRDefault="00AA7C75" w:rsidP="00040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C75">
        <w:rPr>
          <w:sz w:val="28"/>
          <w:szCs w:val="28"/>
        </w:rPr>
        <w:t>• работодатель обязан письменно предупредить работника о расторжении трудового договора с указанием причин, послуживших основанием для признания работника не выдержавшим испытание;</w:t>
      </w:r>
    </w:p>
    <w:p w:rsidR="000403CF" w:rsidRDefault="00AA7C75" w:rsidP="00040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C75">
        <w:rPr>
          <w:sz w:val="28"/>
          <w:szCs w:val="28"/>
        </w:rPr>
        <w:t>• письменное предупреждение предъявляется работнику не позднее</w:t>
      </w:r>
      <w:r w:rsidR="000403CF">
        <w:rPr>
          <w:sz w:val="28"/>
          <w:szCs w:val="28"/>
        </w:rPr>
        <w:t>,</w:t>
      </w:r>
      <w:r w:rsidRPr="00AA7C75">
        <w:rPr>
          <w:sz w:val="28"/>
          <w:szCs w:val="28"/>
        </w:rPr>
        <w:t xml:space="preserve"> чем за 3 дня до расторжения трудового договора;</w:t>
      </w:r>
    </w:p>
    <w:p w:rsidR="000403CF" w:rsidRDefault="00AA7C75" w:rsidP="00040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C75">
        <w:rPr>
          <w:sz w:val="28"/>
          <w:szCs w:val="28"/>
        </w:rPr>
        <w:lastRenderedPageBreak/>
        <w:t>• работодатель обязан оформить приказ о расторжении трудового договора, с которым работник должен быть ознакомлен под роспись;</w:t>
      </w:r>
    </w:p>
    <w:p w:rsidR="000403CF" w:rsidRDefault="00AA7C75" w:rsidP="00040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C75">
        <w:rPr>
          <w:sz w:val="28"/>
          <w:szCs w:val="28"/>
        </w:rPr>
        <w:t>• в трудовую книжку работника вносится запись об увольнении, заверенная подписью лица, уполномоченного на ведение трудовых книжек;</w:t>
      </w:r>
    </w:p>
    <w:p w:rsidR="000403CF" w:rsidRDefault="00AA7C75" w:rsidP="00040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C75">
        <w:rPr>
          <w:sz w:val="28"/>
          <w:szCs w:val="28"/>
        </w:rPr>
        <w:t>• работник заверяет своей подписью все записи, внесенные в его трудовую книжку в период работы у данного работодателя;</w:t>
      </w:r>
    </w:p>
    <w:p w:rsidR="000403CF" w:rsidRDefault="00AA7C75" w:rsidP="00040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C75">
        <w:rPr>
          <w:sz w:val="28"/>
          <w:szCs w:val="28"/>
        </w:rPr>
        <w:t>• в последний день работы работнику должн</w:t>
      </w:r>
      <w:r w:rsidR="00CC52BB">
        <w:rPr>
          <w:sz w:val="28"/>
          <w:szCs w:val="28"/>
        </w:rPr>
        <w:t>а</w:t>
      </w:r>
      <w:r w:rsidRPr="00AA7C75">
        <w:rPr>
          <w:sz w:val="28"/>
          <w:szCs w:val="28"/>
        </w:rPr>
        <w:t xml:space="preserve"> быть выдан</w:t>
      </w:r>
      <w:r w:rsidR="00CC52BB">
        <w:rPr>
          <w:sz w:val="28"/>
          <w:szCs w:val="28"/>
        </w:rPr>
        <w:t>а</w:t>
      </w:r>
      <w:r w:rsidRPr="00AA7C75">
        <w:rPr>
          <w:sz w:val="28"/>
          <w:szCs w:val="28"/>
        </w:rPr>
        <w:t xml:space="preserve"> на руки</w:t>
      </w:r>
      <w:r w:rsidR="00CC52BB">
        <w:rPr>
          <w:sz w:val="28"/>
          <w:szCs w:val="28"/>
        </w:rPr>
        <w:t xml:space="preserve"> </w:t>
      </w:r>
      <w:bookmarkStart w:id="0" w:name="_GoBack"/>
      <w:bookmarkEnd w:id="0"/>
      <w:r w:rsidRPr="00AA7C75">
        <w:rPr>
          <w:sz w:val="28"/>
          <w:szCs w:val="28"/>
        </w:rPr>
        <w:t>трудовая книжка;</w:t>
      </w:r>
    </w:p>
    <w:p w:rsidR="00106217" w:rsidRDefault="00AA7C75" w:rsidP="00040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C75">
        <w:rPr>
          <w:sz w:val="28"/>
          <w:szCs w:val="28"/>
        </w:rPr>
        <w:t>• с работником производится полный расчет, в том числе компенсация за неиспользованный отпуск.</w:t>
      </w:r>
    </w:p>
    <w:p w:rsidR="000403CF" w:rsidRDefault="000403CF" w:rsidP="000403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3CF" w:rsidRDefault="000403CF" w:rsidP="000403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3CF" w:rsidRDefault="000403CF" w:rsidP="000403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Печорского отдела</w:t>
      </w:r>
    </w:p>
    <w:p w:rsidR="000403CF" w:rsidRDefault="000403CF" w:rsidP="000403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 главный государственный инспектор труда</w:t>
      </w:r>
    </w:p>
    <w:p w:rsidR="000403CF" w:rsidRPr="00AA7C75" w:rsidRDefault="000403CF" w:rsidP="000403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(по правовым вопросам)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Л.Ю. Тимшина</w:t>
      </w:r>
    </w:p>
    <w:sectPr w:rsidR="000403CF" w:rsidRPr="00AA7C75" w:rsidSect="00CF1F8D">
      <w:footerReference w:type="default" r:id="rId7"/>
      <w:pgSz w:w="11906" w:h="16838" w:code="9"/>
      <w:pgMar w:top="1134" w:right="567" w:bottom="426" w:left="1134" w:header="0" w:footer="3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9B" w:rsidRDefault="00C60A9B">
      <w:r>
        <w:separator/>
      </w:r>
    </w:p>
  </w:endnote>
  <w:endnote w:type="continuationSeparator" w:id="0">
    <w:p w:rsidR="00C60A9B" w:rsidRDefault="00C6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374"/>
      <w:gridCol w:w="222"/>
    </w:tblGrid>
    <w:tr w:rsidR="00712FA7" w:rsidRPr="00793CFB">
      <w:trPr>
        <w:trHeight w:val="499"/>
      </w:trPr>
      <w:tc>
        <w:tcPr>
          <w:tcW w:w="10371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158" w:type="dxa"/>
            <w:tblLook w:val="04A0"/>
          </w:tblPr>
          <w:tblGrid>
            <w:gridCol w:w="5078"/>
            <w:gridCol w:w="5080"/>
          </w:tblGrid>
          <w:tr w:rsidR="006E6EA9" w:rsidRPr="006E6EA9">
            <w:trPr>
              <w:trHeight w:val="246"/>
            </w:trPr>
            <w:tc>
              <w:tcPr>
                <w:tcW w:w="5078" w:type="dxa"/>
              </w:tcPr>
              <w:p w:rsidR="00D10BCD" w:rsidRPr="00CF1F8D" w:rsidRDefault="00CF1F8D">
                <w:pPr>
                  <w:pStyle w:val="ab"/>
                </w:pPr>
                <w:r>
                  <w:t xml:space="preserve"> </w:t>
                </w:r>
              </w:p>
            </w:tc>
            <w:tc>
              <w:tcPr>
                <w:tcW w:w="5080" w:type="dxa"/>
              </w:tcPr>
              <w:p w:rsidR="00D10BCD" w:rsidRPr="006E6EA9" w:rsidRDefault="00D10BCD" w:rsidP="006E6EA9">
                <w:pPr>
                  <w:pStyle w:val="ab"/>
                  <w:jc w:val="right"/>
                  <w:rPr>
                    <w:lang w:val="en-US"/>
                  </w:rPr>
                </w:pPr>
                <w:bookmarkStart w:id="1" w:name="DOSSIER"/>
                <w:bookmarkEnd w:id="1"/>
              </w:p>
            </w:tc>
          </w:tr>
          <w:tr w:rsidR="006E6EA9" w:rsidRPr="006E6EA9">
            <w:trPr>
              <w:trHeight w:val="260"/>
            </w:trPr>
            <w:tc>
              <w:tcPr>
                <w:tcW w:w="5078" w:type="dxa"/>
              </w:tcPr>
              <w:p w:rsidR="00D10BCD" w:rsidRPr="00CF1F8D" w:rsidRDefault="00CF1F8D">
                <w:pPr>
                  <w:pStyle w:val="ab"/>
                </w:pPr>
                <w:bookmarkStart w:id="2" w:name="EXECUTOR_TEL"/>
                <w:bookmarkEnd w:id="2"/>
                <w:r>
                  <w:t xml:space="preserve"> </w:t>
                </w:r>
              </w:p>
            </w:tc>
            <w:tc>
              <w:tcPr>
                <w:tcW w:w="5080" w:type="dxa"/>
              </w:tcPr>
              <w:p w:rsidR="00D10BCD" w:rsidRPr="006E6EA9" w:rsidRDefault="00D10BCD">
                <w:pPr>
                  <w:pStyle w:val="ab"/>
                  <w:rPr>
                    <w:lang w:val="en-US"/>
                  </w:rPr>
                </w:pPr>
              </w:p>
            </w:tc>
          </w:tr>
        </w:tbl>
        <w:p w:rsidR="00712FA7" w:rsidRPr="00793CFB" w:rsidRDefault="00712FA7">
          <w:pPr>
            <w:pStyle w:val="ab"/>
            <w:rPr>
              <w:lang w:val="en-US"/>
            </w:rPr>
          </w:pPr>
        </w:p>
      </w:tc>
      <w:tc>
        <w:tcPr>
          <w:tcW w:w="218" w:type="dxa"/>
          <w:tcBorders>
            <w:top w:val="nil"/>
            <w:left w:val="nil"/>
            <w:bottom w:val="nil"/>
            <w:right w:val="nil"/>
          </w:tcBorders>
        </w:tcPr>
        <w:p w:rsidR="00712FA7" w:rsidRPr="00793CFB" w:rsidRDefault="00712FA7" w:rsidP="00793CFB">
          <w:pPr>
            <w:pStyle w:val="ab"/>
            <w:jc w:val="right"/>
            <w:rPr>
              <w:lang w:val="en-US"/>
            </w:rPr>
          </w:pPr>
        </w:p>
      </w:tc>
    </w:tr>
  </w:tbl>
  <w:p w:rsidR="00712FA7" w:rsidRPr="002533F1" w:rsidRDefault="00712FA7" w:rsidP="00D10BCD">
    <w:pPr>
      <w:pStyle w:val="ab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9B" w:rsidRDefault="00C60A9B">
      <w:r>
        <w:separator/>
      </w:r>
    </w:p>
  </w:footnote>
  <w:footnote w:type="continuationSeparator" w:id="0">
    <w:p w:rsidR="00C60A9B" w:rsidRDefault="00C60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3197"/>
    <w:multiLevelType w:val="hybridMultilevel"/>
    <w:tmpl w:val="53D68AD6"/>
    <w:lvl w:ilvl="0" w:tplc="15909F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CCF627B"/>
    <w:multiLevelType w:val="multilevel"/>
    <w:tmpl w:val="9838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016FB"/>
    <w:rsid w:val="00015912"/>
    <w:rsid w:val="0001738B"/>
    <w:rsid w:val="000403CF"/>
    <w:rsid w:val="000632FC"/>
    <w:rsid w:val="000725C5"/>
    <w:rsid w:val="00076C80"/>
    <w:rsid w:val="000807FD"/>
    <w:rsid w:val="000864AE"/>
    <w:rsid w:val="00091854"/>
    <w:rsid w:val="000A4D1D"/>
    <w:rsid w:val="000B19B6"/>
    <w:rsid w:val="000C6D44"/>
    <w:rsid w:val="000E3E50"/>
    <w:rsid w:val="00106217"/>
    <w:rsid w:val="001205BB"/>
    <w:rsid w:val="0013105D"/>
    <w:rsid w:val="0013444B"/>
    <w:rsid w:val="00183312"/>
    <w:rsid w:val="001966BD"/>
    <w:rsid w:val="001A2BBC"/>
    <w:rsid w:val="001A765A"/>
    <w:rsid w:val="001B4D36"/>
    <w:rsid w:val="001E2185"/>
    <w:rsid w:val="001E4DD9"/>
    <w:rsid w:val="00212023"/>
    <w:rsid w:val="00215F32"/>
    <w:rsid w:val="00216559"/>
    <w:rsid w:val="00226CBC"/>
    <w:rsid w:val="002345B0"/>
    <w:rsid w:val="00247263"/>
    <w:rsid w:val="00252144"/>
    <w:rsid w:val="00252334"/>
    <w:rsid w:val="002533F1"/>
    <w:rsid w:val="0026384E"/>
    <w:rsid w:val="00276083"/>
    <w:rsid w:val="00285238"/>
    <w:rsid w:val="00285E80"/>
    <w:rsid w:val="002A7481"/>
    <w:rsid w:val="002B030C"/>
    <w:rsid w:val="002C5313"/>
    <w:rsid w:val="002C6298"/>
    <w:rsid w:val="002E38E8"/>
    <w:rsid w:val="002E722A"/>
    <w:rsid w:val="003016FB"/>
    <w:rsid w:val="00305839"/>
    <w:rsid w:val="00315129"/>
    <w:rsid w:val="0031724F"/>
    <w:rsid w:val="003178AF"/>
    <w:rsid w:val="00325355"/>
    <w:rsid w:val="00347178"/>
    <w:rsid w:val="0036212B"/>
    <w:rsid w:val="003937CC"/>
    <w:rsid w:val="003A3ED7"/>
    <w:rsid w:val="003A78D6"/>
    <w:rsid w:val="003B5EE0"/>
    <w:rsid w:val="003C47E5"/>
    <w:rsid w:val="003C7C02"/>
    <w:rsid w:val="003D5019"/>
    <w:rsid w:val="004113DC"/>
    <w:rsid w:val="0041155B"/>
    <w:rsid w:val="00483FFC"/>
    <w:rsid w:val="00491B74"/>
    <w:rsid w:val="004928D4"/>
    <w:rsid w:val="004A6E64"/>
    <w:rsid w:val="004B5CB8"/>
    <w:rsid w:val="004E38E1"/>
    <w:rsid w:val="004F317B"/>
    <w:rsid w:val="0050215A"/>
    <w:rsid w:val="00517483"/>
    <w:rsid w:val="00545D87"/>
    <w:rsid w:val="005C623B"/>
    <w:rsid w:val="005C7878"/>
    <w:rsid w:val="005E7569"/>
    <w:rsid w:val="00607EBC"/>
    <w:rsid w:val="00612DFA"/>
    <w:rsid w:val="00635CA8"/>
    <w:rsid w:val="0064322E"/>
    <w:rsid w:val="006578A3"/>
    <w:rsid w:val="0066318B"/>
    <w:rsid w:val="00677B1E"/>
    <w:rsid w:val="00684C41"/>
    <w:rsid w:val="00694C8B"/>
    <w:rsid w:val="006968B7"/>
    <w:rsid w:val="006D142C"/>
    <w:rsid w:val="006E0201"/>
    <w:rsid w:val="006E1B26"/>
    <w:rsid w:val="006E6EA9"/>
    <w:rsid w:val="006E7002"/>
    <w:rsid w:val="0070342F"/>
    <w:rsid w:val="0070754A"/>
    <w:rsid w:val="00712FA7"/>
    <w:rsid w:val="00713EEB"/>
    <w:rsid w:val="00761E38"/>
    <w:rsid w:val="00766C20"/>
    <w:rsid w:val="007865B7"/>
    <w:rsid w:val="0079378E"/>
    <w:rsid w:val="00793CFB"/>
    <w:rsid w:val="007A268B"/>
    <w:rsid w:val="007A6953"/>
    <w:rsid w:val="007B15F5"/>
    <w:rsid w:val="007C122E"/>
    <w:rsid w:val="007D7D6A"/>
    <w:rsid w:val="00801F07"/>
    <w:rsid w:val="00812024"/>
    <w:rsid w:val="00815D9A"/>
    <w:rsid w:val="00820879"/>
    <w:rsid w:val="00841292"/>
    <w:rsid w:val="008611F6"/>
    <w:rsid w:val="00870043"/>
    <w:rsid w:val="008807BE"/>
    <w:rsid w:val="008829ED"/>
    <w:rsid w:val="008A2A27"/>
    <w:rsid w:val="008A5633"/>
    <w:rsid w:val="008A5DED"/>
    <w:rsid w:val="008A5EB8"/>
    <w:rsid w:val="008C14E8"/>
    <w:rsid w:val="008C4DE3"/>
    <w:rsid w:val="008D04AF"/>
    <w:rsid w:val="008E0154"/>
    <w:rsid w:val="008E4E5C"/>
    <w:rsid w:val="008F241B"/>
    <w:rsid w:val="009250A2"/>
    <w:rsid w:val="009535DC"/>
    <w:rsid w:val="00956B1F"/>
    <w:rsid w:val="00961C1F"/>
    <w:rsid w:val="00962978"/>
    <w:rsid w:val="00993FDC"/>
    <w:rsid w:val="009A39E1"/>
    <w:rsid w:val="009A4B4E"/>
    <w:rsid w:val="009C5F7B"/>
    <w:rsid w:val="009E0958"/>
    <w:rsid w:val="00A16CA4"/>
    <w:rsid w:val="00A22BAE"/>
    <w:rsid w:val="00A27D20"/>
    <w:rsid w:val="00A34070"/>
    <w:rsid w:val="00A46B70"/>
    <w:rsid w:val="00A616EF"/>
    <w:rsid w:val="00A727C7"/>
    <w:rsid w:val="00A7418B"/>
    <w:rsid w:val="00A84539"/>
    <w:rsid w:val="00A902E7"/>
    <w:rsid w:val="00A931E9"/>
    <w:rsid w:val="00AA7C75"/>
    <w:rsid w:val="00AB46B3"/>
    <w:rsid w:val="00AB4DB1"/>
    <w:rsid w:val="00AD033B"/>
    <w:rsid w:val="00AD2D7A"/>
    <w:rsid w:val="00AD76F0"/>
    <w:rsid w:val="00B03F99"/>
    <w:rsid w:val="00B137B6"/>
    <w:rsid w:val="00B17B03"/>
    <w:rsid w:val="00B2270D"/>
    <w:rsid w:val="00B3250F"/>
    <w:rsid w:val="00B40378"/>
    <w:rsid w:val="00B54F07"/>
    <w:rsid w:val="00B6624F"/>
    <w:rsid w:val="00B734BA"/>
    <w:rsid w:val="00B773D8"/>
    <w:rsid w:val="00BA7424"/>
    <w:rsid w:val="00BC42AB"/>
    <w:rsid w:val="00BD41A3"/>
    <w:rsid w:val="00BF0A86"/>
    <w:rsid w:val="00C003A0"/>
    <w:rsid w:val="00C036F8"/>
    <w:rsid w:val="00C34917"/>
    <w:rsid w:val="00C47474"/>
    <w:rsid w:val="00C56B3E"/>
    <w:rsid w:val="00C60A9B"/>
    <w:rsid w:val="00C63C66"/>
    <w:rsid w:val="00C679A6"/>
    <w:rsid w:val="00C90EA4"/>
    <w:rsid w:val="00CC52BB"/>
    <w:rsid w:val="00CC6408"/>
    <w:rsid w:val="00CD408D"/>
    <w:rsid w:val="00CF1F8D"/>
    <w:rsid w:val="00CF4BCC"/>
    <w:rsid w:val="00CF7F09"/>
    <w:rsid w:val="00D05410"/>
    <w:rsid w:val="00D10BCD"/>
    <w:rsid w:val="00D14670"/>
    <w:rsid w:val="00D356F3"/>
    <w:rsid w:val="00D45AFB"/>
    <w:rsid w:val="00D550E4"/>
    <w:rsid w:val="00D6058E"/>
    <w:rsid w:val="00D6533B"/>
    <w:rsid w:val="00D95373"/>
    <w:rsid w:val="00DA4185"/>
    <w:rsid w:val="00DC3C20"/>
    <w:rsid w:val="00DC551B"/>
    <w:rsid w:val="00DE54C0"/>
    <w:rsid w:val="00DF6B73"/>
    <w:rsid w:val="00E352E7"/>
    <w:rsid w:val="00E35986"/>
    <w:rsid w:val="00E511B2"/>
    <w:rsid w:val="00E5295F"/>
    <w:rsid w:val="00E6678F"/>
    <w:rsid w:val="00E86646"/>
    <w:rsid w:val="00E9554D"/>
    <w:rsid w:val="00EA0D95"/>
    <w:rsid w:val="00EE628E"/>
    <w:rsid w:val="00EE7FD5"/>
    <w:rsid w:val="00EF1EEB"/>
    <w:rsid w:val="00EF23B4"/>
    <w:rsid w:val="00EF3A6E"/>
    <w:rsid w:val="00F53DD7"/>
    <w:rsid w:val="00F55F09"/>
    <w:rsid w:val="00F562D5"/>
    <w:rsid w:val="00F750D6"/>
    <w:rsid w:val="00F938C5"/>
    <w:rsid w:val="00FA46CB"/>
    <w:rsid w:val="00FD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5D"/>
  </w:style>
  <w:style w:type="paragraph" w:styleId="1">
    <w:name w:val="heading 1"/>
    <w:basedOn w:val="a"/>
    <w:next w:val="a"/>
    <w:qFormat/>
    <w:rsid w:val="0013105D"/>
    <w:pPr>
      <w:keepNext/>
      <w:ind w:left="-108" w:right="-108"/>
      <w:outlineLvl w:val="0"/>
    </w:pPr>
    <w:rPr>
      <w:sz w:val="24"/>
    </w:rPr>
  </w:style>
  <w:style w:type="paragraph" w:styleId="2">
    <w:name w:val="heading 2"/>
    <w:basedOn w:val="a"/>
    <w:next w:val="a"/>
    <w:qFormat/>
    <w:rsid w:val="0013105D"/>
    <w:pPr>
      <w:keepNext/>
      <w:ind w:left="-108" w:right="-108"/>
      <w:jc w:val="center"/>
      <w:outlineLvl w:val="1"/>
    </w:pPr>
    <w:rPr>
      <w:sz w:val="24"/>
    </w:rPr>
  </w:style>
  <w:style w:type="paragraph" w:styleId="5">
    <w:name w:val="heading 5"/>
    <w:basedOn w:val="a"/>
    <w:next w:val="a"/>
    <w:qFormat/>
    <w:rsid w:val="0013105D"/>
    <w:pPr>
      <w:keepNext/>
      <w:ind w:left="-108" w:right="-108" w:firstLine="108"/>
      <w:jc w:val="center"/>
      <w:outlineLvl w:val="4"/>
    </w:pPr>
    <w:rPr>
      <w:b/>
      <w:sz w:val="26"/>
    </w:rPr>
  </w:style>
  <w:style w:type="paragraph" w:styleId="9">
    <w:name w:val="heading 9"/>
    <w:basedOn w:val="a"/>
    <w:next w:val="a"/>
    <w:qFormat/>
    <w:rsid w:val="0013105D"/>
    <w:pPr>
      <w:keepNext/>
      <w:ind w:left="-108" w:right="-108"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3105D"/>
    <w:rPr>
      <w:sz w:val="24"/>
    </w:rPr>
  </w:style>
  <w:style w:type="character" w:styleId="a4">
    <w:name w:val="Hyperlink"/>
    <w:semiHidden/>
    <w:rsid w:val="0013105D"/>
    <w:rPr>
      <w:color w:val="0000FF"/>
      <w:u w:val="single"/>
    </w:rPr>
  </w:style>
  <w:style w:type="paragraph" w:styleId="a5">
    <w:name w:val="Balloon Text"/>
    <w:basedOn w:val="a"/>
    <w:semiHidden/>
    <w:rsid w:val="0013105D"/>
    <w:rPr>
      <w:rFonts w:ascii="Tahoma" w:hAnsi="Tahoma" w:cs="Tahoma"/>
      <w:sz w:val="16"/>
      <w:szCs w:val="16"/>
    </w:rPr>
  </w:style>
  <w:style w:type="character" w:styleId="a6">
    <w:name w:val="FollowedHyperlink"/>
    <w:semiHidden/>
    <w:rsid w:val="0013105D"/>
    <w:rPr>
      <w:color w:val="800080"/>
      <w:u w:val="single"/>
    </w:rPr>
  </w:style>
  <w:style w:type="paragraph" w:styleId="a7">
    <w:name w:val="Body Text Indent"/>
    <w:basedOn w:val="a"/>
    <w:link w:val="a8"/>
    <w:semiHidden/>
    <w:rsid w:val="0013105D"/>
    <w:pPr>
      <w:ind w:firstLine="567"/>
      <w:jc w:val="both"/>
    </w:pPr>
    <w:rPr>
      <w:sz w:val="26"/>
    </w:rPr>
  </w:style>
  <w:style w:type="paragraph" w:styleId="a9">
    <w:name w:val="Block Text"/>
    <w:basedOn w:val="a"/>
    <w:semiHidden/>
    <w:rsid w:val="0013105D"/>
    <w:pPr>
      <w:ind w:left="-108" w:right="-108"/>
    </w:pPr>
    <w:rPr>
      <w:color w:val="0000FF"/>
      <w:sz w:val="26"/>
    </w:rPr>
  </w:style>
  <w:style w:type="paragraph" w:styleId="aa">
    <w:name w:val="header"/>
    <w:basedOn w:val="a"/>
    <w:semiHidden/>
    <w:rsid w:val="0013105D"/>
    <w:pPr>
      <w:tabs>
        <w:tab w:val="center" w:pos="4677"/>
        <w:tab w:val="right" w:pos="9355"/>
      </w:tabs>
    </w:pPr>
  </w:style>
  <w:style w:type="paragraph" w:styleId="ab">
    <w:name w:val="footer"/>
    <w:basedOn w:val="a"/>
    <w:semiHidden/>
    <w:rsid w:val="0013105D"/>
    <w:pPr>
      <w:tabs>
        <w:tab w:val="center" w:pos="4677"/>
        <w:tab w:val="right" w:pos="9355"/>
      </w:tabs>
    </w:pPr>
  </w:style>
  <w:style w:type="character" w:styleId="ac">
    <w:name w:val="line number"/>
    <w:basedOn w:val="a0"/>
    <w:uiPriority w:val="99"/>
    <w:semiHidden/>
    <w:unhideWhenUsed/>
    <w:rsid w:val="009C5F7B"/>
  </w:style>
  <w:style w:type="paragraph" w:styleId="ad">
    <w:name w:val="endnote text"/>
    <w:basedOn w:val="a"/>
    <w:link w:val="ae"/>
    <w:uiPriority w:val="99"/>
    <w:semiHidden/>
    <w:unhideWhenUsed/>
    <w:rsid w:val="009C5F7B"/>
  </w:style>
  <w:style w:type="character" w:customStyle="1" w:styleId="ae">
    <w:name w:val="Текст концевой сноски Знак"/>
    <w:basedOn w:val="a0"/>
    <w:link w:val="ad"/>
    <w:uiPriority w:val="99"/>
    <w:semiHidden/>
    <w:rsid w:val="009C5F7B"/>
  </w:style>
  <w:style w:type="character" w:styleId="af">
    <w:name w:val="endnote reference"/>
    <w:uiPriority w:val="99"/>
    <w:semiHidden/>
    <w:unhideWhenUsed/>
    <w:rsid w:val="009C5F7B"/>
    <w:rPr>
      <w:vertAlign w:val="superscript"/>
    </w:rPr>
  </w:style>
  <w:style w:type="table" w:styleId="af0">
    <w:name w:val="Table Grid"/>
    <w:basedOn w:val="a1"/>
    <w:uiPriority w:val="59"/>
    <w:rsid w:val="00253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2B030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2B03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с отступом Знак"/>
    <w:basedOn w:val="a0"/>
    <w:link w:val="a7"/>
    <w:semiHidden/>
    <w:rsid w:val="00962978"/>
    <w:rPr>
      <w:sz w:val="26"/>
    </w:rPr>
  </w:style>
  <w:style w:type="paragraph" w:styleId="af2">
    <w:name w:val="List Paragraph"/>
    <w:basedOn w:val="a"/>
    <w:uiPriority w:val="34"/>
    <w:qFormat/>
    <w:rsid w:val="00815D9A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CF1F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ГИТ</vt:lpstr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ГИТ</dc:title>
  <dc:creator>LUDMILA TIMSHINA</dc:creator>
  <cp:lastModifiedBy>Надежда Хроменкова</cp:lastModifiedBy>
  <cp:revision>4</cp:revision>
  <cp:lastPrinted>2019-02-26T05:47:00Z</cp:lastPrinted>
  <dcterms:created xsi:type="dcterms:W3CDTF">2019-02-26T05:47:00Z</dcterms:created>
  <dcterms:modified xsi:type="dcterms:W3CDTF">2019-02-26T05:47:00Z</dcterms:modified>
</cp:coreProperties>
</file>